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48F1F" w14:textId="658B8763" w:rsidR="00DE3B4A" w:rsidRPr="009C2843" w:rsidRDefault="00DE3B4A" w:rsidP="00D8577F">
      <w:pPr>
        <w:jc w:val="center"/>
        <w:rPr>
          <w:b/>
          <w:bCs/>
          <w:color w:val="2F5496" w:themeColor="accent1" w:themeShade="BF"/>
        </w:rPr>
      </w:pPr>
      <w:bookmarkStart w:id="0" w:name="_Hlk119596505"/>
      <w:bookmarkStart w:id="1" w:name="_Hlk119582048"/>
      <w:r w:rsidRPr="009C2843">
        <w:rPr>
          <w:b/>
          <w:bCs/>
          <w:color w:val="2F5496" w:themeColor="accent1" w:themeShade="BF"/>
        </w:rPr>
        <w:t>Enabling lower carbon clinical trials</w:t>
      </w:r>
      <w:r w:rsidR="00974D95" w:rsidRPr="009C2843">
        <w:rPr>
          <w:b/>
          <w:bCs/>
          <w:color w:val="2F5496" w:themeColor="accent1" w:themeShade="BF"/>
        </w:rPr>
        <w:t xml:space="preserve">: </w:t>
      </w:r>
      <w:r w:rsidR="0063452E">
        <w:rPr>
          <w:b/>
          <w:bCs/>
          <w:color w:val="2F5496" w:themeColor="accent1" w:themeShade="BF"/>
        </w:rPr>
        <w:t>A</w:t>
      </w:r>
      <w:r w:rsidR="00974D95" w:rsidRPr="009C2843">
        <w:rPr>
          <w:b/>
          <w:bCs/>
          <w:color w:val="2F5496" w:themeColor="accent1" w:themeShade="BF"/>
        </w:rPr>
        <w:t xml:space="preserve"> method to quantify the carbon footprint of clinical trials to inform future lower carbon trial design</w:t>
      </w:r>
    </w:p>
    <w:p w14:paraId="28AB65A4" w14:textId="05A69713" w:rsidR="008503BF" w:rsidRPr="009C2843" w:rsidRDefault="00290087" w:rsidP="00DE3B4A">
      <w:pPr>
        <w:jc w:val="center"/>
        <w:rPr>
          <w:b/>
          <w:bCs/>
          <w:color w:val="2F5496" w:themeColor="accent1" w:themeShade="BF"/>
        </w:rPr>
      </w:pPr>
      <w:bookmarkStart w:id="2" w:name="_Hlk135070123"/>
      <w:bookmarkEnd w:id="0"/>
      <w:r w:rsidRPr="009C2843">
        <w:rPr>
          <w:b/>
          <w:bCs/>
          <w:color w:val="2F5496" w:themeColor="accent1" w:themeShade="BF"/>
        </w:rPr>
        <w:t xml:space="preserve">Detailed </w:t>
      </w:r>
      <w:r w:rsidR="00221465" w:rsidRPr="009C2843">
        <w:rPr>
          <w:b/>
          <w:bCs/>
          <w:color w:val="2F5496" w:themeColor="accent1" w:themeShade="BF"/>
        </w:rPr>
        <w:t>G</w:t>
      </w:r>
      <w:r w:rsidR="008503BF" w:rsidRPr="009C2843">
        <w:rPr>
          <w:b/>
          <w:bCs/>
          <w:color w:val="2F5496" w:themeColor="accent1" w:themeShade="BF"/>
        </w:rPr>
        <w:t>uidance and method</w:t>
      </w:r>
      <w:r w:rsidR="00221465" w:rsidRPr="009C2843">
        <w:rPr>
          <w:b/>
          <w:bCs/>
          <w:color w:val="2F5496" w:themeColor="accent1" w:themeShade="BF"/>
        </w:rPr>
        <w:t xml:space="preserve"> to calculate the carbon footprint of a clinical trial</w:t>
      </w:r>
      <w:r w:rsidR="008503BF" w:rsidRPr="009C2843">
        <w:rPr>
          <w:b/>
          <w:bCs/>
          <w:color w:val="2F5496" w:themeColor="accent1" w:themeShade="BF"/>
        </w:rPr>
        <w:t xml:space="preserve"> </w:t>
      </w:r>
    </w:p>
    <w:bookmarkEnd w:id="1"/>
    <w:bookmarkEnd w:id="2"/>
    <w:p w14:paraId="7727B1C6" w14:textId="77777777" w:rsidR="009F34AB" w:rsidRPr="00A2354A" w:rsidRDefault="009F34AB" w:rsidP="009F34AB">
      <w:pPr>
        <w:rPr>
          <w:b/>
          <w:bCs/>
          <w:color w:val="2F5496" w:themeColor="accent1" w:themeShade="BF"/>
        </w:rPr>
      </w:pPr>
      <w:r>
        <w:rPr>
          <w:b/>
          <w:bCs/>
          <w:color w:val="2F5496" w:themeColor="accent1" w:themeShade="BF"/>
        </w:rPr>
        <w:t>Background</w:t>
      </w:r>
    </w:p>
    <w:p w14:paraId="48DC0366" w14:textId="2E82774E" w:rsidR="009F34AB" w:rsidRDefault="009F34AB" w:rsidP="009F34AB">
      <w:pPr>
        <w:rPr>
          <w:rFonts w:cstheme="minorHAnsi"/>
          <w:i/>
          <w:iCs/>
        </w:rPr>
      </w:pPr>
      <w:r w:rsidRPr="00E9373B">
        <w:rPr>
          <w:rFonts w:cstheme="minorHAnsi"/>
        </w:rPr>
        <w:t>A</w:t>
      </w:r>
      <w:r w:rsidR="0081290F">
        <w:rPr>
          <w:rFonts w:cstheme="minorHAnsi"/>
        </w:rPr>
        <w:t>lmost</w:t>
      </w:r>
      <w:r w:rsidRPr="00E9373B">
        <w:rPr>
          <w:rFonts w:cstheme="minorHAnsi"/>
        </w:rPr>
        <w:t xml:space="preserve"> 1</w:t>
      </w:r>
      <w:r w:rsidR="0053335B">
        <w:rPr>
          <w:rFonts w:cstheme="minorHAnsi"/>
        </w:rPr>
        <w:t>8</w:t>
      </w:r>
      <w:r w:rsidRPr="00E9373B">
        <w:rPr>
          <w:rFonts w:cstheme="minorHAnsi"/>
        </w:rPr>
        <w:t xml:space="preserve"> years ago, the Sustainable Trials Study Group concluded that </w:t>
      </w:r>
      <w:r w:rsidRPr="00A2354A">
        <w:rPr>
          <w:rFonts w:cstheme="minorHAnsi"/>
        </w:rPr>
        <w:t>clinical trials contribute substantially to greenhouse gas emissions</w:t>
      </w:r>
      <w:r w:rsidR="009E5FC5">
        <w:rPr>
          <w:rFonts w:cstheme="minorHAnsi"/>
        </w:rPr>
        <w:t xml:space="preserve">, </w:t>
      </w:r>
      <w:r w:rsidRPr="00A2354A">
        <w:rPr>
          <w:rFonts w:cstheme="minorHAnsi"/>
        </w:rPr>
        <w:t>notably through energy use in research premises and air travel</w:t>
      </w:r>
      <w:r w:rsidRPr="00A2354A">
        <w:rPr>
          <w:rStyle w:val="EndnoteReference"/>
          <w:rFonts w:cstheme="minorHAnsi"/>
        </w:rPr>
        <w:endnoteReference w:id="1"/>
      </w:r>
      <w:r>
        <w:rPr>
          <w:rFonts w:cstheme="minorHAnsi"/>
        </w:rPr>
        <w:t>.</w:t>
      </w:r>
    </w:p>
    <w:p w14:paraId="3B7B2D4E" w14:textId="2FAB57D3" w:rsidR="009F34AB" w:rsidRDefault="009F34AB" w:rsidP="009F34AB">
      <w:pPr>
        <w:rPr>
          <w:rFonts w:cstheme="minorHAnsi"/>
          <w:i/>
          <w:iCs/>
        </w:rPr>
      </w:pPr>
      <w:r>
        <w:rPr>
          <w:rFonts w:cstheme="minorHAnsi"/>
        </w:rPr>
        <w:t>In addition, a</w:t>
      </w:r>
      <w:r w:rsidRPr="00E7761E">
        <w:rPr>
          <w:rFonts w:cstheme="minorHAnsi"/>
        </w:rPr>
        <w:t xml:space="preserve"> study conducted in 2009 of 12 </w:t>
      </w:r>
      <w:r>
        <w:rPr>
          <w:rFonts w:cstheme="minorHAnsi"/>
        </w:rPr>
        <w:t xml:space="preserve">UK </w:t>
      </w:r>
      <w:r w:rsidRPr="00E7761E">
        <w:rPr>
          <w:rFonts w:cstheme="minorHAnsi"/>
        </w:rPr>
        <w:t xml:space="preserve">pragmatic randomised trials involving an average of 402 participants showed that the average carbon emission </w:t>
      </w:r>
      <w:r w:rsidRPr="00E7761E">
        <w:rPr>
          <w:rFonts w:cstheme="minorHAnsi"/>
          <w:shd w:val="clear" w:color="auto" w:fill="FFFFFF"/>
        </w:rPr>
        <w:t>generated by the trials was 78.4 tonnes</w:t>
      </w:r>
      <w:r w:rsidR="003D2939">
        <w:rPr>
          <w:rFonts w:cstheme="minorHAnsi"/>
          <w:shd w:val="clear" w:color="auto" w:fill="FFFFFF"/>
        </w:rPr>
        <w:t xml:space="preserve"> </w:t>
      </w:r>
      <w:r w:rsidR="003D2939" w:rsidRPr="00E7761E">
        <w:rPr>
          <w:rFonts w:cstheme="minorHAnsi"/>
          <w:shd w:val="clear" w:color="auto" w:fill="FFFFFF"/>
        </w:rPr>
        <w:t>of carbon dioxide equivalent</w:t>
      </w:r>
      <w:r w:rsidR="003D2939">
        <w:rPr>
          <w:rStyle w:val="EndnoteReference"/>
          <w:rFonts w:cstheme="minorHAnsi"/>
          <w:shd w:val="clear" w:color="auto" w:fill="FFFFFF"/>
        </w:rPr>
        <w:t xml:space="preserve"> </w:t>
      </w:r>
      <w:r>
        <w:rPr>
          <w:rStyle w:val="EndnoteReference"/>
          <w:rFonts w:cstheme="minorHAnsi"/>
          <w:shd w:val="clear" w:color="auto" w:fill="FFFFFF"/>
        </w:rPr>
        <w:endnoteReference w:id="2"/>
      </w:r>
      <w:r>
        <w:rPr>
          <w:rFonts w:cstheme="minorHAnsi"/>
          <w:shd w:val="clear" w:color="auto" w:fill="FFFFFF"/>
        </w:rPr>
        <w:t xml:space="preserve">. </w:t>
      </w:r>
      <w:r w:rsidRPr="00E7761E">
        <w:rPr>
          <w:rFonts w:cstheme="minorHAnsi"/>
          <w:shd w:val="clear" w:color="auto" w:fill="FFFFFF"/>
        </w:rPr>
        <w:t>Multipl</w:t>
      </w:r>
      <w:r>
        <w:rPr>
          <w:rFonts w:cstheme="minorHAnsi"/>
          <w:shd w:val="clear" w:color="auto" w:fill="FFFFFF"/>
        </w:rPr>
        <w:t>ying this total</w:t>
      </w:r>
      <w:r w:rsidRPr="00E7761E">
        <w:rPr>
          <w:rFonts w:cstheme="minorHAnsi"/>
          <w:shd w:val="clear" w:color="auto" w:fill="FFFFFF"/>
        </w:rPr>
        <w:t xml:space="preserve"> by the 350,000 national and international trials registered</w:t>
      </w:r>
      <w:r>
        <w:rPr>
          <w:rFonts w:cstheme="minorHAnsi"/>
          <w:shd w:val="clear" w:color="auto" w:fill="FFFFFF"/>
        </w:rPr>
        <w:t xml:space="preserve"> on ClinicalTrials.gov</w:t>
      </w:r>
      <w:r w:rsidRPr="00E7761E">
        <w:rPr>
          <w:rFonts w:cstheme="minorHAnsi"/>
          <w:shd w:val="clear" w:color="auto" w:fill="FFFFFF"/>
        </w:rPr>
        <w:t xml:space="preserve">, this would </w:t>
      </w:r>
      <w:r>
        <w:rPr>
          <w:rFonts w:cstheme="minorHAnsi"/>
          <w:shd w:val="clear" w:color="auto" w:fill="FFFFFF"/>
        </w:rPr>
        <w:t xml:space="preserve">estimate that emissions attributable to all global clinical trials to be about </w:t>
      </w:r>
      <w:r w:rsidRPr="00E7761E">
        <w:rPr>
          <w:rFonts w:cstheme="minorHAnsi"/>
          <w:shd w:val="clear" w:color="auto" w:fill="FFFFFF"/>
        </w:rPr>
        <w:t>27·5 million tonnes of carbon dioxide equivalent</w:t>
      </w:r>
      <w:r>
        <w:rPr>
          <w:rStyle w:val="EndnoteReference"/>
          <w:rFonts w:cstheme="minorHAnsi"/>
          <w:shd w:val="clear" w:color="auto" w:fill="FFFFFF"/>
        </w:rPr>
        <w:endnoteReference w:id="3"/>
      </w:r>
      <w:r>
        <w:rPr>
          <w:rFonts w:cstheme="minorHAnsi"/>
          <w:shd w:val="clear" w:color="auto" w:fill="FFFFFF"/>
        </w:rPr>
        <w:t>.</w:t>
      </w:r>
    </w:p>
    <w:p w14:paraId="7F85ED96" w14:textId="74654172" w:rsidR="009F34AB" w:rsidRDefault="009F34AB" w:rsidP="009F34AB">
      <w:pPr>
        <w:rPr>
          <w:rFonts w:cstheme="minorHAnsi"/>
        </w:rPr>
      </w:pPr>
      <w:r w:rsidRPr="00A2354A">
        <w:rPr>
          <w:rFonts w:cstheme="minorHAnsi"/>
        </w:rPr>
        <w:t>Since then</w:t>
      </w:r>
      <w:r>
        <w:rPr>
          <w:rFonts w:cstheme="minorHAnsi"/>
          <w:i/>
          <w:iCs/>
        </w:rPr>
        <w:t xml:space="preserve">, </w:t>
      </w:r>
      <w:r w:rsidRPr="00D05987">
        <w:rPr>
          <w:rFonts w:cstheme="minorHAnsi"/>
        </w:rPr>
        <w:t>the urgency of the threat from the climate crisis has increased</w:t>
      </w:r>
      <w:r>
        <w:rPr>
          <w:rFonts w:cstheme="minorHAnsi"/>
        </w:rPr>
        <w:t xml:space="preserve"> exponentially and the </w:t>
      </w:r>
      <w:r w:rsidRPr="00F47D21">
        <w:rPr>
          <w:rFonts w:cstheme="minorHAnsi"/>
          <w:color w:val="000000"/>
        </w:rPr>
        <w:t>World Health Organization </w:t>
      </w:r>
      <w:hyperlink r:id="rId8" w:tgtFrame="_blank" w:history="1">
        <w:r w:rsidRPr="00A2354A">
          <w:rPr>
            <w:rStyle w:val="Hyperlink"/>
            <w:rFonts w:cstheme="minorHAnsi"/>
            <w:color w:val="000000" w:themeColor="text1"/>
            <w:u w:val="none"/>
          </w:rPr>
          <w:t>call</w:t>
        </w:r>
        <w:r>
          <w:rPr>
            <w:rStyle w:val="Hyperlink"/>
            <w:rFonts w:cstheme="minorHAnsi"/>
            <w:color w:val="000000" w:themeColor="text1"/>
            <w:u w:val="none"/>
          </w:rPr>
          <w:t>s</w:t>
        </w:r>
        <w:r w:rsidRPr="00A2354A">
          <w:rPr>
            <w:rStyle w:val="Hyperlink"/>
            <w:rFonts w:cstheme="minorHAnsi"/>
            <w:color w:val="000000" w:themeColor="text1"/>
            <w:u w:val="none"/>
          </w:rPr>
          <w:t xml:space="preserve"> climate change</w:t>
        </w:r>
      </w:hyperlink>
      <w:r w:rsidRPr="000B44D5">
        <w:rPr>
          <w:rFonts w:cstheme="minorHAnsi"/>
          <w:color w:val="000000"/>
        </w:rPr>
        <w:t> the single biggest health threat facing humanity</w:t>
      </w:r>
      <w:r>
        <w:rPr>
          <w:rStyle w:val="EndnoteReference"/>
          <w:rFonts w:cstheme="minorHAnsi"/>
          <w:color w:val="000000"/>
        </w:rPr>
        <w:endnoteReference w:id="4"/>
      </w:r>
      <w:r>
        <w:rPr>
          <w:rFonts w:cstheme="minorHAnsi"/>
        </w:rPr>
        <w:t>. Planned</w:t>
      </w:r>
      <w:r w:rsidRPr="000B44D5">
        <w:rPr>
          <w:rFonts w:cstheme="minorHAnsi"/>
        </w:rPr>
        <w:t xml:space="preserve"> climate action is not </w:t>
      </w:r>
      <w:r>
        <w:rPr>
          <w:rFonts w:cstheme="minorHAnsi"/>
        </w:rPr>
        <w:t>sufficient</w:t>
      </w:r>
      <w:r w:rsidRPr="000B44D5">
        <w:rPr>
          <w:rFonts w:cstheme="minorHAnsi"/>
        </w:rPr>
        <w:t xml:space="preserve"> to prevent the current warming predictions</w:t>
      </w:r>
      <w:r>
        <w:rPr>
          <w:rFonts w:cstheme="minorHAnsi"/>
        </w:rPr>
        <w:t>; humanity</w:t>
      </w:r>
      <w:r w:rsidRPr="000B44D5">
        <w:rPr>
          <w:rFonts w:cstheme="minorHAnsi"/>
        </w:rPr>
        <w:t xml:space="preserve"> must reach net-zero by 2</w:t>
      </w:r>
      <w:r w:rsidR="00C76BCD">
        <w:rPr>
          <w:rFonts w:cstheme="minorHAnsi"/>
        </w:rPr>
        <w:t xml:space="preserve">050 to </w:t>
      </w:r>
      <w:r w:rsidR="00C76BCD" w:rsidRPr="000B44D5">
        <w:rPr>
          <w:rFonts w:cstheme="minorHAnsi"/>
        </w:rPr>
        <w:t>limit warming to 1.5 degrees</w:t>
      </w:r>
      <w:r w:rsidR="00C76BCD">
        <w:rPr>
          <w:rFonts w:cstheme="minorHAnsi"/>
        </w:rPr>
        <w:t xml:space="preserve"> and</w:t>
      </w:r>
      <w:r>
        <w:rPr>
          <w:rFonts w:cstheme="minorHAnsi"/>
        </w:rPr>
        <w:t xml:space="preserve"> avoid the worst consequences of climate change</w:t>
      </w:r>
      <w:r w:rsidRPr="000B44D5">
        <w:rPr>
          <w:rFonts w:cstheme="minorHAnsi"/>
        </w:rPr>
        <w:t>.</w:t>
      </w:r>
    </w:p>
    <w:p w14:paraId="36585E55" w14:textId="1A023F3D" w:rsidR="009F34AB" w:rsidRDefault="009E5FC5" w:rsidP="009F34AB">
      <w:pPr>
        <w:rPr>
          <w:b/>
          <w:bCs/>
          <w:color w:val="2F5496" w:themeColor="accent1" w:themeShade="BF"/>
        </w:rPr>
      </w:pPr>
      <w:r>
        <w:rPr>
          <w:rFonts w:cstheme="minorHAnsi"/>
        </w:rPr>
        <w:t>As a first step</w:t>
      </w:r>
      <w:r w:rsidR="009F34AB">
        <w:rPr>
          <w:rFonts w:cstheme="minorHAnsi"/>
        </w:rPr>
        <w:t xml:space="preserve"> to reduce the </w:t>
      </w:r>
      <w:r>
        <w:rPr>
          <w:rFonts w:cstheme="minorHAnsi"/>
        </w:rPr>
        <w:t xml:space="preserve">environmental </w:t>
      </w:r>
      <w:r w:rsidR="009F34AB">
        <w:rPr>
          <w:rFonts w:cstheme="minorHAnsi"/>
        </w:rPr>
        <w:t xml:space="preserve">impact of clinical trials, a method to quantify the carbon footprint of a clinical trial </w:t>
      </w:r>
      <w:r w:rsidR="00B64EAB">
        <w:rPr>
          <w:rFonts w:cstheme="minorHAnsi"/>
        </w:rPr>
        <w:t>and associated processes is required</w:t>
      </w:r>
      <w:r w:rsidR="009F34AB">
        <w:rPr>
          <w:rFonts w:cstheme="minorHAnsi"/>
        </w:rPr>
        <w:t xml:space="preserve">. </w:t>
      </w:r>
    </w:p>
    <w:p w14:paraId="44392D88" w14:textId="0854C00D" w:rsidR="00DE3B4A" w:rsidRPr="009C2843" w:rsidRDefault="00F655F3" w:rsidP="00DE3B4A">
      <w:pPr>
        <w:rPr>
          <w:b/>
          <w:bCs/>
          <w:color w:val="2F5496" w:themeColor="accent1" w:themeShade="BF"/>
        </w:rPr>
      </w:pPr>
      <w:r w:rsidRPr="009C2843">
        <w:rPr>
          <w:b/>
          <w:bCs/>
          <w:color w:val="2F5496" w:themeColor="accent1" w:themeShade="BF"/>
        </w:rPr>
        <w:t>Introduction</w:t>
      </w:r>
    </w:p>
    <w:p w14:paraId="15FD9E77" w14:textId="4203FDD1" w:rsidR="00A30EA1" w:rsidRDefault="002211ED" w:rsidP="00DE3B4A">
      <w:bookmarkStart w:id="3" w:name="_Hlk119430372"/>
      <w:r>
        <w:t xml:space="preserve">This </w:t>
      </w:r>
      <w:r w:rsidR="00DE3B4A" w:rsidRPr="000C2806">
        <w:t xml:space="preserve">guidance </w:t>
      </w:r>
      <w:r w:rsidR="00D216FC">
        <w:t>provides</w:t>
      </w:r>
      <w:r w:rsidR="00D216FC" w:rsidRPr="000C2806">
        <w:t xml:space="preserve"> </w:t>
      </w:r>
      <w:r w:rsidR="00DE3B4A" w:rsidRPr="000C2806">
        <w:t xml:space="preserve">information </w:t>
      </w:r>
      <w:r w:rsidR="00C66715" w:rsidRPr="000C2806">
        <w:t xml:space="preserve">on how to carbon footprint </w:t>
      </w:r>
      <w:r w:rsidR="00D216FC">
        <w:t xml:space="preserve">a </w:t>
      </w:r>
      <w:r w:rsidR="00C66715" w:rsidRPr="000C2806">
        <w:t>clinical trial</w:t>
      </w:r>
      <w:r w:rsidR="000872B1">
        <w:t xml:space="preserve"> for the purposes of the NIHR-funded project ‘enabling lower carbon clinical </w:t>
      </w:r>
      <w:r w:rsidR="004E477F">
        <w:t>trials.’</w:t>
      </w:r>
    </w:p>
    <w:p w14:paraId="40C2B2A5" w14:textId="554885A1" w:rsidR="00DE3B4A" w:rsidRDefault="00D216FC" w:rsidP="00DE3B4A">
      <w:r>
        <w:t>Within the guidance, clinical trial</w:t>
      </w:r>
      <w:r w:rsidR="00C66715" w:rsidRPr="000C2806">
        <w:t xml:space="preserve"> </w:t>
      </w:r>
      <w:r w:rsidR="00226E2A" w:rsidRPr="000C2806">
        <w:t>processes</w:t>
      </w:r>
      <w:r w:rsidR="009C2843">
        <w:t xml:space="preserve"> </w:t>
      </w:r>
      <w:r w:rsidR="00226E2A" w:rsidRPr="000C2806">
        <w:t>have been sub-divided into</w:t>
      </w:r>
      <w:r w:rsidR="00212A12" w:rsidRPr="000C2806">
        <w:t xml:space="preserve"> the following</w:t>
      </w:r>
      <w:r w:rsidR="00226E2A" w:rsidRPr="000C2806">
        <w:t xml:space="preserve"> modules</w:t>
      </w:r>
      <w:r w:rsidR="00DE3B4A">
        <w:t>:</w:t>
      </w:r>
    </w:p>
    <w:p w14:paraId="084C2881" w14:textId="77777777" w:rsidR="00DE3B4A" w:rsidRPr="002D5D61" w:rsidRDefault="00DE3B4A" w:rsidP="00BE4F15">
      <w:pPr>
        <w:pStyle w:val="ListParagraph"/>
        <w:numPr>
          <w:ilvl w:val="0"/>
          <w:numId w:val="28"/>
        </w:numPr>
      </w:pPr>
      <w:r w:rsidRPr="002D5D61">
        <w:t>Trial set up</w:t>
      </w:r>
    </w:p>
    <w:p w14:paraId="6CBA980E" w14:textId="26061310" w:rsidR="00DE3B4A" w:rsidRPr="002D5D61" w:rsidRDefault="00BA3692" w:rsidP="00BE4F15">
      <w:pPr>
        <w:pStyle w:val="ListParagraph"/>
        <w:numPr>
          <w:ilvl w:val="0"/>
          <w:numId w:val="28"/>
        </w:numPr>
      </w:pPr>
      <w:r>
        <w:t>CTU</w:t>
      </w:r>
      <w:r w:rsidR="00DE3B4A" w:rsidRPr="002D5D61">
        <w:t xml:space="preserve"> emissions</w:t>
      </w:r>
    </w:p>
    <w:p w14:paraId="4D683DF5" w14:textId="77777777" w:rsidR="00DE3B4A" w:rsidRPr="002D5D61" w:rsidRDefault="00DE3B4A" w:rsidP="00BE4F15">
      <w:pPr>
        <w:pStyle w:val="ListParagraph"/>
        <w:numPr>
          <w:ilvl w:val="0"/>
          <w:numId w:val="28"/>
        </w:numPr>
      </w:pPr>
      <w:r w:rsidRPr="002D5D61">
        <w:t>Trial specific meetings and travel</w:t>
      </w:r>
    </w:p>
    <w:p w14:paraId="331DB6FF" w14:textId="2687AEEA" w:rsidR="00DE3B4A" w:rsidRPr="002D5D61" w:rsidRDefault="00226E2A" w:rsidP="00BE4F15">
      <w:pPr>
        <w:pStyle w:val="ListParagraph"/>
        <w:numPr>
          <w:ilvl w:val="0"/>
          <w:numId w:val="28"/>
        </w:numPr>
      </w:pPr>
      <w:r>
        <w:t>Treatment i</w:t>
      </w:r>
      <w:r w:rsidR="00DE3B4A" w:rsidRPr="002D5D61">
        <w:t>ntervention</w:t>
      </w:r>
    </w:p>
    <w:p w14:paraId="303B9C80" w14:textId="77777777" w:rsidR="00226E2A" w:rsidRPr="002D5D61" w:rsidRDefault="00226E2A" w:rsidP="00BE4F15">
      <w:pPr>
        <w:pStyle w:val="ListParagraph"/>
        <w:numPr>
          <w:ilvl w:val="0"/>
          <w:numId w:val="28"/>
        </w:numPr>
      </w:pPr>
      <w:r w:rsidRPr="002D5D61">
        <w:t xml:space="preserve">Data collection and exchange </w:t>
      </w:r>
    </w:p>
    <w:p w14:paraId="16022A0F" w14:textId="77777777" w:rsidR="00DE3B4A" w:rsidRPr="002D5D61" w:rsidRDefault="00DE3B4A" w:rsidP="00BE4F15">
      <w:pPr>
        <w:pStyle w:val="ListParagraph"/>
        <w:numPr>
          <w:ilvl w:val="0"/>
          <w:numId w:val="28"/>
        </w:numPr>
      </w:pPr>
      <w:r w:rsidRPr="002D5D61">
        <w:t xml:space="preserve">Trial Supplies and equipment </w:t>
      </w:r>
    </w:p>
    <w:p w14:paraId="6C14379F" w14:textId="77777777" w:rsidR="00DE3B4A" w:rsidRPr="002D5D61" w:rsidRDefault="00DE3B4A" w:rsidP="00BE4F15">
      <w:pPr>
        <w:pStyle w:val="ListParagraph"/>
        <w:numPr>
          <w:ilvl w:val="0"/>
          <w:numId w:val="28"/>
        </w:numPr>
      </w:pPr>
      <w:r w:rsidRPr="002D5D61">
        <w:t xml:space="preserve">Trials specific patient assessments </w:t>
      </w:r>
    </w:p>
    <w:p w14:paraId="5EA6B51D" w14:textId="1107A5FF" w:rsidR="00DE3B4A" w:rsidRPr="002D5D61" w:rsidRDefault="005C6CD1" w:rsidP="00BE4F15">
      <w:pPr>
        <w:pStyle w:val="ListParagraph"/>
        <w:numPr>
          <w:ilvl w:val="0"/>
          <w:numId w:val="28"/>
        </w:numPr>
      </w:pPr>
      <w:r>
        <w:t>S</w:t>
      </w:r>
      <w:r w:rsidR="00DE3B4A" w:rsidRPr="002D5D61">
        <w:t>amples</w:t>
      </w:r>
    </w:p>
    <w:p w14:paraId="3C7EF82C" w14:textId="77777777" w:rsidR="00DE3B4A" w:rsidRPr="002D5D61" w:rsidRDefault="00DE3B4A" w:rsidP="00BE4F15">
      <w:pPr>
        <w:pStyle w:val="ListParagraph"/>
        <w:numPr>
          <w:ilvl w:val="0"/>
          <w:numId w:val="28"/>
        </w:numPr>
      </w:pPr>
      <w:r w:rsidRPr="002D5D61">
        <w:t>Laboratory</w:t>
      </w:r>
    </w:p>
    <w:p w14:paraId="1569FC41" w14:textId="6DDAE1D3" w:rsidR="00DE3B4A" w:rsidRPr="003A10DA" w:rsidRDefault="006C6FF6" w:rsidP="00BE4F15">
      <w:pPr>
        <w:pStyle w:val="ListParagraph"/>
        <w:numPr>
          <w:ilvl w:val="0"/>
          <w:numId w:val="28"/>
        </w:numPr>
      </w:pPr>
      <w:r>
        <w:t>T</w:t>
      </w:r>
      <w:r w:rsidR="00DE3B4A" w:rsidRPr="003A10DA">
        <w:t>rial close out</w:t>
      </w:r>
    </w:p>
    <w:p w14:paraId="5C1D578F" w14:textId="0EE0C94B" w:rsidR="00DE3B4A" w:rsidRDefault="00B64EAB" w:rsidP="00DE3B4A">
      <w:r>
        <w:t xml:space="preserve">The above </w:t>
      </w:r>
      <w:r w:rsidR="00A14547">
        <w:t>list is not exhaustive</w:t>
      </w:r>
      <w:r w:rsidR="000A3A77">
        <w:t>,</w:t>
      </w:r>
      <w:r w:rsidR="00A14547">
        <w:t xml:space="preserve"> and i</w:t>
      </w:r>
      <w:r w:rsidR="00DE3B4A" w:rsidRPr="00B402DC">
        <w:t>t is expected that further</w:t>
      </w:r>
      <w:r w:rsidR="002957D5">
        <w:t xml:space="preserve"> activitie</w:t>
      </w:r>
      <w:r w:rsidR="00DE3B4A" w:rsidRPr="00B402DC">
        <w:t>s and m</w:t>
      </w:r>
      <w:r w:rsidR="002957D5">
        <w:t xml:space="preserve">odules </w:t>
      </w:r>
      <w:r w:rsidR="000872B1">
        <w:t>may</w:t>
      </w:r>
      <w:r w:rsidR="000872B1" w:rsidRPr="00B402DC">
        <w:t xml:space="preserve"> </w:t>
      </w:r>
      <w:r w:rsidR="00D216FC">
        <w:t xml:space="preserve">need to </w:t>
      </w:r>
      <w:r w:rsidR="00DE3B4A" w:rsidRPr="00B402DC">
        <w:t xml:space="preserve">be added to </w:t>
      </w:r>
      <w:r w:rsidR="00D216FC">
        <w:t xml:space="preserve">account for </w:t>
      </w:r>
      <w:r w:rsidR="000872B1" w:rsidRPr="00B402DC">
        <w:t>specialist processes</w:t>
      </w:r>
      <w:r w:rsidR="000872B1">
        <w:t xml:space="preserve"> in all clinical trial types</w:t>
      </w:r>
      <w:r w:rsidR="00406B43">
        <w:t xml:space="preserve"> and as knowledge </w:t>
      </w:r>
      <w:r w:rsidR="00484E98">
        <w:t>around</w:t>
      </w:r>
      <w:r w:rsidR="007069E3">
        <w:t xml:space="preserve"> life cycle analysis </w:t>
      </w:r>
      <w:r w:rsidR="00406B43">
        <w:t>increases</w:t>
      </w:r>
      <w:r w:rsidR="000872B1">
        <w:t>.</w:t>
      </w:r>
      <w:r w:rsidR="000872B1" w:rsidRPr="00B402DC">
        <w:t xml:space="preserve"> </w:t>
      </w:r>
    </w:p>
    <w:p w14:paraId="13C377D3" w14:textId="77777777" w:rsidR="004E1F35" w:rsidRPr="003A10DA" w:rsidRDefault="004E1F35" w:rsidP="004E1F35">
      <w:r w:rsidRPr="006B478E">
        <w:t xml:space="preserve">NB: </w:t>
      </w:r>
      <w:r>
        <w:t>a</w:t>
      </w:r>
      <w:r w:rsidRPr="006B478E">
        <w:t xml:space="preserve">nalysis </w:t>
      </w:r>
      <w:r>
        <w:t xml:space="preserve">of data </w:t>
      </w:r>
      <w:r w:rsidRPr="006B478E">
        <w:t>does not need to be calculated separately, it is covered by the emissions attributed to trial staff FTE in “CTU emissions” and</w:t>
      </w:r>
      <w:r>
        <w:t xml:space="preserve"> calculations included within</w:t>
      </w:r>
      <w:r w:rsidRPr="006B478E">
        <w:t xml:space="preserve"> “Data Collection and exchange”.</w:t>
      </w:r>
    </w:p>
    <w:p w14:paraId="7E364F32" w14:textId="77777777" w:rsidR="00FA7522" w:rsidRDefault="00FA7522" w:rsidP="000A3A77">
      <w:pPr>
        <w:rPr>
          <w:b/>
          <w:bCs/>
          <w:color w:val="2F5496" w:themeColor="accent1" w:themeShade="BF"/>
        </w:rPr>
      </w:pPr>
      <w:bookmarkStart w:id="4" w:name="_Hlk119424633"/>
      <w:bookmarkEnd w:id="3"/>
    </w:p>
    <w:p w14:paraId="1DAADB4F" w14:textId="77777777" w:rsidR="00FA7522" w:rsidRDefault="00FA7522" w:rsidP="000A3A77">
      <w:pPr>
        <w:rPr>
          <w:b/>
          <w:bCs/>
          <w:color w:val="2F5496" w:themeColor="accent1" w:themeShade="BF"/>
        </w:rPr>
      </w:pPr>
    </w:p>
    <w:p w14:paraId="781BA667" w14:textId="77777777" w:rsidR="00D8577F" w:rsidRDefault="00D8577F" w:rsidP="000A3A77">
      <w:pPr>
        <w:rPr>
          <w:b/>
          <w:bCs/>
          <w:color w:val="2F5496" w:themeColor="accent1" w:themeShade="BF"/>
        </w:rPr>
      </w:pPr>
    </w:p>
    <w:p w14:paraId="0045EB23" w14:textId="7ED2CD51" w:rsidR="00327E50" w:rsidRPr="009C2843" w:rsidRDefault="00327E50" w:rsidP="000A3A77">
      <w:pPr>
        <w:rPr>
          <w:b/>
          <w:bCs/>
          <w:color w:val="2F5496" w:themeColor="accent1" w:themeShade="BF"/>
        </w:rPr>
      </w:pPr>
      <w:r w:rsidRPr="009C2843">
        <w:rPr>
          <w:b/>
          <w:bCs/>
          <w:color w:val="2F5496" w:themeColor="accent1" w:themeShade="BF"/>
        </w:rPr>
        <w:lastRenderedPageBreak/>
        <w:t xml:space="preserve">Calculating carbon footprint </w:t>
      </w:r>
    </w:p>
    <w:p w14:paraId="5035A734" w14:textId="5D76C55A" w:rsidR="00A30EA1" w:rsidRDefault="000A3A77" w:rsidP="000A3A77">
      <w:r w:rsidRPr="000A3A77">
        <w:t>A carbon footprint is a measure of greenhouse gases, usually quoted in kg or tonnes of carbon dioxide equivalent (CO</w:t>
      </w:r>
      <w:r w:rsidRPr="000A3A77">
        <w:rPr>
          <w:vertAlign w:val="subscript"/>
        </w:rPr>
        <w:t>2</w:t>
      </w:r>
      <w:r w:rsidRPr="000A3A77">
        <w:t>e).</w:t>
      </w:r>
      <w:r>
        <w:t xml:space="preserve"> </w:t>
      </w:r>
      <w:r w:rsidR="00FB61DE" w:rsidRPr="00B402DC">
        <w:t>T</w:t>
      </w:r>
      <w:r w:rsidR="008042BF" w:rsidRPr="00B402DC">
        <w:t xml:space="preserve">o calculate the carbon footprint </w:t>
      </w:r>
      <w:r w:rsidR="00DE3B4A" w:rsidRPr="00B402DC">
        <w:t>of a</w:t>
      </w:r>
      <w:r w:rsidR="00212A12" w:rsidRPr="00B402DC">
        <w:t xml:space="preserve"> particular</w:t>
      </w:r>
      <w:r w:rsidR="00DE3B4A" w:rsidRPr="00B402DC">
        <w:t xml:space="preserve"> </w:t>
      </w:r>
      <w:r w:rsidR="00A30EA1">
        <w:t>clinical trial process</w:t>
      </w:r>
      <w:r w:rsidR="00DE3B4A" w:rsidRPr="00B402DC">
        <w:t xml:space="preserve">, </w:t>
      </w:r>
      <w:r w:rsidR="001B45EC" w:rsidRPr="00B402DC">
        <w:t xml:space="preserve">both </w:t>
      </w:r>
      <w:r w:rsidR="00212A12" w:rsidRPr="00B402DC">
        <w:t>‘</w:t>
      </w:r>
      <w:r w:rsidR="00DE3B4A" w:rsidRPr="00B402DC">
        <w:t>activity data</w:t>
      </w:r>
      <w:r w:rsidR="00212A12" w:rsidRPr="00B402DC">
        <w:t>’</w:t>
      </w:r>
      <w:r w:rsidR="00DE3B4A" w:rsidRPr="00B402DC">
        <w:t xml:space="preserve"> and </w:t>
      </w:r>
      <w:r w:rsidR="00212A12" w:rsidRPr="00B402DC">
        <w:t>‘</w:t>
      </w:r>
      <w:r w:rsidR="00DE3B4A" w:rsidRPr="00B402DC">
        <w:t>emission factors</w:t>
      </w:r>
      <w:r w:rsidR="00212A12" w:rsidRPr="00B402DC">
        <w:t>’</w:t>
      </w:r>
      <w:r w:rsidR="001B45EC" w:rsidRPr="00B402DC">
        <w:t xml:space="preserve"> are required</w:t>
      </w:r>
      <w:r w:rsidR="00DE3B4A" w:rsidRPr="00B402DC">
        <w:t>.</w:t>
      </w:r>
      <w:r w:rsidR="008042BF" w:rsidRPr="00B402DC">
        <w:t xml:space="preserve"> </w:t>
      </w:r>
    </w:p>
    <w:p w14:paraId="30ABE850" w14:textId="049C1136" w:rsidR="000A3A77" w:rsidRPr="000A3A77" w:rsidRDefault="000A3A77" w:rsidP="000A3A77">
      <w:r w:rsidRPr="000A3A77">
        <w:t>An ‘activity’ could be anything from electricity consumption to materials, travel and food. Activity data quantifies the amount of that activity e.g. distance travelled, kWh used etc.</w:t>
      </w:r>
    </w:p>
    <w:p w14:paraId="67229B70" w14:textId="21B0A03E" w:rsidR="00861660" w:rsidRDefault="000A3A77" w:rsidP="000A3A77">
      <w:pPr>
        <w:sectPr w:rsidR="00861660" w:rsidSect="009C2843">
          <w:headerReference w:type="default" r:id="rId9"/>
          <w:footerReference w:type="default" r:id="rId10"/>
          <w:endnotePr>
            <w:numFmt w:val="decimal"/>
          </w:endnotePr>
          <w:pgSz w:w="11906" w:h="16838"/>
          <w:pgMar w:top="524" w:right="1700" w:bottom="567" w:left="1440" w:header="283" w:footer="271" w:gutter="0"/>
          <w:cols w:space="708"/>
          <w:docGrid w:linePitch="360"/>
        </w:sectPr>
      </w:pPr>
      <w:r w:rsidRPr="000A3A77">
        <w:t>An emission factor</w:t>
      </w:r>
      <w:r>
        <w:t>, also known as a conversion factor</w:t>
      </w:r>
      <w:r w:rsidR="00CC1C82">
        <w:t>,</w:t>
      </w:r>
      <w:r w:rsidRPr="000A3A77">
        <w:t xml:space="preserve"> </w:t>
      </w:r>
      <w:r w:rsidR="00981080">
        <w:t>“</w:t>
      </w:r>
      <w:r w:rsidRPr="000A3A77">
        <w:t>is</w:t>
      </w:r>
      <w:r w:rsidRPr="000A3A77">
        <w:rPr>
          <w:b/>
          <w:bCs/>
        </w:rPr>
        <w:t> </w:t>
      </w:r>
      <w:r w:rsidRPr="009C2843">
        <w:t xml:space="preserve">a coefficient which allows you to convert </w:t>
      </w:r>
      <w:r w:rsidR="007269AC">
        <w:t xml:space="preserve">the </w:t>
      </w:r>
      <w:r w:rsidRPr="009C2843">
        <w:t>activity data into greenhouse gas emissions.</w:t>
      </w:r>
      <w:r w:rsidRPr="00A30EA1">
        <w:t> It is the average</w:t>
      </w:r>
      <w:r w:rsidRPr="009C2843">
        <w:t> emission</w:t>
      </w:r>
      <w:r w:rsidRPr="000A3A77">
        <w:t> rate of a given source, relative to units of activity or process/processes</w:t>
      </w:r>
      <w:r w:rsidR="00826A95">
        <w:t>.”</w:t>
      </w:r>
      <w:r w:rsidR="00826A95">
        <w:rPr>
          <w:rStyle w:val="EndnoteReference"/>
        </w:rPr>
        <w:endnoteReference w:id="5"/>
      </w:r>
    </w:p>
    <w:p w14:paraId="6CB4E8C8" w14:textId="769CDBB9" w:rsidR="00DE3B4A" w:rsidRPr="00B402DC" w:rsidRDefault="007269AC" w:rsidP="00DE3B4A">
      <w:r>
        <w:t>To calculate a carbon footprint of a trial, t</w:t>
      </w:r>
      <w:r w:rsidR="008042BF" w:rsidRPr="00B402DC">
        <w:t xml:space="preserve">he activity data </w:t>
      </w:r>
      <w:r w:rsidR="00497B5C">
        <w:t>will need to be</w:t>
      </w:r>
      <w:r w:rsidR="00497B5C" w:rsidRPr="00B402DC">
        <w:t xml:space="preserve"> </w:t>
      </w:r>
      <w:r w:rsidR="008042BF" w:rsidRPr="00B402DC">
        <w:t xml:space="preserve">provided by the </w:t>
      </w:r>
      <w:r w:rsidR="00497B5C">
        <w:t>trial management team</w:t>
      </w:r>
      <w:r w:rsidR="00497B5C" w:rsidRPr="00B402DC">
        <w:t xml:space="preserve"> </w:t>
      </w:r>
      <w:r w:rsidR="00FB61DE" w:rsidRPr="00B402DC">
        <w:t>and multiplied by the emission factors provided in this guidance document</w:t>
      </w:r>
      <w:bookmarkEnd w:id="4"/>
      <w:r w:rsidR="00FB61DE" w:rsidRPr="00B402DC">
        <w:t xml:space="preserve">. </w:t>
      </w:r>
      <w:r w:rsidR="00DE3B4A" w:rsidRPr="00B402DC">
        <w:t>Two types of activity data may be used:</w:t>
      </w:r>
    </w:p>
    <w:p w14:paraId="5800D6E1" w14:textId="2ADEFD1F" w:rsidR="00DE3B4A" w:rsidRPr="00327E50" w:rsidRDefault="00DE3B4A" w:rsidP="00DE3B4A">
      <w:pPr>
        <w:pStyle w:val="ListParagraph"/>
        <w:numPr>
          <w:ilvl w:val="0"/>
          <w:numId w:val="1"/>
        </w:numPr>
      </w:pPr>
      <w:r w:rsidRPr="00327E50">
        <w:t>Primary data: data</w:t>
      </w:r>
      <w:r w:rsidR="003E2C7A" w:rsidRPr="00327E50">
        <w:t xml:space="preserve"> collected</w:t>
      </w:r>
      <w:r w:rsidR="00B402DC" w:rsidRPr="00327E50">
        <w:t xml:space="preserve"> first-hand</w:t>
      </w:r>
      <w:r w:rsidRPr="00327E50">
        <w:t xml:space="preserve"> from specific activities within the studied </w:t>
      </w:r>
      <w:r w:rsidR="007B4D18" w:rsidRPr="00327E50">
        <w:t>clinical trial process</w:t>
      </w:r>
      <w:r w:rsidR="003E2C7A" w:rsidRPr="00327E50">
        <w:t xml:space="preserve"> i.e.</w:t>
      </w:r>
      <w:r w:rsidR="00B402DC" w:rsidRPr="00327E50">
        <w:t xml:space="preserve">, </w:t>
      </w:r>
      <w:r w:rsidR="009F470F" w:rsidRPr="00327E50">
        <w:t xml:space="preserve">the data collected </w:t>
      </w:r>
      <w:r w:rsidR="003E2C7A" w:rsidRPr="00327E50">
        <w:t xml:space="preserve">where you </w:t>
      </w:r>
      <w:r w:rsidR="009F470F" w:rsidRPr="00327E50">
        <w:t xml:space="preserve">can determine </w:t>
      </w:r>
      <w:r w:rsidR="003E2C7A" w:rsidRPr="00327E50">
        <w:t>the amount of the activity taking place</w:t>
      </w:r>
      <w:r w:rsidR="006A3152" w:rsidRPr="00327E50">
        <w:t xml:space="preserve">, </w:t>
      </w:r>
      <w:r w:rsidR="00E602BB" w:rsidRPr="00327E50">
        <w:t xml:space="preserve">for example </w:t>
      </w:r>
      <w:r w:rsidRPr="00327E50">
        <w:t xml:space="preserve">electricity in kWh </w:t>
      </w:r>
      <w:r w:rsidR="00106B44" w:rsidRPr="00327E50">
        <w:t xml:space="preserve">used by a building </w:t>
      </w:r>
      <w:r w:rsidRPr="00327E50">
        <w:t xml:space="preserve">or </w:t>
      </w:r>
      <w:r w:rsidR="00B155D6" w:rsidRPr="00327E50">
        <w:t xml:space="preserve">the weight of an IMP shipment and the distance it travels. </w:t>
      </w:r>
    </w:p>
    <w:p w14:paraId="7D2A132B" w14:textId="2CF40CF4" w:rsidR="00B155D6" w:rsidRPr="00327E50" w:rsidRDefault="009F470F" w:rsidP="00B155D6">
      <w:pPr>
        <w:pStyle w:val="ListParagraph"/>
      </w:pPr>
      <w:r w:rsidRPr="00327E50">
        <w:t xml:space="preserve"> </w:t>
      </w:r>
    </w:p>
    <w:p w14:paraId="33404996" w14:textId="2FAB8914" w:rsidR="00DE3B4A" w:rsidRPr="00327E50" w:rsidRDefault="00DE3B4A" w:rsidP="00DE3B4A">
      <w:pPr>
        <w:pStyle w:val="ListParagraph"/>
        <w:numPr>
          <w:ilvl w:val="0"/>
          <w:numId w:val="1"/>
        </w:numPr>
      </w:pPr>
      <w:r w:rsidRPr="00327E50">
        <w:t xml:space="preserve">Secondary data: </w:t>
      </w:r>
      <w:r w:rsidR="00E602BB" w:rsidRPr="00327E50">
        <w:t xml:space="preserve">activity </w:t>
      </w:r>
      <w:r w:rsidRPr="00327E50">
        <w:t xml:space="preserve">data that </w:t>
      </w:r>
      <w:r w:rsidR="00FB61DE" w:rsidRPr="00327E50">
        <w:t xml:space="preserve">is </w:t>
      </w:r>
      <w:r w:rsidRPr="00327E50">
        <w:t>not</w:t>
      </w:r>
      <w:r w:rsidR="00E602BB" w:rsidRPr="00327E50">
        <w:t xml:space="preserve"> collected </w:t>
      </w:r>
      <w:r w:rsidRPr="00327E50">
        <w:t xml:space="preserve">from specific activities within </w:t>
      </w:r>
      <w:r w:rsidR="00A14547" w:rsidRPr="00327E50">
        <w:t xml:space="preserve">the </w:t>
      </w:r>
      <w:r w:rsidRPr="00327E50">
        <w:t xml:space="preserve">studied </w:t>
      </w:r>
      <w:r w:rsidR="007B4D18" w:rsidRPr="00327E50">
        <w:t>clinical trial</w:t>
      </w:r>
      <w:r w:rsidR="00BF23F4" w:rsidRPr="00327E50">
        <w:t xml:space="preserve"> because you cannot determine or measure the exact quantity of the activity taking place, for example the number of m</w:t>
      </w:r>
      <w:r w:rsidR="00BF23F4" w:rsidRPr="00327E50">
        <w:rPr>
          <w:vertAlign w:val="superscript"/>
        </w:rPr>
        <w:t>2</w:t>
      </w:r>
      <w:r w:rsidR="00BF23F4" w:rsidRPr="00327E50">
        <w:t xml:space="preserve"> occupied by an office worker or hospital worker. Secondary data </w:t>
      </w:r>
      <w:r w:rsidR="00FB61DE" w:rsidRPr="00327E50">
        <w:t>may</w:t>
      </w:r>
      <w:r w:rsidRPr="00327E50">
        <w:t xml:space="preserve"> take the form of average, or typical, information about an activity from a published study or other source</w:t>
      </w:r>
      <w:r w:rsidR="00BF23F4" w:rsidRPr="00327E50">
        <w:t xml:space="preserve"> and will be provided in this guidance document</w:t>
      </w:r>
      <w:r w:rsidR="006A3152" w:rsidRPr="00327E50">
        <w:t xml:space="preserve"> e.g., average m</w:t>
      </w:r>
      <w:r w:rsidR="006A3152" w:rsidRPr="00327E50">
        <w:rPr>
          <w:vertAlign w:val="superscript"/>
        </w:rPr>
        <w:t>2</w:t>
      </w:r>
      <w:r w:rsidR="006A3152" w:rsidRPr="00327E50">
        <w:t xml:space="preserve"> occupied by an office worker</w:t>
      </w:r>
      <w:r w:rsidR="00460BAC" w:rsidRPr="00327E50">
        <w:t xml:space="preserve"> or average distance travelled</w:t>
      </w:r>
      <w:r w:rsidR="00BF23F4" w:rsidRPr="00327E50">
        <w:t xml:space="preserve">.  </w:t>
      </w:r>
    </w:p>
    <w:p w14:paraId="4453BCC9" w14:textId="6A6EEE46" w:rsidR="00DE3B4A" w:rsidRPr="00B402DC" w:rsidRDefault="00DE3B4A" w:rsidP="00DE3B4A">
      <w:r w:rsidRPr="00B402DC">
        <w:t xml:space="preserve">Primary activity data are preferred for all activity data </w:t>
      </w:r>
      <w:r w:rsidR="00F655F3" w:rsidRPr="00B402DC">
        <w:t xml:space="preserve">used in </w:t>
      </w:r>
      <w:r w:rsidRPr="00B402DC">
        <w:t>each module. However, secondary data may be used where primary activity data is unavailable</w:t>
      </w:r>
      <w:r w:rsidR="00566FB3">
        <w:t xml:space="preserve"> or difficult to obtain</w:t>
      </w:r>
      <w:r w:rsidRPr="00B402DC">
        <w:t>.</w:t>
      </w:r>
      <w:bookmarkStart w:id="8" w:name="_Hlk113372698"/>
      <w:r w:rsidR="003A10DA" w:rsidRPr="00B402DC">
        <w:t xml:space="preserve"> </w:t>
      </w:r>
    </w:p>
    <w:p w14:paraId="7CE90CF0" w14:textId="10D0F7F8" w:rsidR="00B155D6" w:rsidRDefault="00B155D6" w:rsidP="00DE3B4A">
      <w:r w:rsidRPr="00B402DC">
        <w:t xml:space="preserve">It is important to avoid double-counting activities i.e., modules must not include activities already covered by other modules in the clinical trial process map. </w:t>
      </w:r>
      <w:r w:rsidR="00FA4C8F">
        <w:t>A data collection tool is provided alongside this guidance to aid in this process and help avoid double-counting.</w:t>
      </w:r>
    </w:p>
    <w:p w14:paraId="25043B57" w14:textId="7852F7A1" w:rsidR="0051517E" w:rsidRPr="009C2843" w:rsidRDefault="00867B95" w:rsidP="00DE3B4A">
      <w:pPr>
        <w:rPr>
          <w:b/>
          <w:bCs/>
          <w:color w:val="2F5496" w:themeColor="accent1" w:themeShade="BF"/>
        </w:rPr>
      </w:pPr>
      <w:r w:rsidRPr="009C2843">
        <w:rPr>
          <w:b/>
          <w:bCs/>
          <w:color w:val="2F5496" w:themeColor="accent1" w:themeShade="BF"/>
        </w:rPr>
        <w:t>Scope</w:t>
      </w:r>
    </w:p>
    <w:p w14:paraId="7D0A7B81" w14:textId="77777777" w:rsidR="0044102A" w:rsidRDefault="00F655F3" w:rsidP="00DE3B4A">
      <w:r w:rsidRPr="00857011">
        <w:t>This guidance</w:t>
      </w:r>
      <w:r w:rsidRPr="00857011">
        <w:rPr>
          <w:b/>
          <w:bCs/>
        </w:rPr>
        <w:t xml:space="preserve"> </w:t>
      </w:r>
      <w:r w:rsidR="00C17139" w:rsidRPr="00857011">
        <w:t xml:space="preserve">describes a method </w:t>
      </w:r>
      <w:r w:rsidRPr="00857011">
        <w:t xml:space="preserve">to calculate the carbon footprint </w:t>
      </w:r>
      <w:r w:rsidR="00C25965" w:rsidRPr="00857011">
        <w:t xml:space="preserve">of </w:t>
      </w:r>
      <w:r w:rsidR="00C17139" w:rsidRPr="00857011">
        <w:t xml:space="preserve">a </w:t>
      </w:r>
      <w:r w:rsidR="00C25965" w:rsidRPr="00857011">
        <w:t>UK</w:t>
      </w:r>
      <w:r w:rsidR="007D0787" w:rsidRPr="00857011">
        <w:t>,</w:t>
      </w:r>
      <w:r w:rsidR="00C25965" w:rsidRPr="00857011">
        <w:t xml:space="preserve"> </w:t>
      </w:r>
      <w:r w:rsidRPr="00857011">
        <w:t>academic clinical trial</w:t>
      </w:r>
      <w:r w:rsidR="00C25965" w:rsidRPr="00857011">
        <w:t xml:space="preserve">. </w:t>
      </w:r>
    </w:p>
    <w:p w14:paraId="675FF65D" w14:textId="3E8F3B17" w:rsidR="0044102A" w:rsidRDefault="00C25965" w:rsidP="00DE3B4A">
      <w:r w:rsidRPr="00857011">
        <w:t xml:space="preserve">It can be applied to trials with international participation, </w:t>
      </w:r>
      <w:r w:rsidR="00086509" w:rsidRPr="00857011">
        <w:t>however</w:t>
      </w:r>
      <w:r w:rsidRPr="00857011">
        <w:t xml:space="preserve"> </w:t>
      </w:r>
      <w:r w:rsidR="007E23EE" w:rsidRPr="00857011">
        <w:t xml:space="preserve">as </w:t>
      </w:r>
      <w:r w:rsidRPr="00857011">
        <w:t xml:space="preserve">emission factors vary between countries, and those provided </w:t>
      </w:r>
      <w:r w:rsidR="00086509" w:rsidRPr="00857011">
        <w:t>with</w:t>
      </w:r>
      <w:r w:rsidRPr="00857011">
        <w:t>in this guidance are UK-</w:t>
      </w:r>
      <w:r w:rsidR="00086509" w:rsidRPr="00857011">
        <w:t>specific</w:t>
      </w:r>
      <w:r w:rsidR="007E23EE" w:rsidRPr="00857011">
        <w:t>, country-specific emission factors may be required</w:t>
      </w:r>
      <w:r w:rsidRPr="00857011">
        <w:t>.</w:t>
      </w:r>
      <w:r w:rsidR="007D0787" w:rsidRPr="00857011">
        <w:t xml:space="preserve"> </w:t>
      </w:r>
      <w:r w:rsidR="0087436B" w:rsidRPr="00946E47">
        <w:rPr>
          <w:rFonts w:eastAsia="Times New Roman"/>
        </w:rPr>
        <w:t xml:space="preserve">Proxy emission factors </w:t>
      </w:r>
      <w:r w:rsidR="0087436B">
        <w:rPr>
          <w:rFonts w:eastAsia="Times New Roman"/>
        </w:rPr>
        <w:t xml:space="preserve">can </w:t>
      </w:r>
      <w:r w:rsidR="0087436B" w:rsidRPr="00946E47">
        <w:rPr>
          <w:rFonts w:eastAsia="Times New Roman"/>
        </w:rPr>
        <w:t xml:space="preserve">be used where </w:t>
      </w:r>
      <w:r w:rsidR="00427618">
        <w:rPr>
          <w:rFonts w:eastAsia="Times New Roman"/>
        </w:rPr>
        <w:t>appropriate</w:t>
      </w:r>
      <w:r w:rsidR="0087436B" w:rsidRPr="00946E47">
        <w:rPr>
          <w:rFonts w:eastAsia="Times New Roman"/>
        </w:rPr>
        <w:t xml:space="preserve"> and the source country of </w:t>
      </w:r>
      <w:r w:rsidR="0087436B">
        <w:rPr>
          <w:rFonts w:eastAsia="Times New Roman"/>
        </w:rPr>
        <w:t xml:space="preserve">an </w:t>
      </w:r>
      <w:r w:rsidR="0087436B" w:rsidRPr="00946E47">
        <w:rPr>
          <w:rFonts w:eastAsia="Times New Roman"/>
        </w:rPr>
        <w:t xml:space="preserve">emission factor will be stated where </w:t>
      </w:r>
      <w:r w:rsidR="0087436B">
        <w:rPr>
          <w:rFonts w:eastAsia="Times New Roman"/>
        </w:rPr>
        <w:t>applicable</w:t>
      </w:r>
      <w:r w:rsidR="0087436B" w:rsidRPr="00946E47">
        <w:rPr>
          <w:rFonts w:eastAsia="Times New Roman"/>
        </w:rPr>
        <w:t>.</w:t>
      </w:r>
    </w:p>
    <w:p w14:paraId="196EBEF2" w14:textId="17DAC16B" w:rsidR="0044102A" w:rsidRDefault="007D0787" w:rsidP="00DE3B4A">
      <w:r w:rsidRPr="00857011">
        <w:t xml:space="preserve">The tool is intended to calculate the carbon footprint of </w:t>
      </w:r>
      <w:r w:rsidR="002E581D">
        <w:t xml:space="preserve">the </w:t>
      </w:r>
      <w:r w:rsidR="00427618">
        <w:t>activities</w:t>
      </w:r>
      <w:r w:rsidRPr="00857011">
        <w:t xml:space="preserve"> specific to the clinical trial, defined as the data required to analyse the trial endpoints and </w:t>
      </w:r>
      <w:r w:rsidR="0044102A">
        <w:t xml:space="preserve">the </w:t>
      </w:r>
      <w:r w:rsidR="008661A8">
        <w:t>research</w:t>
      </w:r>
      <w:r w:rsidR="008661A8" w:rsidRPr="00857011">
        <w:t xml:space="preserve"> </w:t>
      </w:r>
      <w:r w:rsidRPr="00857011">
        <w:t xml:space="preserve">activities </w:t>
      </w:r>
      <w:r w:rsidR="0044102A">
        <w:t>over and above</w:t>
      </w:r>
      <w:r w:rsidRPr="00857011">
        <w:t xml:space="preserve"> standard</w:t>
      </w:r>
      <w:r w:rsidR="00086509" w:rsidRPr="00857011">
        <w:t xml:space="preserve"> of</w:t>
      </w:r>
      <w:r w:rsidRPr="00857011">
        <w:t xml:space="preserve"> care.</w:t>
      </w:r>
      <w:r w:rsidR="00C25965" w:rsidRPr="00857011">
        <w:t xml:space="preserve"> </w:t>
      </w:r>
    </w:p>
    <w:p w14:paraId="4BD90250" w14:textId="1FFE2572" w:rsidR="00867B95" w:rsidRDefault="00807553" w:rsidP="00DE3B4A">
      <w:pPr>
        <w:rPr>
          <w:b/>
          <w:bCs/>
          <w:color w:val="70AD47" w:themeColor="accent6"/>
        </w:rPr>
      </w:pPr>
      <w:r w:rsidRPr="00857011">
        <w:t xml:space="preserve">The guidance is intended for use as a tool to inform sustainable decision-making in the design of clinical trials, rather than a </w:t>
      </w:r>
      <w:r w:rsidR="00FB0624" w:rsidRPr="00857011">
        <w:t xml:space="preserve">tool to calculate the </w:t>
      </w:r>
      <w:r w:rsidR="009D453E">
        <w:t>absolute</w:t>
      </w:r>
      <w:r w:rsidR="00270F44">
        <w:t xml:space="preserve"> </w:t>
      </w:r>
      <w:r w:rsidR="00FB0624" w:rsidRPr="00857011">
        <w:t>footprint of a clinical trial</w:t>
      </w:r>
      <w:r w:rsidR="00910197">
        <w:t xml:space="preserve"> or</w:t>
      </w:r>
      <w:r w:rsidR="0048644F">
        <w:t xml:space="preserve"> </w:t>
      </w:r>
      <w:r w:rsidR="00270F44">
        <w:t>compare environmental performance of one trial over another</w:t>
      </w:r>
      <w:r w:rsidR="00270F44" w:rsidRPr="00857011">
        <w:t>.</w:t>
      </w:r>
    </w:p>
    <w:p w14:paraId="6E329159" w14:textId="77777777" w:rsidR="00FA7522" w:rsidRDefault="00FA7522" w:rsidP="00FB0624">
      <w:pPr>
        <w:rPr>
          <w:b/>
          <w:bCs/>
          <w:color w:val="2F5496" w:themeColor="accent1" w:themeShade="BF"/>
        </w:rPr>
      </w:pPr>
    </w:p>
    <w:p w14:paraId="523A0E99" w14:textId="77777777" w:rsidR="00D8577F" w:rsidRDefault="00D8577F" w:rsidP="00FB0624">
      <w:pPr>
        <w:rPr>
          <w:b/>
          <w:bCs/>
          <w:color w:val="2F5496" w:themeColor="accent1" w:themeShade="BF"/>
        </w:rPr>
      </w:pPr>
    </w:p>
    <w:p w14:paraId="4D442BA9" w14:textId="2172F552" w:rsidR="00FB0624" w:rsidRPr="009C2843" w:rsidRDefault="00FB0624" w:rsidP="00FB0624">
      <w:pPr>
        <w:rPr>
          <w:b/>
          <w:bCs/>
          <w:color w:val="2F5496" w:themeColor="accent1" w:themeShade="BF"/>
        </w:rPr>
      </w:pPr>
      <w:r w:rsidRPr="009C2843">
        <w:rPr>
          <w:b/>
          <w:bCs/>
          <w:color w:val="2F5496" w:themeColor="accent1" w:themeShade="BF"/>
        </w:rPr>
        <w:lastRenderedPageBreak/>
        <w:t>Limitation</w:t>
      </w:r>
      <w:r w:rsidR="0051517E" w:rsidRPr="009C2843">
        <w:rPr>
          <w:b/>
          <w:bCs/>
          <w:color w:val="2F5496" w:themeColor="accent1" w:themeShade="BF"/>
        </w:rPr>
        <w:t>s</w:t>
      </w:r>
    </w:p>
    <w:p w14:paraId="28719FE5" w14:textId="3A97AA14" w:rsidR="00460BAC" w:rsidRDefault="00FB0624" w:rsidP="00946E47">
      <w:pPr>
        <w:spacing w:line="252" w:lineRule="auto"/>
        <w:rPr>
          <w:rFonts w:eastAsia="Times New Roman"/>
        </w:rPr>
      </w:pPr>
      <w:r w:rsidRPr="002379AB">
        <w:t>There</w:t>
      </w:r>
      <w:r>
        <w:t xml:space="preserve"> are a number of emission factors that can be used for a particular process and activity data can be calculated in a number of ways. Therefore</w:t>
      </w:r>
      <w:r w:rsidR="0087436B">
        <w:t>,</w:t>
      </w:r>
      <w:r>
        <w:t xml:space="preserve"> life cycle analysis produces variation in its results, dependent on choices made by the individual performing the calculations.</w:t>
      </w:r>
      <w:r w:rsidR="00946E47">
        <w:t xml:space="preserve"> </w:t>
      </w:r>
    </w:p>
    <w:p w14:paraId="044637BF" w14:textId="2CECF504" w:rsidR="00F7262F" w:rsidRDefault="00FB0624" w:rsidP="00946E47">
      <w:pPr>
        <w:spacing w:line="252" w:lineRule="auto"/>
      </w:pPr>
      <w:r>
        <w:t>We have endeavoured to include an explanation or justification for the choice of emission factor</w:t>
      </w:r>
      <w:r w:rsidR="005728DB">
        <w:t>s</w:t>
      </w:r>
      <w:r>
        <w:t xml:space="preserve"> used.</w:t>
      </w:r>
      <w:r w:rsidR="00FC6AD7">
        <w:t xml:space="preserve"> In addition, the emission factors have been selected as the most applicable and up to date factor</w:t>
      </w:r>
      <w:r w:rsidR="00A534C2">
        <w:t>s that are freely</w:t>
      </w:r>
      <w:r w:rsidR="00FC6AD7">
        <w:t xml:space="preserve"> available for public use. It is important to note that more up to date factors</w:t>
      </w:r>
      <w:r w:rsidR="0087436B">
        <w:t>,</w:t>
      </w:r>
      <w:r w:rsidR="00E640B3">
        <w:t xml:space="preserve"> or forecasted emission factors</w:t>
      </w:r>
      <w:r w:rsidR="0087436B">
        <w:t>,</w:t>
      </w:r>
      <w:r w:rsidR="00FC6AD7">
        <w:t xml:space="preserve"> may be available</w:t>
      </w:r>
      <w:r w:rsidR="00F7262F">
        <w:t>,</w:t>
      </w:r>
      <w:r w:rsidR="00FC6AD7">
        <w:t xml:space="preserve"> but they are subject to licensing</w:t>
      </w:r>
      <w:r w:rsidR="005728DB">
        <w:t xml:space="preserve"> </w:t>
      </w:r>
      <w:r w:rsidR="00A534C2">
        <w:t xml:space="preserve">requirements </w:t>
      </w:r>
      <w:r w:rsidR="005728DB">
        <w:t>and are not publicly available</w:t>
      </w:r>
      <w:r w:rsidR="0087436B">
        <w:t>. T</w:t>
      </w:r>
      <w:r w:rsidR="00C12511">
        <w:t>he source of all factors used is included for reference.</w:t>
      </w:r>
      <w:r w:rsidR="00F7262F">
        <w:t xml:space="preserve"> </w:t>
      </w:r>
    </w:p>
    <w:p w14:paraId="06079FFC" w14:textId="6D913C1F" w:rsidR="00270F44" w:rsidRDefault="00270F44" w:rsidP="00946E47">
      <w:pPr>
        <w:spacing w:line="252" w:lineRule="auto"/>
      </w:pPr>
      <w:r>
        <w:t>This guidance accounts only for the greenhouse gas emissions. It does not include other metrics that are also important to consider when evaluating sustainability and the potential trade-offs, for example water use, land use, waste and those relating to social and economic impacts.</w:t>
      </w:r>
    </w:p>
    <w:p w14:paraId="14F96882" w14:textId="55B6A243" w:rsidR="00DE3B4A" w:rsidRPr="009C2843" w:rsidRDefault="00DE3B4A" w:rsidP="00DE3B4A">
      <w:pPr>
        <w:rPr>
          <w:b/>
          <w:bCs/>
          <w:color w:val="2F5496" w:themeColor="accent1" w:themeShade="BF"/>
        </w:rPr>
      </w:pPr>
      <w:r w:rsidRPr="009C2843">
        <w:rPr>
          <w:b/>
          <w:bCs/>
          <w:color w:val="2F5496" w:themeColor="accent1" w:themeShade="BF"/>
        </w:rPr>
        <w:t>Assumptions</w:t>
      </w:r>
    </w:p>
    <w:p w14:paraId="3F2B0158" w14:textId="5C1A84F9" w:rsidR="00DE3B4A" w:rsidRDefault="00FB0624" w:rsidP="00DE3B4A">
      <w:pPr>
        <w:pStyle w:val="ListParagraph"/>
        <w:numPr>
          <w:ilvl w:val="0"/>
          <w:numId w:val="2"/>
        </w:numPr>
        <w:spacing w:line="252" w:lineRule="auto"/>
        <w:rPr>
          <w:rFonts w:eastAsia="Times New Roman"/>
        </w:rPr>
      </w:pPr>
      <w:r>
        <w:rPr>
          <w:rFonts w:eastAsia="Times New Roman"/>
        </w:rPr>
        <w:t xml:space="preserve">The </w:t>
      </w:r>
      <w:r w:rsidR="005728DB">
        <w:rPr>
          <w:rFonts w:eastAsia="Times New Roman"/>
        </w:rPr>
        <w:t xml:space="preserve">eventual </w:t>
      </w:r>
      <w:r w:rsidR="00DE3B4A" w:rsidRPr="00F5477C">
        <w:rPr>
          <w:rFonts w:eastAsia="Times New Roman"/>
        </w:rPr>
        <w:t xml:space="preserve">aim </w:t>
      </w:r>
      <w:r w:rsidR="0051517E">
        <w:rPr>
          <w:rFonts w:eastAsia="Times New Roman"/>
        </w:rPr>
        <w:t>of this</w:t>
      </w:r>
      <w:r w:rsidR="00DE3B4A" w:rsidRPr="00F5477C">
        <w:rPr>
          <w:rFonts w:eastAsia="Times New Roman"/>
        </w:rPr>
        <w:t xml:space="preserve"> </w:t>
      </w:r>
      <w:r w:rsidR="00DE3B4A">
        <w:rPr>
          <w:rFonts w:eastAsia="Times New Roman"/>
        </w:rPr>
        <w:t xml:space="preserve">tool </w:t>
      </w:r>
      <w:r w:rsidR="0051517E">
        <w:rPr>
          <w:rFonts w:eastAsia="Times New Roman"/>
        </w:rPr>
        <w:t xml:space="preserve">is </w:t>
      </w:r>
      <w:r w:rsidR="00DE3B4A">
        <w:rPr>
          <w:rFonts w:eastAsia="Times New Roman"/>
        </w:rPr>
        <w:t xml:space="preserve">to be used prospectively during the design phase of a trial, before trial funding is secured. However, the tool will not capture the carbon footprint associated with work conducted during this period i.e., prior to confirmation of funding award. </w:t>
      </w:r>
      <w:r w:rsidR="005728DB">
        <w:rPr>
          <w:rFonts w:eastAsia="Times New Roman"/>
        </w:rPr>
        <w:t>The to</w:t>
      </w:r>
      <w:r w:rsidR="009C2843">
        <w:rPr>
          <w:rFonts w:eastAsia="Times New Roman"/>
        </w:rPr>
        <w:t>o</w:t>
      </w:r>
      <w:r w:rsidR="005728DB">
        <w:rPr>
          <w:rFonts w:eastAsia="Times New Roman"/>
        </w:rPr>
        <w:t xml:space="preserve">l can also be used retrospectively on clinical trials which </w:t>
      </w:r>
      <w:r w:rsidR="00484E98">
        <w:rPr>
          <w:rFonts w:eastAsia="Times New Roman"/>
        </w:rPr>
        <w:t>are complete</w:t>
      </w:r>
      <w:r w:rsidR="005728DB">
        <w:rPr>
          <w:rFonts w:eastAsia="Times New Roman"/>
        </w:rPr>
        <w:t>.</w:t>
      </w:r>
    </w:p>
    <w:p w14:paraId="6FDF56B2" w14:textId="06EC6A45" w:rsidR="00DE3B4A" w:rsidRPr="00F5477C" w:rsidRDefault="00DE3B4A" w:rsidP="00DE3B4A">
      <w:pPr>
        <w:pStyle w:val="ListParagraph"/>
        <w:numPr>
          <w:ilvl w:val="0"/>
          <w:numId w:val="2"/>
        </w:numPr>
        <w:spacing w:line="252" w:lineRule="auto"/>
        <w:rPr>
          <w:rFonts w:eastAsia="Times New Roman"/>
        </w:rPr>
      </w:pPr>
      <w:r>
        <w:rPr>
          <w:rFonts w:eastAsia="Times New Roman"/>
        </w:rPr>
        <w:t xml:space="preserve">The </w:t>
      </w:r>
      <w:r w:rsidR="0051517E">
        <w:rPr>
          <w:rFonts w:eastAsia="Times New Roman"/>
        </w:rPr>
        <w:t xml:space="preserve">tool </w:t>
      </w:r>
      <w:r>
        <w:rPr>
          <w:rFonts w:eastAsia="Times New Roman"/>
        </w:rPr>
        <w:t xml:space="preserve">only </w:t>
      </w:r>
      <w:r w:rsidR="005728DB">
        <w:rPr>
          <w:rFonts w:eastAsia="Times New Roman"/>
        </w:rPr>
        <w:t xml:space="preserve">calculates </w:t>
      </w:r>
      <w:r>
        <w:rPr>
          <w:rFonts w:eastAsia="Times New Roman"/>
        </w:rPr>
        <w:t xml:space="preserve">emissions of </w:t>
      </w:r>
      <w:r w:rsidR="005728DB">
        <w:rPr>
          <w:rFonts w:eastAsia="Times New Roman"/>
        </w:rPr>
        <w:t>processes</w:t>
      </w:r>
      <w:r>
        <w:rPr>
          <w:rFonts w:eastAsia="Times New Roman"/>
        </w:rPr>
        <w:t xml:space="preserve"> which have been funded</w:t>
      </w:r>
      <w:r>
        <w:rPr>
          <w:rFonts w:eastAsia="Times New Roman"/>
          <w:color w:val="FF0000"/>
        </w:rPr>
        <w:t xml:space="preserve"> </w:t>
      </w:r>
      <w:r w:rsidRPr="00F5477C">
        <w:rPr>
          <w:rFonts w:eastAsia="Times New Roman"/>
        </w:rPr>
        <w:t xml:space="preserve">and defined </w:t>
      </w:r>
      <w:r w:rsidR="0051517E">
        <w:rPr>
          <w:rFonts w:eastAsia="Times New Roman"/>
        </w:rPr>
        <w:t>with</w:t>
      </w:r>
      <w:r w:rsidRPr="00F5477C">
        <w:rPr>
          <w:rFonts w:eastAsia="Times New Roman"/>
        </w:rPr>
        <w:t>in the trial protocol i.e., future planned work which has not yet been funded or that will be defined outside of the protocol</w:t>
      </w:r>
      <w:r w:rsidR="005937B8">
        <w:rPr>
          <w:rFonts w:eastAsia="Times New Roman"/>
        </w:rPr>
        <w:t xml:space="preserve"> </w:t>
      </w:r>
      <w:r w:rsidR="00A534C2">
        <w:rPr>
          <w:rFonts w:eastAsia="Times New Roman"/>
        </w:rPr>
        <w:t xml:space="preserve">are </w:t>
      </w:r>
      <w:r w:rsidR="005937B8">
        <w:rPr>
          <w:rFonts w:eastAsia="Times New Roman"/>
        </w:rPr>
        <w:t>not included</w:t>
      </w:r>
      <w:r w:rsidRPr="00F5477C">
        <w:rPr>
          <w:rFonts w:eastAsia="Times New Roman"/>
        </w:rPr>
        <w:t>.</w:t>
      </w:r>
    </w:p>
    <w:p w14:paraId="3C8C5764" w14:textId="1A259514" w:rsidR="00767213" w:rsidRPr="00F95967" w:rsidRDefault="005937B8" w:rsidP="00767213">
      <w:pPr>
        <w:pStyle w:val="ListParagraph"/>
        <w:numPr>
          <w:ilvl w:val="0"/>
          <w:numId w:val="2"/>
        </w:numPr>
        <w:spacing w:line="252" w:lineRule="auto"/>
        <w:rPr>
          <w:rFonts w:eastAsia="Times New Roman"/>
        </w:rPr>
      </w:pPr>
      <w:r>
        <w:rPr>
          <w:rFonts w:eastAsia="Times New Roman"/>
        </w:rPr>
        <w:t>The tool</w:t>
      </w:r>
      <w:r w:rsidR="00DE3B4A">
        <w:rPr>
          <w:rFonts w:eastAsia="Times New Roman"/>
        </w:rPr>
        <w:t xml:space="preserve"> only calculate</w:t>
      </w:r>
      <w:r>
        <w:rPr>
          <w:rFonts w:eastAsia="Times New Roman"/>
        </w:rPr>
        <w:t>s</w:t>
      </w:r>
      <w:r w:rsidR="00DE3B4A">
        <w:rPr>
          <w:rFonts w:eastAsia="Times New Roman"/>
        </w:rPr>
        <w:t xml:space="preserve"> the emissions </w:t>
      </w:r>
      <w:r w:rsidR="00DE3B4A" w:rsidRPr="00F5477C">
        <w:rPr>
          <w:rFonts w:eastAsia="Times New Roman"/>
        </w:rPr>
        <w:t>of patient participation where it exceeds or is additional to</w:t>
      </w:r>
      <w:r w:rsidR="00DE3B4A">
        <w:rPr>
          <w:rFonts w:eastAsia="Times New Roman"/>
          <w:color w:val="FF0000"/>
        </w:rPr>
        <w:t xml:space="preserve"> </w:t>
      </w:r>
      <w:r w:rsidR="00E65152">
        <w:rPr>
          <w:rFonts w:eastAsia="Times New Roman"/>
        </w:rPr>
        <w:t>routine</w:t>
      </w:r>
      <w:r w:rsidR="00DE3B4A">
        <w:rPr>
          <w:rFonts w:eastAsia="Times New Roman"/>
        </w:rPr>
        <w:t xml:space="preserve"> care</w:t>
      </w:r>
      <w:r w:rsidR="006C6FF6">
        <w:rPr>
          <w:rFonts w:eastAsia="Times New Roman"/>
        </w:rPr>
        <w:t>,</w:t>
      </w:r>
      <w:r w:rsidR="00DE3B4A">
        <w:rPr>
          <w:rFonts w:eastAsia="Times New Roman"/>
        </w:rPr>
        <w:t xml:space="preserve"> </w:t>
      </w:r>
      <w:r w:rsidR="00DE3B4A" w:rsidRPr="00F5477C">
        <w:rPr>
          <w:rFonts w:eastAsia="Times New Roman"/>
        </w:rPr>
        <w:t xml:space="preserve">where it is </w:t>
      </w:r>
      <w:r w:rsidR="00DE3B4A">
        <w:rPr>
          <w:rFonts w:eastAsia="Times New Roman"/>
        </w:rPr>
        <w:t xml:space="preserve">required to establish an endpoint, </w:t>
      </w:r>
      <w:r>
        <w:rPr>
          <w:rFonts w:eastAsia="Times New Roman"/>
        </w:rPr>
        <w:t xml:space="preserve">the </w:t>
      </w:r>
      <w:r w:rsidR="00DE3B4A">
        <w:rPr>
          <w:rFonts w:eastAsia="Times New Roman"/>
        </w:rPr>
        <w:t xml:space="preserve">patient population or eligibility. Use of the trial </w:t>
      </w:r>
      <w:r w:rsidR="00DE3B4A" w:rsidRPr="00F5477C">
        <w:rPr>
          <w:rFonts w:eastAsia="Times New Roman"/>
        </w:rPr>
        <w:t xml:space="preserve">SOECAT or the costing included in the initial funding application (if </w:t>
      </w:r>
      <w:r w:rsidR="0051517E">
        <w:rPr>
          <w:rFonts w:eastAsia="Times New Roman"/>
        </w:rPr>
        <w:t xml:space="preserve">the trial </w:t>
      </w:r>
      <w:r w:rsidR="00DE3B4A" w:rsidRPr="00F5477C">
        <w:rPr>
          <w:rFonts w:eastAsia="Times New Roman"/>
        </w:rPr>
        <w:t>predates use of SOECAT)</w:t>
      </w:r>
      <w:r w:rsidR="00DE3B4A">
        <w:rPr>
          <w:rFonts w:eastAsia="Times New Roman"/>
        </w:rPr>
        <w:t xml:space="preserve"> </w:t>
      </w:r>
      <w:r w:rsidR="00022EB8">
        <w:rPr>
          <w:rFonts w:eastAsia="Times New Roman"/>
        </w:rPr>
        <w:t xml:space="preserve">is encouraged, </w:t>
      </w:r>
      <w:r w:rsidR="00DE3B4A">
        <w:rPr>
          <w:rFonts w:eastAsia="Times New Roman"/>
        </w:rPr>
        <w:t xml:space="preserve">to </w:t>
      </w:r>
      <w:r w:rsidR="00022EB8">
        <w:rPr>
          <w:rFonts w:eastAsia="Times New Roman"/>
        </w:rPr>
        <w:t xml:space="preserve">consistently define </w:t>
      </w:r>
      <w:r w:rsidR="00DE3B4A">
        <w:rPr>
          <w:rFonts w:eastAsia="Times New Roman"/>
        </w:rPr>
        <w:t xml:space="preserve">the investigations </w:t>
      </w:r>
      <w:r w:rsidR="00022EB8">
        <w:rPr>
          <w:rFonts w:eastAsia="Times New Roman"/>
        </w:rPr>
        <w:t>considered</w:t>
      </w:r>
      <w:r w:rsidR="00DE3B4A">
        <w:rPr>
          <w:rFonts w:eastAsia="Times New Roman"/>
        </w:rPr>
        <w:t xml:space="preserve"> </w:t>
      </w:r>
      <w:r>
        <w:rPr>
          <w:rFonts w:eastAsia="Times New Roman"/>
        </w:rPr>
        <w:t xml:space="preserve">in addition to </w:t>
      </w:r>
      <w:r w:rsidR="00E65152">
        <w:rPr>
          <w:rFonts w:eastAsia="Times New Roman"/>
        </w:rPr>
        <w:t>routine</w:t>
      </w:r>
      <w:r>
        <w:rPr>
          <w:rFonts w:eastAsia="Times New Roman"/>
        </w:rPr>
        <w:t xml:space="preserve"> care and/or </w:t>
      </w:r>
      <w:r w:rsidR="00DE3B4A">
        <w:rPr>
          <w:rFonts w:eastAsia="Times New Roman"/>
        </w:rPr>
        <w:t xml:space="preserve">part of the research question. </w:t>
      </w:r>
    </w:p>
    <w:p w14:paraId="3D7129FC" w14:textId="1E453031" w:rsidR="00DE3B4A" w:rsidRPr="00FF33F0" w:rsidRDefault="00DE3B4A" w:rsidP="00FF33F0">
      <w:pPr>
        <w:pStyle w:val="ListParagraph"/>
        <w:numPr>
          <w:ilvl w:val="0"/>
          <w:numId w:val="2"/>
        </w:numPr>
        <w:spacing w:line="252" w:lineRule="auto"/>
        <w:rPr>
          <w:rFonts w:eastAsia="Times New Roman"/>
        </w:rPr>
      </w:pPr>
      <w:r>
        <w:rPr>
          <w:rFonts w:eastAsia="Times New Roman"/>
        </w:rPr>
        <w:t>For all translational/optional/research samples and sub studies</w:t>
      </w:r>
      <w:r w:rsidR="00FF33F0">
        <w:rPr>
          <w:rFonts w:eastAsia="Times New Roman"/>
        </w:rPr>
        <w:t xml:space="preserve">, </w:t>
      </w:r>
      <w:r w:rsidR="00022EB8">
        <w:rPr>
          <w:rFonts w:eastAsia="Times New Roman"/>
        </w:rPr>
        <w:t xml:space="preserve">the </w:t>
      </w:r>
      <w:r w:rsidR="006A78AC">
        <w:rPr>
          <w:rFonts w:eastAsia="Times New Roman"/>
        </w:rPr>
        <w:t>tool</w:t>
      </w:r>
      <w:r w:rsidR="00022EB8">
        <w:rPr>
          <w:rFonts w:eastAsia="Times New Roman"/>
        </w:rPr>
        <w:t xml:space="preserve"> does not </w:t>
      </w:r>
      <w:r w:rsidR="006A78AC">
        <w:rPr>
          <w:rFonts w:eastAsia="Times New Roman"/>
        </w:rPr>
        <w:t xml:space="preserve">calculate </w:t>
      </w:r>
      <w:r>
        <w:rPr>
          <w:rFonts w:eastAsia="Times New Roman"/>
        </w:rPr>
        <w:t xml:space="preserve">emissions associated with analysis performed by </w:t>
      </w:r>
      <w:r w:rsidRPr="00F5477C">
        <w:rPr>
          <w:rFonts w:eastAsia="Times New Roman"/>
        </w:rPr>
        <w:t>central laboratories</w:t>
      </w:r>
      <w:r w:rsidR="00FF33F0">
        <w:rPr>
          <w:rFonts w:eastAsia="Times New Roman"/>
        </w:rPr>
        <w:t xml:space="preserve"> or </w:t>
      </w:r>
      <w:r w:rsidRPr="00FF33F0">
        <w:rPr>
          <w:rFonts w:eastAsia="Times New Roman"/>
        </w:rPr>
        <w:t>collaborators</w:t>
      </w:r>
      <w:r w:rsidR="00FF33F0">
        <w:rPr>
          <w:rFonts w:eastAsia="Times New Roman"/>
        </w:rPr>
        <w:t>,</w:t>
      </w:r>
      <w:r w:rsidR="00767213">
        <w:rPr>
          <w:rFonts w:eastAsia="Times New Roman"/>
        </w:rPr>
        <w:t xml:space="preserve"> </w:t>
      </w:r>
      <w:r w:rsidRPr="00FF33F0">
        <w:rPr>
          <w:rFonts w:eastAsia="Times New Roman"/>
        </w:rPr>
        <w:t xml:space="preserve">but </w:t>
      </w:r>
      <w:r w:rsidR="00022EB8" w:rsidRPr="00FF33F0">
        <w:rPr>
          <w:rFonts w:eastAsia="Times New Roman"/>
        </w:rPr>
        <w:t xml:space="preserve">does </w:t>
      </w:r>
      <w:r w:rsidR="006A78AC">
        <w:rPr>
          <w:rFonts w:eastAsia="Times New Roman"/>
        </w:rPr>
        <w:t>calculate</w:t>
      </w:r>
      <w:r w:rsidR="006A78AC" w:rsidRPr="00FF33F0">
        <w:rPr>
          <w:rFonts w:eastAsia="Times New Roman"/>
        </w:rPr>
        <w:t xml:space="preserve"> </w:t>
      </w:r>
      <w:r w:rsidR="00022EB8" w:rsidRPr="00FF33F0">
        <w:rPr>
          <w:rFonts w:eastAsia="Times New Roman"/>
        </w:rPr>
        <w:t>emissions for activities</w:t>
      </w:r>
      <w:r w:rsidRPr="00FF33F0">
        <w:rPr>
          <w:rFonts w:eastAsia="Times New Roman"/>
        </w:rPr>
        <w:t xml:space="preserve"> defined in the protocol</w:t>
      </w:r>
      <w:r w:rsidR="00FF33F0">
        <w:rPr>
          <w:rFonts w:eastAsia="Times New Roman"/>
        </w:rPr>
        <w:t>,</w:t>
      </w:r>
      <w:r w:rsidRPr="00FF33F0">
        <w:rPr>
          <w:rFonts w:eastAsia="Times New Roman"/>
        </w:rPr>
        <w:t xml:space="preserve"> such as collecting the sample or data</w:t>
      </w:r>
      <w:r w:rsidR="00022EB8" w:rsidRPr="00FF33F0">
        <w:rPr>
          <w:rFonts w:eastAsia="Times New Roman"/>
        </w:rPr>
        <w:t xml:space="preserve"> from patients</w:t>
      </w:r>
      <w:r w:rsidRPr="00FF33F0">
        <w:rPr>
          <w:rFonts w:eastAsia="Times New Roman"/>
        </w:rPr>
        <w:t xml:space="preserve">, initial processing at </w:t>
      </w:r>
      <w:r w:rsidR="00022EB8" w:rsidRPr="00FF33F0">
        <w:rPr>
          <w:rFonts w:eastAsia="Times New Roman"/>
        </w:rPr>
        <w:t xml:space="preserve">participating </w:t>
      </w:r>
      <w:r w:rsidRPr="00FF33F0">
        <w:rPr>
          <w:rFonts w:eastAsia="Times New Roman"/>
        </w:rPr>
        <w:t>site</w:t>
      </w:r>
      <w:r w:rsidR="00022EB8" w:rsidRPr="00FF33F0">
        <w:rPr>
          <w:rFonts w:eastAsia="Times New Roman"/>
        </w:rPr>
        <w:t>s</w:t>
      </w:r>
      <w:r w:rsidRPr="00FF33F0">
        <w:rPr>
          <w:rFonts w:eastAsia="Times New Roman"/>
        </w:rPr>
        <w:t xml:space="preserve"> and shipment of samples or data to </w:t>
      </w:r>
      <w:r w:rsidR="00022EB8" w:rsidRPr="00FF33F0">
        <w:rPr>
          <w:rFonts w:eastAsia="Times New Roman"/>
        </w:rPr>
        <w:t xml:space="preserve">the </w:t>
      </w:r>
      <w:r w:rsidRPr="00FF33F0">
        <w:rPr>
          <w:rFonts w:eastAsia="Times New Roman"/>
        </w:rPr>
        <w:t>site of</w:t>
      </w:r>
      <w:r w:rsidR="00022EB8" w:rsidRPr="00FF33F0">
        <w:rPr>
          <w:rFonts w:eastAsia="Times New Roman"/>
        </w:rPr>
        <w:t xml:space="preserve"> subsequent</w:t>
      </w:r>
      <w:r w:rsidRPr="00FF33F0">
        <w:rPr>
          <w:rFonts w:eastAsia="Times New Roman"/>
        </w:rPr>
        <w:t xml:space="preserve"> analysis. </w:t>
      </w:r>
    </w:p>
    <w:p w14:paraId="396479EB" w14:textId="27AF13AD" w:rsidR="00DE3B4A" w:rsidRDefault="00DE3B4A" w:rsidP="00DE3B4A">
      <w:pPr>
        <w:pStyle w:val="ListParagraph"/>
        <w:numPr>
          <w:ilvl w:val="0"/>
          <w:numId w:val="2"/>
        </w:numPr>
        <w:spacing w:line="252" w:lineRule="auto"/>
        <w:rPr>
          <w:rFonts w:eastAsia="Times New Roman"/>
        </w:rPr>
      </w:pPr>
      <w:r>
        <w:rPr>
          <w:rFonts w:eastAsia="Times New Roman"/>
        </w:rPr>
        <w:t xml:space="preserve">This </w:t>
      </w:r>
      <w:r w:rsidR="00022EB8">
        <w:rPr>
          <w:rFonts w:eastAsia="Times New Roman"/>
        </w:rPr>
        <w:t>guidance</w:t>
      </w:r>
      <w:r>
        <w:rPr>
          <w:rFonts w:eastAsia="Times New Roman"/>
        </w:rPr>
        <w:t xml:space="preserve"> will only appraise trials with UK based trial management (sites may be international but the trial </w:t>
      </w:r>
      <w:r w:rsidR="006A78AC">
        <w:rPr>
          <w:rFonts w:eastAsia="Times New Roman"/>
        </w:rPr>
        <w:t xml:space="preserve">must be </w:t>
      </w:r>
      <w:r>
        <w:rPr>
          <w:rFonts w:eastAsia="Times New Roman"/>
        </w:rPr>
        <w:t xml:space="preserve">overseen by a UK </w:t>
      </w:r>
      <w:r w:rsidR="00F24DFB">
        <w:rPr>
          <w:rFonts w:eastAsia="Times New Roman"/>
        </w:rPr>
        <w:t>Clinical Trials Unit/Sponsor/ Research team</w:t>
      </w:r>
      <w:r>
        <w:rPr>
          <w:rFonts w:eastAsia="Times New Roman"/>
        </w:rPr>
        <w:t>)</w:t>
      </w:r>
      <w:r w:rsidR="00D357BD">
        <w:rPr>
          <w:rFonts w:eastAsia="Times New Roman"/>
        </w:rPr>
        <w:t>.</w:t>
      </w:r>
      <w:r>
        <w:rPr>
          <w:rFonts w:eastAsia="Times New Roman"/>
        </w:rPr>
        <w:t xml:space="preserve"> </w:t>
      </w:r>
    </w:p>
    <w:p w14:paraId="5EA61040" w14:textId="71E7C60E" w:rsidR="00DE3B4A" w:rsidRDefault="00DE3B4A" w:rsidP="00DE3B4A">
      <w:pPr>
        <w:pStyle w:val="ListParagraph"/>
        <w:numPr>
          <w:ilvl w:val="0"/>
          <w:numId w:val="2"/>
        </w:numPr>
        <w:spacing w:line="252" w:lineRule="auto"/>
        <w:rPr>
          <w:rFonts w:eastAsia="Times New Roman"/>
          <w:color w:val="FF0000"/>
        </w:rPr>
      </w:pPr>
      <w:r>
        <w:rPr>
          <w:rFonts w:eastAsia="Times New Roman"/>
        </w:rPr>
        <w:t xml:space="preserve">The carbon footprint associated with </w:t>
      </w:r>
      <w:r w:rsidRPr="00F5477C">
        <w:rPr>
          <w:rFonts w:eastAsia="Times New Roman"/>
        </w:rPr>
        <w:t xml:space="preserve">the manufacture of </w:t>
      </w:r>
      <w:r w:rsidR="006A78AC">
        <w:rPr>
          <w:rFonts w:eastAsia="Times New Roman"/>
        </w:rPr>
        <w:t>a trial intervention e</w:t>
      </w:r>
      <w:r w:rsidR="00AD3D69">
        <w:rPr>
          <w:rFonts w:eastAsia="Times New Roman"/>
        </w:rPr>
        <w:t>.</w:t>
      </w:r>
      <w:r w:rsidR="006A78AC">
        <w:rPr>
          <w:rFonts w:eastAsia="Times New Roman"/>
        </w:rPr>
        <w:t xml:space="preserve">g. </w:t>
      </w:r>
      <w:r w:rsidRPr="00F5477C">
        <w:rPr>
          <w:rFonts w:eastAsia="Times New Roman"/>
        </w:rPr>
        <w:t>I</w:t>
      </w:r>
      <w:r w:rsidR="007B68F0">
        <w:rPr>
          <w:rFonts w:eastAsia="Times New Roman"/>
        </w:rPr>
        <w:t xml:space="preserve">nvestigational </w:t>
      </w:r>
      <w:r w:rsidRPr="00F5477C">
        <w:rPr>
          <w:rFonts w:eastAsia="Times New Roman"/>
        </w:rPr>
        <w:t>M</w:t>
      </w:r>
      <w:r w:rsidR="007B68F0">
        <w:rPr>
          <w:rFonts w:eastAsia="Times New Roman"/>
        </w:rPr>
        <w:t>edic</w:t>
      </w:r>
      <w:r w:rsidR="00BF188D">
        <w:rPr>
          <w:rFonts w:eastAsia="Times New Roman"/>
        </w:rPr>
        <w:t>in</w:t>
      </w:r>
      <w:r w:rsidR="007B68F0">
        <w:rPr>
          <w:rFonts w:eastAsia="Times New Roman"/>
        </w:rPr>
        <w:t xml:space="preserve">al </w:t>
      </w:r>
      <w:r w:rsidRPr="00F5477C">
        <w:rPr>
          <w:rFonts w:eastAsia="Times New Roman"/>
        </w:rPr>
        <w:t>P</w:t>
      </w:r>
      <w:r w:rsidR="007B68F0">
        <w:rPr>
          <w:rFonts w:eastAsia="Times New Roman"/>
        </w:rPr>
        <w:t>roduct</w:t>
      </w:r>
      <w:r w:rsidRPr="00F5477C">
        <w:rPr>
          <w:rFonts w:eastAsia="Times New Roman"/>
        </w:rPr>
        <w:t>s</w:t>
      </w:r>
      <w:r w:rsidR="007B68F0">
        <w:rPr>
          <w:rFonts w:eastAsia="Times New Roman"/>
        </w:rPr>
        <w:t xml:space="preserve"> (IMPs)</w:t>
      </w:r>
      <w:r w:rsidRPr="00F5477C">
        <w:rPr>
          <w:rFonts w:eastAsia="Times New Roman"/>
        </w:rPr>
        <w:t xml:space="preserve"> and </w:t>
      </w:r>
      <w:r w:rsidR="007B68F0">
        <w:rPr>
          <w:rFonts w:eastAsia="Times New Roman"/>
        </w:rPr>
        <w:t>m</w:t>
      </w:r>
      <w:r w:rsidRPr="00F5477C">
        <w:rPr>
          <w:rFonts w:eastAsia="Times New Roman"/>
        </w:rPr>
        <w:t xml:space="preserve">edical </w:t>
      </w:r>
      <w:r w:rsidR="007B68F0">
        <w:rPr>
          <w:rFonts w:eastAsia="Times New Roman"/>
        </w:rPr>
        <w:t>d</w:t>
      </w:r>
      <w:r w:rsidRPr="00F5477C">
        <w:rPr>
          <w:rFonts w:eastAsia="Times New Roman"/>
        </w:rPr>
        <w:t xml:space="preserve">evices </w:t>
      </w:r>
      <w:r w:rsidR="00F24DFB">
        <w:rPr>
          <w:rFonts w:eastAsia="Times New Roman"/>
        </w:rPr>
        <w:t xml:space="preserve">is </w:t>
      </w:r>
      <w:r>
        <w:rPr>
          <w:rFonts w:eastAsia="Times New Roman"/>
        </w:rPr>
        <w:t xml:space="preserve">not included in this </w:t>
      </w:r>
      <w:r w:rsidR="00F24DFB">
        <w:rPr>
          <w:rFonts w:eastAsia="Times New Roman"/>
        </w:rPr>
        <w:t>guidance</w:t>
      </w:r>
      <w:r>
        <w:rPr>
          <w:rFonts w:eastAsia="Times New Roman"/>
        </w:rPr>
        <w:t>.  </w:t>
      </w:r>
    </w:p>
    <w:p w14:paraId="23CA45F6" w14:textId="75C172A2" w:rsidR="00DE3B4A" w:rsidRPr="000E4213" w:rsidRDefault="006A78AC" w:rsidP="00DE3B4A">
      <w:pPr>
        <w:pStyle w:val="ListParagraph"/>
        <w:numPr>
          <w:ilvl w:val="0"/>
          <w:numId w:val="2"/>
        </w:numPr>
        <w:spacing w:line="252" w:lineRule="auto"/>
        <w:rPr>
          <w:rFonts w:eastAsia="Times New Roman"/>
        </w:rPr>
      </w:pPr>
      <w:r>
        <w:rPr>
          <w:rFonts w:eastAsia="Times New Roman"/>
        </w:rPr>
        <w:t>The tool does not calculate</w:t>
      </w:r>
      <w:r w:rsidR="000E4213">
        <w:rPr>
          <w:rFonts w:eastAsia="Times New Roman"/>
        </w:rPr>
        <w:t xml:space="preserve"> the </w:t>
      </w:r>
      <w:r w:rsidR="000E4213" w:rsidRPr="000E4213">
        <w:rPr>
          <w:rFonts w:eastAsia="Times New Roman"/>
        </w:rPr>
        <w:t xml:space="preserve">carbon footprint of waste associated with a </w:t>
      </w:r>
      <w:r w:rsidR="000E4213">
        <w:rPr>
          <w:rFonts w:eastAsia="Times New Roman"/>
        </w:rPr>
        <w:t xml:space="preserve">particular </w:t>
      </w:r>
      <w:r w:rsidR="000E4213" w:rsidRPr="000E4213">
        <w:rPr>
          <w:rFonts w:eastAsia="Times New Roman"/>
        </w:rPr>
        <w:t xml:space="preserve">clinical trial. Concerning </w:t>
      </w:r>
      <w:r w:rsidR="000E4213">
        <w:rPr>
          <w:rFonts w:eastAsia="Times New Roman"/>
        </w:rPr>
        <w:t>clinical trial consumables,</w:t>
      </w:r>
      <w:r w:rsidR="000E4213" w:rsidRPr="000E4213">
        <w:rPr>
          <w:rFonts w:eastAsia="Times New Roman"/>
        </w:rPr>
        <w:t xml:space="preserve"> activity data</w:t>
      </w:r>
      <w:r w:rsidR="00936E56">
        <w:rPr>
          <w:rFonts w:eastAsia="Times New Roman"/>
        </w:rPr>
        <w:t xml:space="preserve"> is based on the quantities purchased</w:t>
      </w:r>
      <w:r w:rsidR="000E4213" w:rsidRPr="000E4213">
        <w:rPr>
          <w:rFonts w:eastAsia="Times New Roman"/>
        </w:rPr>
        <w:t xml:space="preserve">. The </w:t>
      </w:r>
      <w:r w:rsidR="00936E56">
        <w:rPr>
          <w:rFonts w:eastAsia="Times New Roman"/>
        </w:rPr>
        <w:t xml:space="preserve">only </w:t>
      </w:r>
      <w:r w:rsidR="000E4213" w:rsidRPr="000E4213">
        <w:rPr>
          <w:rFonts w:eastAsia="Times New Roman"/>
        </w:rPr>
        <w:t xml:space="preserve">exception to this is the </w:t>
      </w:r>
      <w:r w:rsidR="00F24DFB" w:rsidRPr="000E4213">
        <w:rPr>
          <w:rFonts w:eastAsia="Times New Roman"/>
        </w:rPr>
        <w:t>destruction</w:t>
      </w:r>
      <w:r w:rsidR="00DE3B4A" w:rsidRPr="000E4213">
        <w:rPr>
          <w:rFonts w:eastAsia="Times New Roman"/>
        </w:rPr>
        <w:t xml:space="preserve"> </w:t>
      </w:r>
      <w:r w:rsidR="000E4213" w:rsidRPr="000E4213">
        <w:rPr>
          <w:rFonts w:eastAsia="Times New Roman"/>
        </w:rPr>
        <w:t>of unused IMP at participating sites</w:t>
      </w:r>
      <w:r w:rsidR="00936E56">
        <w:rPr>
          <w:rFonts w:eastAsia="Times New Roman"/>
        </w:rPr>
        <w:t>,</w:t>
      </w:r>
      <w:r w:rsidR="000E4213" w:rsidRPr="000E4213">
        <w:rPr>
          <w:rFonts w:eastAsia="Times New Roman"/>
        </w:rPr>
        <w:t xml:space="preserve"> as this</w:t>
      </w:r>
      <w:r w:rsidR="007B68F0">
        <w:rPr>
          <w:rFonts w:eastAsia="Times New Roman"/>
        </w:rPr>
        <w:t xml:space="preserve"> is</w:t>
      </w:r>
      <w:r w:rsidR="000E4213" w:rsidRPr="000E4213">
        <w:rPr>
          <w:rFonts w:eastAsia="Times New Roman"/>
        </w:rPr>
        <w:t xml:space="preserve"> an activity specifically undertaken for </w:t>
      </w:r>
      <w:r w:rsidR="00936E56">
        <w:rPr>
          <w:rFonts w:eastAsia="Times New Roman"/>
        </w:rPr>
        <w:t xml:space="preserve">a </w:t>
      </w:r>
      <w:r w:rsidR="000E4213" w:rsidRPr="000E4213">
        <w:rPr>
          <w:rFonts w:eastAsia="Times New Roman"/>
        </w:rPr>
        <w:t>clinical trial which has a</w:t>
      </w:r>
      <w:r w:rsidR="00936E56">
        <w:rPr>
          <w:rFonts w:eastAsia="Times New Roman"/>
        </w:rPr>
        <w:t>n associated</w:t>
      </w:r>
      <w:r w:rsidR="000E4213" w:rsidRPr="000E4213">
        <w:rPr>
          <w:rFonts w:eastAsia="Times New Roman"/>
        </w:rPr>
        <w:t xml:space="preserve"> carbon footprint.</w:t>
      </w:r>
    </w:p>
    <w:p w14:paraId="4CEAF275" w14:textId="28729312" w:rsidR="00861660" w:rsidRDefault="00861660" w:rsidP="00DE3B4A">
      <w:pPr>
        <w:pStyle w:val="ListParagraph"/>
        <w:numPr>
          <w:ilvl w:val="0"/>
          <w:numId w:val="2"/>
        </w:numPr>
        <w:spacing w:line="252" w:lineRule="auto"/>
        <w:rPr>
          <w:rFonts w:eastAsia="Times New Roman"/>
        </w:rPr>
      </w:pPr>
      <w:r>
        <w:rPr>
          <w:rFonts w:eastAsia="Times New Roman"/>
        </w:rPr>
        <w:t xml:space="preserve">The tool does not calculate the </w:t>
      </w:r>
      <w:r w:rsidRPr="000E4213">
        <w:rPr>
          <w:rFonts w:eastAsia="Times New Roman"/>
        </w:rPr>
        <w:t>carbon footprint</w:t>
      </w:r>
      <w:r>
        <w:rPr>
          <w:rFonts w:eastAsia="Times New Roman"/>
        </w:rPr>
        <w:t xml:space="preserve"> of hospital and laboratory staff commuting.</w:t>
      </w:r>
    </w:p>
    <w:p w14:paraId="1C4FD63B" w14:textId="6C51682B" w:rsidR="00DE3B4A" w:rsidRDefault="00DE3B4A" w:rsidP="00DE3B4A">
      <w:pPr>
        <w:pStyle w:val="ListParagraph"/>
        <w:numPr>
          <w:ilvl w:val="0"/>
          <w:numId w:val="2"/>
        </w:numPr>
        <w:spacing w:line="252" w:lineRule="auto"/>
        <w:rPr>
          <w:rFonts w:eastAsia="Times New Roman"/>
        </w:rPr>
      </w:pPr>
      <w:r>
        <w:rPr>
          <w:rFonts w:eastAsia="Times New Roman"/>
        </w:rPr>
        <w:t xml:space="preserve">Carbon emissions </w:t>
      </w:r>
      <w:r w:rsidR="00883A98">
        <w:rPr>
          <w:rFonts w:eastAsia="Times New Roman"/>
        </w:rPr>
        <w:t>generated by</w:t>
      </w:r>
      <w:r>
        <w:rPr>
          <w:rFonts w:eastAsia="Times New Roman"/>
        </w:rPr>
        <w:t xml:space="preserve"> ethics </w:t>
      </w:r>
      <w:r w:rsidRPr="00F5477C">
        <w:rPr>
          <w:rFonts w:eastAsia="Times New Roman"/>
        </w:rPr>
        <w:t xml:space="preserve">and regulatory </w:t>
      </w:r>
      <w:r>
        <w:rPr>
          <w:rFonts w:eastAsia="Times New Roman"/>
        </w:rPr>
        <w:t xml:space="preserve">approval </w:t>
      </w:r>
      <w:r w:rsidR="00883A98">
        <w:rPr>
          <w:rFonts w:eastAsia="Times New Roman"/>
        </w:rPr>
        <w:t xml:space="preserve">bodies </w:t>
      </w:r>
      <w:r>
        <w:rPr>
          <w:rFonts w:eastAsia="Times New Roman"/>
        </w:rPr>
        <w:t xml:space="preserve">are not within the scope of this </w:t>
      </w:r>
      <w:r w:rsidR="003A2D5E">
        <w:rPr>
          <w:rFonts w:eastAsia="Times New Roman"/>
        </w:rPr>
        <w:t>guidance</w:t>
      </w:r>
      <w:r>
        <w:rPr>
          <w:rFonts w:eastAsia="Times New Roman"/>
        </w:rPr>
        <w:t xml:space="preserve"> and will not be calculated.</w:t>
      </w:r>
    </w:p>
    <w:p w14:paraId="5511A5BA" w14:textId="0A1623CC" w:rsidR="00CC1C82" w:rsidRDefault="00DE3B4A" w:rsidP="00B01B38">
      <w:pPr>
        <w:spacing w:line="252" w:lineRule="auto"/>
        <w:rPr>
          <w:rFonts w:eastAsia="Times New Roman"/>
        </w:rPr>
      </w:pPr>
      <w:r>
        <w:rPr>
          <w:rFonts w:eastAsia="Times New Roman"/>
        </w:rPr>
        <w:t xml:space="preserve">NB: more module specific assumptions can be found throughout the document where applicable. </w:t>
      </w:r>
      <w:bookmarkEnd w:id="8"/>
    </w:p>
    <w:p w14:paraId="6780E723" w14:textId="77777777" w:rsidR="00AE4179" w:rsidRDefault="00AE4179" w:rsidP="00B01B38">
      <w:pPr>
        <w:spacing w:line="252" w:lineRule="auto"/>
      </w:pPr>
    </w:p>
    <w:p w14:paraId="4B612B66" w14:textId="18454E56" w:rsidR="00DE3B4A" w:rsidRPr="00041B4A" w:rsidRDefault="00DE3B4A" w:rsidP="00BE4F15">
      <w:pPr>
        <w:pStyle w:val="ListParagraph"/>
        <w:numPr>
          <w:ilvl w:val="0"/>
          <w:numId w:val="4"/>
        </w:numPr>
        <w:rPr>
          <w:b/>
          <w:bCs/>
          <w:sz w:val="24"/>
          <w:szCs w:val="24"/>
          <w:u w:val="single"/>
        </w:rPr>
      </w:pPr>
      <w:r w:rsidRPr="00041B4A">
        <w:rPr>
          <w:b/>
          <w:bCs/>
          <w:sz w:val="24"/>
          <w:szCs w:val="24"/>
          <w:u w:val="single"/>
        </w:rPr>
        <w:lastRenderedPageBreak/>
        <w:t>Trial set up</w:t>
      </w:r>
    </w:p>
    <w:p w14:paraId="500E4272" w14:textId="3B793B49" w:rsidR="005E3185" w:rsidRPr="00767213" w:rsidRDefault="00C12511" w:rsidP="00DE3B4A">
      <w:pPr>
        <w:rPr>
          <w:b/>
          <w:bCs/>
        </w:rPr>
      </w:pPr>
      <w:r w:rsidRPr="00767213">
        <w:rPr>
          <w:b/>
          <w:bCs/>
        </w:rPr>
        <w:t>This module includes the following activities</w:t>
      </w:r>
      <w:r w:rsidR="00EA09BB" w:rsidRPr="00767213">
        <w:rPr>
          <w:b/>
          <w:bCs/>
        </w:rPr>
        <w:t>:</w:t>
      </w:r>
    </w:p>
    <w:p w14:paraId="3225F3D8" w14:textId="35BED4E7" w:rsidR="00C153EA" w:rsidRPr="00767213" w:rsidRDefault="00C153EA" w:rsidP="00BE4F15">
      <w:pPr>
        <w:pStyle w:val="ListParagraph"/>
        <w:numPr>
          <w:ilvl w:val="1"/>
          <w:numId w:val="3"/>
        </w:numPr>
        <w:rPr>
          <w:b/>
          <w:bCs/>
        </w:rPr>
      </w:pPr>
      <w:bookmarkStart w:id="9" w:name="_Hlk116992191"/>
      <w:r w:rsidRPr="00767213">
        <w:rPr>
          <w:b/>
          <w:bCs/>
        </w:rPr>
        <w:t>Production of trial documentation to be sent to sites or pa</w:t>
      </w:r>
      <w:r w:rsidR="005C3017">
        <w:rPr>
          <w:b/>
          <w:bCs/>
        </w:rPr>
        <w:t>rticipants</w:t>
      </w:r>
    </w:p>
    <w:p w14:paraId="75088347" w14:textId="3CC7CA30" w:rsidR="00C153EA" w:rsidRPr="00767213" w:rsidRDefault="00C153EA" w:rsidP="00BE4F15">
      <w:pPr>
        <w:pStyle w:val="ListParagraph"/>
        <w:numPr>
          <w:ilvl w:val="1"/>
          <w:numId w:val="3"/>
        </w:numPr>
        <w:rPr>
          <w:b/>
          <w:bCs/>
        </w:rPr>
      </w:pPr>
      <w:r w:rsidRPr="00767213">
        <w:rPr>
          <w:b/>
          <w:bCs/>
        </w:rPr>
        <w:t xml:space="preserve">Provision/postage of trial documentation to sites  </w:t>
      </w:r>
    </w:p>
    <w:p w14:paraId="62A12484" w14:textId="3E7AC4EB" w:rsidR="00C153EA" w:rsidRPr="00767213" w:rsidRDefault="00C153EA" w:rsidP="00BE4F15">
      <w:pPr>
        <w:pStyle w:val="ListParagraph"/>
        <w:numPr>
          <w:ilvl w:val="1"/>
          <w:numId w:val="3"/>
        </w:numPr>
        <w:rPr>
          <w:b/>
          <w:bCs/>
        </w:rPr>
      </w:pPr>
      <w:r w:rsidRPr="00767213">
        <w:rPr>
          <w:b/>
          <w:bCs/>
        </w:rPr>
        <w:t>Provision/postage of documentation to pa</w:t>
      </w:r>
      <w:r w:rsidR="005C3017">
        <w:rPr>
          <w:b/>
          <w:bCs/>
        </w:rPr>
        <w:t>rticipants</w:t>
      </w:r>
      <w:r w:rsidRPr="00767213">
        <w:rPr>
          <w:b/>
          <w:bCs/>
        </w:rPr>
        <w:t xml:space="preserve"> by CTU or participating sites</w:t>
      </w:r>
    </w:p>
    <w:p w14:paraId="4F6EE417" w14:textId="6FA884DE" w:rsidR="0023677E" w:rsidRPr="00767213" w:rsidRDefault="00084CCF" w:rsidP="00BE4F15">
      <w:pPr>
        <w:pStyle w:val="ListParagraph"/>
        <w:numPr>
          <w:ilvl w:val="1"/>
          <w:numId w:val="3"/>
        </w:numPr>
        <w:rPr>
          <w:b/>
          <w:bCs/>
        </w:rPr>
      </w:pPr>
      <w:r>
        <w:rPr>
          <w:noProof/>
        </w:rPr>
        <mc:AlternateContent>
          <mc:Choice Requires="wps">
            <w:drawing>
              <wp:anchor distT="45720" distB="45720" distL="114300" distR="114300" simplePos="0" relativeHeight="251659264" behindDoc="0" locked="0" layoutInCell="1" allowOverlap="1" wp14:anchorId="49AD2FDB" wp14:editId="3A732D95">
                <wp:simplePos x="0" y="0"/>
                <wp:positionH relativeFrom="margin">
                  <wp:posOffset>16510</wp:posOffset>
                </wp:positionH>
                <wp:positionV relativeFrom="paragraph">
                  <wp:posOffset>483235</wp:posOffset>
                </wp:positionV>
                <wp:extent cx="5791200" cy="7703820"/>
                <wp:effectExtent l="0" t="0" r="0" b="0"/>
                <wp:wrapSquare wrapText="bothSides"/>
                <wp:docPr id="947478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703820"/>
                        </a:xfrm>
                        <a:prstGeom prst="rect">
                          <a:avLst/>
                        </a:prstGeom>
                        <a:ln>
                          <a:solidFill>
                            <a:schemeClr val="accent1">
                              <a:alpha val="89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2FA554C2" w14:textId="2ABCFF05" w:rsidR="008358D7" w:rsidRPr="008358D7" w:rsidRDefault="0023677E" w:rsidP="00AF3DB5">
                            <w:pPr>
                              <w:rPr>
                                <w:b/>
                                <w:bCs/>
                                <w:color w:val="4472C4" w:themeColor="accent1"/>
                              </w:rPr>
                            </w:pPr>
                            <w:bookmarkStart w:id="10" w:name="_Hlk118373208"/>
                            <w:bookmarkEnd w:id="10"/>
                            <w:r w:rsidRPr="008358D7">
                              <w:rPr>
                                <w:b/>
                                <w:bCs/>
                                <w:color w:val="4472C4" w:themeColor="accent1"/>
                              </w:rPr>
                              <w:t>1.1</w:t>
                            </w:r>
                            <w:r w:rsidR="008358D7" w:rsidRPr="008358D7">
                              <w:rPr>
                                <w:b/>
                                <w:bCs/>
                                <w:color w:val="4472C4" w:themeColor="accent1"/>
                              </w:rPr>
                              <w:t>.</w:t>
                            </w:r>
                            <w:r w:rsidRPr="008358D7">
                              <w:rPr>
                                <w:b/>
                                <w:bCs/>
                                <w:color w:val="4472C4" w:themeColor="accent1"/>
                              </w:rPr>
                              <w:t xml:space="preserve"> </w:t>
                            </w:r>
                            <w:r w:rsidR="008358D7" w:rsidRPr="008358D7">
                              <w:rPr>
                                <w:b/>
                                <w:bCs/>
                                <w:color w:val="4472C4" w:themeColor="accent1"/>
                              </w:rPr>
                              <w:t>P</w:t>
                            </w:r>
                            <w:r w:rsidRPr="008358D7">
                              <w:rPr>
                                <w:b/>
                                <w:bCs/>
                                <w:color w:val="4472C4" w:themeColor="accent1"/>
                              </w:rPr>
                              <w:t xml:space="preserve">roduction of trial </w:t>
                            </w:r>
                            <w:r w:rsidR="008358D7" w:rsidRPr="008358D7">
                              <w:rPr>
                                <w:b/>
                                <w:bCs/>
                                <w:color w:val="4472C4" w:themeColor="accent1"/>
                              </w:rPr>
                              <w:t xml:space="preserve">documentation </w:t>
                            </w:r>
                          </w:p>
                          <w:p w14:paraId="1B6D02C7" w14:textId="30651600" w:rsidR="0023677E" w:rsidRPr="0081290F" w:rsidRDefault="008358D7" w:rsidP="00AF3DB5">
                            <w:pPr>
                              <w:rPr>
                                <w:color w:val="4472C4" w:themeColor="accent1"/>
                              </w:rPr>
                            </w:pPr>
                            <w:r w:rsidRPr="008358D7">
                              <w:t>For production of trial documentation</w:t>
                            </w:r>
                            <w:r w:rsidR="0023677E" w:rsidRPr="008358D7">
                              <w:t xml:space="preserve">, </w:t>
                            </w:r>
                            <w:r w:rsidR="0023677E" w:rsidRPr="0081290F">
                              <w:t>the carbon footprint of both the printing and materials must be calculated</w:t>
                            </w:r>
                            <w:r w:rsidRPr="0081290F">
                              <w:t>.</w:t>
                            </w:r>
                          </w:p>
                          <w:p w14:paraId="16E4CE3F" w14:textId="278D67A5" w:rsidR="00560FAC" w:rsidRPr="008358D7" w:rsidRDefault="007621CA" w:rsidP="00AF3DB5">
                            <w:pPr>
                              <w:rPr>
                                <w:b/>
                                <w:bCs/>
                              </w:rPr>
                            </w:pPr>
                            <w:r w:rsidRPr="008358D7">
                              <w:rPr>
                                <w:b/>
                                <w:bCs/>
                              </w:rPr>
                              <w:t>Printing</w:t>
                            </w:r>
                            <w:r w:rsidR="008358D7">
                              <w:rPr>
                                <w:b/>
                                <w:bCs/>
                              </w:rPr>
                              <w:t xml:space="preserve">: </w:t>
                            </w:r>
                            <w:r w:rsidR="0023677E">
                              <w:t>T</w:t>
                            </w:r>
                            <w:r w:rsidR="00560FAC">
                              <w:t>he number of pages must be multiplied by 0.005 to produce a weight</w:t>
                            </w:r>
                            <w:r w:rsidR="0023677E">
                              <w:t xml:space="preserve"> in kilograms</w:t>
                            </w:r>
                            <w:r w:rsidR="00D357BD">
                              <w:t xml:space="preserve"> which is then </w:t>
                            </w:r>
                            <w:r w:rsidR="00560FAC">
                              <w:t>multiplied by the relevant emission factor provided below.</w:t>
                            </w:r>
                            <w:r>
                              <w:t xml:space="preserve"> </w:t>
                            </w:r>
                          </w:p>
                          <w:p w14:paraId="452E668A" w14:textId="179B875A" w:rsidR="00AF3DB5" w:rsidRPr="00560FAC" w:rsidRDefault="00AF3DB5" w:rsidP="00BE4F15">
                            <w:pPr>
                              <w:pStyle w:val="ListParagraph"/>
                              <w:numPr>
                                <w:ilvl w:val="0"/>
                                <w:numId w:val="5"/>
                              </w:numPr>
                              <w:rPr>
                                <w:rFonts w:cs="Arial"/>
                              </w:rPr>
                            </w:pPr>
                            <w:r w:rsidRPr="00560FAC">
                              <w:rPr>
                                <w:rFonts w:cs="Arial"/>
                              </w:rPr>
                              <w:t>Black and white: kg (paper) x 0.22438 = kgCO</w:t>
                            </w:r>
                            <w:r w:rsidRPr="00560FAC">
                              <w:rPr>
                                <w:rFonts w:cs="Arial"/>
                                <w:vertAlign w:val="subscript"/>
                              </w:rPr>
                              <w:t>2</w:t>
                            </w:r>
                            <w:r w:rsidRPr="00560FAC">
                              <w:rPr>
                                <w:rFonts w:cs="Arial"/>
                              </w:rPr>
                              <w:t>e</w:t>
                            </w:r>
                          </w:p>
                          <w:p w14:paraId="2020A52F" w14:textId="7F87CB9F" w:rsidR="00AF3DB5" w:rsidRPr="00560FAC" w:rsidRDefault="00AF3DB5" w:rsidP="00BE4F15">
                            <w:pPr>
                              <w:pStyle w:val="ListParagraph"/>
                              <w:numPr>
                                <w:ilvl w:val="0"/>
                                <w:numId w:val="5"/>
                              </w:numPr>
                              <w:rPr>
                                <w:rFonts w:cs="Arial"/>
                              </w:rPr>
                            </w:pPr>
                            <w:r w:rsidRPr="00560FAC">
                              <w:rPr>
                                <w:rFonts w:cs="Arial"/>
                              </w:rPr>
                              <w:t>Colour: kg (paper) x 0.31786 = kgCO</w:t>
                            </w:r>
                            <w:r w:rsidRPr="00560FAC">
                              <w:rPr>
                                <w:rFonts w:cs="Arial"/>
                                <w:vertAlign w:val="subscript"/>
                              </w:rPr>
                              <w:t>2</w:t>
                            </w:r>
                            <w:r w:rsidRPr="00560FAC">
                              <w:rPr>
                                <w:rFonts w:cs="Arial"/>
                              </w:rPr>
                              <w:t>e</w:t>
                            </w:r>
                          </w:p>
                          <w:p w14:paraId="1F6DC8E1" w14:textId="19857BD8" w:rsidR="00AF3DB5" w:rsidRDefault="00560FAC" w:rsidP="00AF3DB5">
                            <w:pPr>
                              <w:rPr>
                                <w:rFonts w:cs="Arial"/>
                                <w:b/>
                                <w:bCs/>
                              </w:rPr>
                            </w:pPr>
                            <w:r>
                              <w:rPr>
                                <w:noProof/>
                                <w:sz w:val="20"/>
                                <w:szCs w:val="20"/>
                                <w:lang w:eastAsia="en-GB"/>
                              </w:rPr>
                              <w:drawing>
                                <wp:inline distT="0" distB="0" distL="0" distR="0" wp14:anchorId="31829250" wp14:editId="3C0B2CA3">
                                  <wp:extent cx="5723890" cy="411353"/>
                                  <wp:effectExtent l="0" t="0" r="0"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38364"/>
                                          <a:stretch/>
                                        </pic:blipFill>
                                        <pic:spPr bwMode="auto">
                                          <a:xfrm>
                                            <a:off x="0" y="0"/>
                                            <a:ext cx="5723890" cy="411353"/>
                                          </a:xfrm>
                                          <a:prstGeom prst="rect">
                                            <a:avLst/>
                                          </a:prstGeom>
                                          <a:noFill/>
                                          <a:ln>
                                            <a:noFill/>
                                          </a:ln>
                                          <a:extLst>
                                            <a:ext uri="{53640926-AAD7-44D8-BBD7-CCE9431645EC}">
                                              <a14:shadowObscured xmlns:a14="http://schemas.microsoft.com/office/drawing/2010/main"/>
                                            </a:ext>
                                          </a:extLst>
                                        </pic:spPr>
                                      </pic:pic>
                                    </a:graphicData>
                                  </a:graphic>
                                </wp:inline>
                              </w:drawing>
                            </w:r>
                          </w:p>
                          <w:p w14:paraId="40779B14" w14:textId="1CD2F0B4" w:rsidR="00153637" w:rsidRPr="00153637" w:rsidRDefault="001C369A" w:rsidP="00AF3DB5">
                            <w:pPr>
                              <w:rPr>
                                <w:rFonts w:cs="Arial"/>
                              </w:rPr>
                            </w:pPr>
                            <w:r w:rsidRPr="00153637">
                              <w:rPr>
                                <w:rFonts w:cs="Arial"/>
                              </w:rPr>
                              <w:t>NB</w:t>
                            </w:r>
                            <w:r w:rsidRPr="00153637">
                              <w:rPr>
                                <w:rFonts w:cs="Arial"/>
                                <w:b/>
                                <w:bCs/>
                              </w:rPr>
                              <w:t xml:space="preserve">: </w:t>
                            </w:r>
                            <w:r w:rsidRPr="00153637">
                              <w:rPr>
                                <w:rFonts w:cs="Arial"/>
                              </w:rPr>
                              <w:t>If you</w:t>
                            </w:r>
                            <w:r w:rsidR="00B721A4">
                              <w:rPr>
                                <w:rFonts w:cs="Arial"/>
                              </w:rPr>
                              <w:t xml:space="preserve"> are</w:t>
                            </w:r>
                            <w:r w:rsidRPr="00153637">
                              <w:rPr>
                                <w:rFonts w:cs="Arial"/>
                              </w:rPr>
                              <w:t xml:space="preserve"> unable to calculate the number of pages, you may assume that there are</w:t>
                            </w:r>
                            <w:r w:rsidR="00153637" w:rsidRPr="00153637">
                              <w:rPr>
                                <w:rFonts w:cs="Arial"/>
                              </w:rPr>
                              <w:t xml:space="preserve"> 150 pages in a small ring binder and 500 pages in a large lever arch folder. </w:t>
                            </w:r>
                          </w:p>
                          <w:p w14:paraId="51B94AA0" w14:textId="3CA16436" w:rsidR="00AF3DB5" w:rsidRDefault="00560FAC" w:rsidP="00AF3DB5">
                            <w:pPr>
                              <w:rPr>
                                <w:rFonts w:cs="Arial"/>
                              </w:rPr>
                            </w:pPr>
                            <w:r w:rsidRPr="00C153EA">
                              <w:rPr>
                                <w:rFonts w:cs="Arial"/>
                                <w:color w:val="FF0000"/>
                              </w:rPr>
                              <w:t>Assumption:</w:t>
                            </w:r>
                            <w:r w:rsidR="00AF3DB5" w:rsidRPr="00C153EA">
                              <w:rPr>
                                <w:rFonts w:cs="Arial"/>
                                <w:color w:val="FF0000"/>
                              </w:rPr>
                              <w:t xml:space="preserve"> 1 piece of paper weighs around 5g/0.005kg </w:t>
                            </w:r>
                          </w:p>
                          <w:p w14:paraId="4C70B5E3" w14:textId="1FCF344B" w:rsidR="00AF3DB5" w:rsidRDefault="00AF3DB5" w:rsidP="00AF3DB5">
                            <w:pPr>
                              <w:rPr>
                                <w:rFonts w:cs="Arial"/>
                                <w:color w:val="70AD47" w:themeColor="accent6"/>
                              </w:rPr>
                            </w:pPr>
                            <w:r>
                              <w:rPr>
                                <w:rFonts w:cs="Arial"/>
                                <w:color w:val="70AD47" w:themeColor="accent6"/>
                              </w:rPr>
                              <w:t>Emission factor source</w:t>
                            </w:r>
                            <w:r w:rsidR="00560FAC">
                              <w:rPr>
                                <w:rFonts w:cs="Arial"/>
                                <w:color w:val="70AD47" w:themeColor="accent6"/>
                              </w:rPr>
                              <w:t>:</w:t>
                            </w:r>
                            <w:r>
                              <w:rPr>
                                <w:rFonts w:cs="Arial"/>
                                <w:color w:val="70AD47" w:themeColor="accent6"/>
                              </w:rPr>
                              <w:t xml:space="preserve"> Ecoinvent</w:t>
                            </w:r>
                            <w:r w:rsidR="00560FAC">
                              <w:rPr>
                                <w:rFonts w:cs="Arial"/>
                                <w:color w:val="70AD47" w:themeColor="accent6"/>
                              </w:rPr>
                              <w:t>, version 2.2</w:t>
                            </w:r>
                            <w:r w:rsidR="007621CA">
                              <w:rPr>
                                <w:rFonts w:cs="Arial"/>
                                <w:color w:val="70AD47" w:themeColor="accent6"/>
                              </w:rPr>
                              <w:t>, 2011</w:t>
                            </w:r>
                            <w:r w:rsidR="00BF48D3">
                              <w:rPr>
                                <w:rFonts w:cs="Arial"/>
                                <w:color w:val="70AD47" w:themeColor="accent6"/>
                              </w:rPr>
                              <w:t xml:space="preserve"> </w:t>
                            </w:r>
                            <w:r w:rsidR="00BF48D3" w:rsidRPr="00BF48D3">
                              <w:rPr>
                                <w:rFonts w:cs="Arial"/>
                                <w:vertAlign w:val="superscript"/>
                              </w:rPr>
                              <w:t>6</w:t>
                            </w:r>
                            <w:r w:rsidR="00FC53A4" w:rsidRPr="00BF48D3">
                              <w:rPr>
                                <w:rFonts w:cs="Arial"/>
                              </w:rPr>
                              <w:t xml:space="preserve"> </w:t>
                            </w:r>
                            <w:r w:rsidR="00FC53A4">
                              <w:rPr>
                                <w:rFonts w:cs="Arial"/>
                                <w:color w:val="70AD47" w:themeColor="accent6"/>
                              </w:rPr>
                              <w:t>(</w:t>
                            </w:r>
                            <w:r>
                              <w:rPr>
                                <w:rFonts w:cs="Arial"/>
                                <w:color w:val="70AD47" w:themeColor="accent6"/>
                              </w:rPr>
                              <w:t>RER = European emission factor</w:t>
                            </w:r>
                            <w:r w:rsidR="00FC53A4">
                              <w:rPr>
                                <w:rFonts w:cs="Arial"/>
                                <w:color w:val="70AD47" w:themeColor="accent6"/>
                              </w:rPr>
                              <w:t>)</w:t>
                            </w:r>
                          </w:p>
                          <w:p w14:paraId="3AB48731" w14:textId="77777777" w:rsidR="0008308D" w:rsidRDefault="0008308D" w:rsidP="00AF3DB5">
                            <w:pPr>
                              <w:rPr>
                                <w:rFonts w:cs="Arial"/>
                                <w:b/>
                                <w:bCs/>
                              </w:rPr>
                            </w:pPr>
                          </w:p>
                          <w:p w14:paraId="76404350" w14:textId="6A61883D" w:rsidR="007621CA" w:rsidRDefault="00AF3DB5" w:rsidP="00AF3DB5">
                            <w:r w:rsidRPr="008358D7">
                              <w:rPr>
                                <w:rFonts w:cs="Arial"/>
                                <w:b/>
                                <w:bCs/>
                              </w:rPr>
                              <w:t>Materials</w:t>
                            </w:r>
                            <w:r w:rsidR="00C153EA" w:rsidRPr="008358D7">
                              <w:rPr>
                                <w:rFonts w:cs="Arial"/>
                                <w:b/>
                                <w:bCs/>
                              </w:rPr>
                              <w:t xml:space="preserve"> </w:t>
                            </w:r>
                            <w:r w:rsidR="00C478DE">
                              <w:rPr>
                                <w:rFonts w:cs="Arial"/>
                                <w:b/>
                                <w:bCs/>
                              </w:rPr>
                              <w:t xml:space="preserve">(paper): </w:t>
                            </w:r>
                            <w:r w:rsidR="007621CA" w:rsidRPr="001C369A">
                              <w:rPr>
                                <w:rFonts w:cs="Arial"/>
                              </w:rPr>
                              <w:t xml:space="preserve">For </w:t>
                            </w:r>
                            <w:r w:rsidR="001C369A" w:rsidRPr="001C369A">
                              <w:rPr>
                                <w:rFonts w:cs="Arial"/>
                              </w:rPr>
                              <w:t>the carbon footprint of paper production</w:t>
                            </w:r>
                            <w:r w:rsidR="007621CA">
                              <w:rPr>
                                <w:rFonts w:cs="Arial"/>
                                <w:b/>
                                <w:bCs/>
                              </w:rPr>
                              <w:t xml:space="preserve">, </w:t>
                            </w:r>
                            <w:r w:rsidR="007621CA">
                              <w:t xml:space="preserve">the number of pages must be multiplied by 0.005 to produce a weight, and the weight multiplied by the emission factor for paper </w:t>
                            </w:r>
                            <w:r w:rsidR="008358D7">
                              <w:t xml:space="preserve">manufacture </w:t>
                            </w:r>
                            <w:r w:rsidR="007621CA">
                              <w:t>provided below.</w:t>
                            </w:r>
                          </w:p>
                          <w:p w14:paraId="0C2909B0" w14:textId="20BD3C5C" w:rsidR="003D16FC" w:rsidRDefault="0008308D" w:rsidP="00AF3DB5">
                            <w:pPr>
                              <w:rPr>
                                <w:rFonts w:cs="Arial"/>
                                <w:b/>
                                <w:bCs/>
                              </w:rPr>
                            </w:pPr>
                            <w:r>
                              <w:t>Paper emission factor</w:t>
                            </w:r>
                            <w:r w:rsidR="003D16FC">
                              <w:t>:</w:t>
                            </w:r>
                            <w:r>
                              <w:t xml:space="preserve"> </w:t>
                            </w:r>
                            <w:r w:rsidR="0038384D">
                              <w:t>1.339</w:t>
                            </w:r>
                            <w:r>
                              <w:t xml:space="preserve"> kg CO</w:t>
                            </w:r>
                            <w:r w:rsidRPr="009B28C2">
                              <w:rPr>
                                <w:vertAlign w:val="subscript"/>
                              </w:rPr>
                              <w:t>2</w:t>
                            </w:r>
                            <w:r>
                              <w:t>e per kg of paper</w:t>
                            </w:r>
                          </w:p>
                          <w:p w14:paraId="38AD5CEB" w14:textId="28560312" w:rsidR="00AF3DB5" w:rsidRDefault="003D16FC" w:rsidP="00AF3DB5">
                            <w:pPr>
                              <w:rPr>
                                <w:rFonts w:cs="Arial"/>
                                <w:vertAlign w:val="subscript"/>
                              </w:rPr>
                            </w:pPr>
                            <w:r>
                              <w:rPr>
                                <w:rFonts w:cs="Arial"/>
                              </w:rPr>
                              <w:t xml:space="preserve">Calculation: kg </w:t>
                            </w:r>
                            <w:r w:rsidR="00AF3DB5">
                              <w:rPr>
                                <w:rFonts w:cs="Arial"/>
                              </w:rPr>
                              <w:t xml:space="preserve">(paper) x </w:t>
                            </w:r>
                            <w:r w:rsidR="0038384D">
                              <w:rPr>
                                <w:rFonts w:cs="Arial"/>
                              </w:rPr>
                              <w:t>1.339</w:t>
                            </w:r>
                            <w:r w:rsidR="00AF3DB5">
                              <w:rPr>
                                <w:rFonts w:cs="Arial"/>
                              </w:rPr>
                              <w:t xml:space="preserve"> = kg CO</w:t>
                            </w:r>
                            <w:r w:rsidR="00AF3DB5">
                              <w:rPr>
                                <w:rFonts w:cs="Arial"/>
                                <w:vertAlign w:val="subscript"/>
                              </w:rPr>
                              <w:t>2</w:t>
                            </w:r>
                            <w:r w:rsidR="00AF3DB5">
                              <w:rPr>
                                <w:rFonts w:cs="Arial"/>
                              </w:rPr>
                              <w:t>e</w:t>
                            </w:r>
                          </w:p>
                          <w:p w14:paraId="48D907C6" w14:textId="6CD84D33" w:rsidR="006A6AC2" w:rsidRPr="00BF48D3" w:rsidRDefault="001C369A" w:rsidP="00C153EA">
                            <w:pPr>
                              <w:rPr>
                                <w:rFonts w:cstheme="minorHAnsi"/>
                                <w:color w:val="70AD47" w:themeColor="accent6"/>
                                <w:vertAlign w:val="superscript"/>
                              </w:rPr>
                            </w:pPr>
                            <w:r>
                              <w:rPr>
                                <w:rFonts w:cstheme="minorHAnsi"/>
                                <w:color w:val="70AD47" w:themeColor="accent6"/>
                              </w:rPr>
                              <w:t>Emission factor s</w:t>
                            </w:r>
                            <w:r w:rsidR="00AF3DB5" w:rsidRPr="001C369A">
                              <w:rPr>
                                <w:rFonts w:cstheme="minorHAnsi"/>
                                <w:color w:val="70AD47" w:themeColor="accent6"/>
                              </w:rPr>
                              <w:t xml:space="preserve">ource: </w:t>
                            </w:r>
                            <w:r w:rsidR="007541C8" w:rsidRPr="007541C8">
                              <w:rPr>
                                <w:color w:val="70AD47" w:themeColor="accent6"/>
                              </w:rPr>
                              <w:t>Greenhouse gas reporting: conversion factors 202</w:t>
                            </w:r>
                            <w:r w:rsidR="00C80B30">
                              <w:rPr>
                                <w:color w:val="70AD47" w:themeColor="accent6"/>
                              </w:rPr>
                              <w:t>4</w:t>
                            </w:r>
                            <w:r w:rsidR="007541C8" w:rsidRPr="007541C8">
                              <w:rPr>
                                <w:color w:val="70AD47" w:themeColor="accent6"/>
                              </w:rPr>
                              <w:t>, GOV.UK</w:t>
                            </w:r>
                            <w:r w:rsidR="00BF48D3">
                              <w:rPr>
                                <w:color w:val="70AD47" w:themeColor="accent6"/>
                              </w:rPr>
                              <w:t xml:space="preserve"> </w:t>
                            </w:r>
                            <w:r w:rsidR="00AE4179" w:rsidRPr="009B28C2">
                              <w:rPr>
                                <w:vertAlign w:val="superscript"/>
                              </w:rPr>
                              <w:t>7</w:t>
                            </w:r>
                          </w:p>
                          <w:p w14:paraId="425EA848" w14:textId="77777777" w:rsidR="0008308D" w:rsidRDefault="0008308D" w:rsidP="00FC53A4">
                            <w:pPr>
                              <w:rPr>
                                <w:rFonts w:cs="Arial"/>
                                <w:b/>
                                <w:bCs/>
                              </w:rPr>
                            </w:pPr>
                          </w:p>
                          <w:p w14:paraId="5FDFEAD7" w14:textId="67444D84" w:rsidR="007621CA" w:rsidRPr="00C478DE" w:rsidRDefault="00C153EA" w:rsidP="00FC53A4">
                            <w:pPr>
                              <w:rPr>
                                <w:rFonts w:cs="Arial"/>
                                <w:b/>
                                <w:bCs/>
                              </w:rPr>
                            </w:pPr>
                            <w:r w:rsidRPr="008358D7">
                              <w:rPr>
                                <w:rFonts w:cs="Arial"/>
                                <w:b/>
                                <w:bCs/>
                              </w:rPr>
                              <w:t xml:space="preserve">Materials </w:t>
                            </w:r>
                            <w:r w:rsidR="00C478DE">
                              <w:rPr>
                                <w:rFonts w:cs="Arial"/>
                                <w:b/>
                                <w:bCs/>
                              </w:rPr>
                              <w:t xml:space="preserve">(folders): </w:t>
                            </w:r>
                            <w:r w:rsidR="001C369A" w:rsidRPr="00C153EA">
                              <w:t xml:space="preserve">As trial documentation is often sent to sites in folders, provided below are estimated weights of folders. The </w:t>
                            </w:r>
                            <w:r w:rsidR="00927EBC">
                              <w:t xml:space="preserve">total </w:t>
                            </w:r>
                            <w:r w:rsidR="001C369A" w:rsidRPr="00C153EA">
                              <w:t xml:space="preserve">weight in kg </w:t>
                            </w:r>
                            <w:r>
                              <w:t>will then need</w:t>
                            </w:r>
                            <w:r w:rsidR="001C369A" w:rsidRPr="00C153EA">
                              <w:t xml:space="preserve"> be multiplied by the emission factor for </w:t>
                            </w:r>
                            <w:r w:rsidR="00572457">
                              <w:t>card</w:t>
                            </w:r>
                            <w:r w:rsidR="001C369A" w:rsidRPr="00C153EA">
                              <w:t xml:space="preserve">board (provided below). </w:t>
                            </w:r>
                          </w:p>
                          <w:p w14:paraId="2C411645" w14:textId="40C424DE" w:rsidR="007621CA" w:rsidRPr="009B28C2" w:rsidRDefault="0008308D" w:rsidP="007621CA">
                            <w:pPr>
                              <w:rPr>
                                <w:rFonts w:cs="Arial"/>
                                <w:b/>
                                <w:bCs/>
                              </w:rPr>
                            </w:pPr>
                            <w:r>
                              <w:t>Board emission factor</w:t>
                            </w:r>
                            <w:r w:rsidR="003D16FC">
                              <w:t xml:space="preserve">: </w:t>
                            </w:r>
                            <w:r w:rsidR="0038384D">
                              <w:t>1.194</w:t>
                            </w:r>
                            <w:r>
                              <w:t xml:space="preserve"> kg CO</w:t>
                            </w:r>
                            <w:r w:rsidRPr="00167049">
                              <w:rPr>
                                <w:vertAlign w:val="subscript"/>
                              </w:rPr>
                              <w:t>2</w:t>
                            </w:r>
                            <w:r>
                              <w:t xml:space="preserve">e per kg of </w:t>
                            </w:r>
                            <w:r w:rsidR="003D16FC">
                              <w:t>cardboard</w:t>
                            </w:r>
                            <w:r>
                              <w:t xml:space="preserve"> </w:t>
                            </w:r>
                          </w:p>
                          <w:p w14:paraId="58001893" w14:textId="75F13BB8" w:rsidR="007621CA" w:rsidRDefault="003D16FC" w:rsidP="007621CA">
                            <w:pPr>
                              <w:tabs>
                                <w:tab w:val="left" w:pos="2731"/>
                              </w:tabs>
                              <w:rPr>
                                <w:rFonts w:cs="Arial"/>
                              </w:rPr>
                            </w:pPr>
                            <w:r>
                              <w:t>Calculation:</w:t>
                            </w:r>
                            <w:r w:rsidR="007621CA">
                              <w:t xml:space="preserve"> Kg </w:t>
                            </w:r>
                            <w:r w:rsidR="00AE4179">
                              <w:t xml:space="preserve">(cardboard) </w:t>
                            </w:r>
                            <w:r w:rsidR="007621CA">
                              <w:t xml:space="preserve">x </w:t>
                            </w:r>
                            <w:r w:rsidR="0038384D">
                              <w:t>1.194</w:t>
                            </w:r>
                            <w:r w:rsidR="007621CA">
                              <w:t xml:space="preserve"> = </w:t>
                            </w:r>
                            <w:r w:rsidR="007621CA">
                              <w:rPr>
                                <w:rFonts w:cs="Arial"/>
                              </w:rPr>
                              <w:t>kg CO</w:t>
                            </w:r>
                            <w:r w:rsidR="007621CA">
                              <w:rPr>
                                <w:rFonts w:cs="Arial"/>
                                <w:vertAlign w:val="subscript"/>
                              </w:rPr>
                              <w:t>2</w:t>
                            </w:r>
                            <w:r w:rsidR="007621CA">
                              <w:rPr>
                                <w:rFonts w:cs="Arial"/>
                              </w:rPr>
                              <w:t>e</w:t>
                            </w:r>
                          </w:p>
                          <w:p w14:paraId="60628C37" w14:textId="77777777" w:rsidR="00FC53A4" w:rsidRDefault="00FC53A4" w:rsidP="00FC53A4">
                            <w:pPr>
                              <w:rPr>
                                <w:rFonts w:cstheme="minorHAnsi"/>
                              </w:rPr>
                            </w:pPr>
                            <w:r>
                              <w:rPr>
                                <w:rFonts w:cstheme="minorHAnsi"/>
                              </w:rPr>
                              <w:t xml:space="preserve">Lever arch: </w:t>
                            </w:r>
                            <w:r w:rsidRPr="00C153EA">
                              <w:rPr>
                                <w:rFonts w:cstheme="minorHAnsi"/>
                                <w:color w:val="FF0000"/>
                              </w:rPr>
                              <w:t xml:space="preserve">Assumption: Weight of lever arch = 0.5kg </w:t>
                            </w:r>
                          </w:p>
                          <w:p w14:paraId="3FA9FA90" w14:textId="77777777" w:rsidR="00FC53A4" w:rsidRDefault="00FC53A4" w:rsidP="00FC53A4">
                            <w:pPr>
                              <w:spacing w:after="0" w:line="240" w:lineRule="auto"/>
                              <w:rPr>
                                <w:rFonts w:cstheme="minorHAnsi"/>
                              </w:rPr>
                            </w:pPr>
                            <w:r>
                              <w:rPr>
                                <w:rFonts w:cstheme="minorHAnsi"/>
                              </w:rPr>
                              <w:t xml:space="preserve">Ring binder: </w:t>
                            </w:r>
                            <w:r w:rsidRPr="00C153EA">
                              <w:rPr>
                                <w:rFonts w:cstheme="minorHAnsi"/>
                                <w:color w:val="FF0000"/>
                              </w:rPr>
                              <w:t xml:space="preserve">Assumption: Weight of ring binder = </w:t>
                            </w:r>
                            <w:r w:rsidRPr="00C153EA">
                              <w:rPr>
                                <w:rFonts w:cstheme="minorHAnsi"/>
                                <w:noProof/>
                                <w:color w:val="FF0000"/>
                              </w:rPr>
                              <w:t>0.3kg</w:t>
                            </w:r>
                            <w:r w:rsidRPr="00C153EA">
                              <w:rPr>
                                <w:rFonts w:cstheme="minorHAnsi"/>
                                <w:color w:val="FF0000"/>
                              </w:rPr>
                              <w:t xml:space="preserve"> </w:t>
                            </w:r>
                            <w:hyperlink r:id="rId12" w:history="1">
                              <w:r>
                                <w:rPr>
                                  <w:rStyle w:val="Hyperlink"/>
                                  <w:rFonts w:cstheme="minorHAnsi"/>
                                </w:rPr>
                                <w:t>Eastlight A4 Black Ring Binder - EA54121 (staples.co.uk)</w:t>
                              </w:r>
                            </w:hyperlink>
                          </w:p>
                          <w:p w14:paraId="13B640EB" w14:textId="77777777" w:rsidR="00FC53A4" w:rsidRDefault="00FC53A4" w:rsidP="00C153EA">
                            <w:pPr>
                              <w:pStyle w:val="Heading1"/>
                              <w:shd w:val="clear" w:color="auto" w:fill="FFFFFF"/>
                              <w:spacing w:before="0" w:beforeAutospacing="0" w:after="0" w:afterAutospacing="0"/>
                              <w:rPr>
                                <w:rFonts w:asciiTheme="minorHAnsi" w:hAnsiTheme="minorHAnsi" w:cstheme="minorHAnsi"/>
                                <w:color w:val="70AD47" w:themeColor="accent6"/>
                                <w:sz w:val="22"/>
                                <w:szCs w:val="22"/>
                              </w:rPr>
                            </w:pPr>
                          </w:p>
                          <w:p w14:paraId="7A896714" w14:textId="74CC87FF" w:rsidR="007541C8" w:rsidRPr="001C369A" w:rsidRDefault="00C153EA" w:rsidP="007541C8">
                            <w:pPr>
                              <w:rPr>
                                <w:rFonts w:cstheme="minorHAnsi"/>
                                <w:color w:val="70AD47" w:themeColor="accent6"/>
                              </w:rPr>
                            </w:pPr>
                            <w:r>
                              <w:rPr>
                                <w:rFonts w:cstheme="minorHAnsi"/>
                                <w:color w:val="70AD47" w:themeColor="accent6"/>
                              </w:rPr>
                              <w:t>Emission factor s</w:t>
                            </w:r>
                            <w:r w:rsidRPr="001C369A">
                              <w:rPr>
                                <w:rFonts w:cstheme="minorHAnsi"/>
                                <w:color w:val="70AD47" w:themeColor="accent6"/>
                              </w:rPr>
                              <w:t xml:space="preserve">ource: </w:t>
                            </w:r>
                            <w:r w:rsidR="007541C8" w:rsidRPr="007541C8">
                              <w:rPr>
                                <w:color w:val="70AD47" w:themeColor="accent6"/>
                              </w:rPr>
                              <w:t>Greenhouse gas reporting: conversion factors 202</w:t>
                            </w:r>
                            <w:r w:rsidR="00C80B30">
                              <w:rPr>
                                <w:color w:val="70AD47" w:themeColor="accent6"/>
                              </w:rPr>
                              <w:t>4</w:t>
                            </w:r>
                            <w:r w:rsidR="007541C8" w:rsidRPr="007541C8">
                              <w:rPr>
                                <w:color w:val="70AD47" w:themeColor="accent6"/>
                              </w:rPr>
                              <w:t>, GOV.UK</w:t>
                            </w:r>
                            <w:r w:rsidR="00BF48D3">
                              <w:rPr>
                                <w:color w:val="70AD47" w:themeColor="accent6"/>
                              </w:rPr>
                              <w:t xml:space="preserve"> </w:t>
                            </w:r>
                            <w:r w:rsidR="00AE4179" w:rsidRPr="009B28C2">
                              <w:rPr>
                                <w:vertAlign w:val="superscript"/>
                              </w:rPr>
                              <w:t>7</w:t>
                            </w:r>
                          </w:p>
                          <w:p w14:paraId="340238C1" w14:textId="0444751D" w:rsidR="00C153EA" w:rsidRPr="001C369A" w:rsidRDefault="00C153EA" w:rsidP="00C153EA">
                            <w:pPr>
                              <w:pStyle w:val="Heading1"/>
                              <w:shd w:val="clear" w:color="auto" w:fill="FFFFFF"/>
                              <w:spacing w:before="0" w:beforeAutospacing="0" w:after="0" w:afterAutospacing="0"/>
                              <w:rPr>
                                <w:rFonts w:asciiTheme="minorHAnsi" w:hAnsiTheme="minorHAnsi" w:cstheme="minorHAnsi"/>
                                <w:b w:val="0"/>
                                <w:bCs w:val="0"/>
                                <w:color w:val="70AD47" w:themeColor="accent6"/>
                                <w:sz w:val="22"/>
                                <w:szCs w:val="22"/>
                              </w:rPr>
                            </w:pPr>
                          </w:p>
                          <w:p w14:paraId="544814E3" w14:textId="77777777" w:rsidR="00C153EA" w:rsidRPr="00C153EA" w:rsidRDefault="00C153EA" w:rsidP="00C153EA">
                            <w:pPr>
                              <w:rPr>
                                <w:rFonts w:cs="Arial"/>
                                <w:b/>
                                <w:bCs/>
                              </w:rPr>
                            </w:pPr>
                          </w:p>
                          <w:p w14:paraId="46286A19" w14:textId="77777777" w:rsidR="00C153EA" w:rsidRDefault="00C153EA" w:rsidP="00C153EA">
                            <w:pPr>
                              <w:rPr>
                                <w:b/>
                                <w:bCs/>
                              </w:rPr>
                            </w:pPr>
                          </w:p>
                          <w:p w14:paraId="5E678EFA" w14:textId="77777777" w:rsidR="00C153EA" w:rsidRDefault="00C153EA" w:rsidP="007621CA">
                            <w:pPr>
                              <w:tabs>
                                <w:tab w:val="left" w:pos="2731"/>
                              </w:tabs>
                            </w:pPr>
                          </w:p>
                          <w:p w14:paraId="03D18BEC" w14:textId="77777777" w:rsidR="00AF3DB5" w:rsidRDefault="00AF3DB5" w:rsidP="00AF3DB5">
                            <w:pPr>
                              <w:rPr>
                                <w:rFonts w:cs="Arial"/>
                              </w:rPr>
                            </w:pPr>
                          </w:p>
                          <w:p w14:paraId="18F17CF5" w14:textId="77777777" w:rsidR="00AF3DB5" w:rsidRDefault="00AF3DB5" w:rsidP="00AF3DB5"/>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D2FDB" id="_x0000_t202" coordsize="21600,21600" o:spt="202" path="m,l,21600r21600,l21600,xe">
                <v:stroke joinstyle="miter"/>
                <v:path gradientshapeok="t" o:connecttype="rect"/>
              </v:shapetype>
              <v:shape id="Text Box 5" o:spid="_x0000_s1026" type="#_x0000_t202" style="position:absolute;left:0;text-align:left;margin-left:1.3pt;margin-top:38.05pt;width:456pt;height:606.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" fillcolor="white [3201]" strokecolor="#4472c4 [3204]" strokeweight="1pt">
                <v:stroke opacity="58339f"/>
                <v:textbox>
                  <w:txbxContent>
                    <w:p w14:paraId="2FA554C2" w14:textId="2ABCFF05" w:rsidR="008358D7" w:rsidRPr="008358D7" w:rsidRDefault="0023677E" w:rsidP="00AF3DB5">
                      <w:pPr>
                        <w:rPr>
                          <w:b/>
                          <w:bCs/>
                          <w:color w:val="4472C4" w:themeColor="accent1"/>
                        </w:rPr>
                      </w:pPr>
                      <w:bookmarkStart w:id="11" w:name="_Hlk118373208"/>
                      <w:bookmarkEnd w:id="11"/>
                      <w:r w:rsidRPr="008358D7">
                        <w:rPr>
                          <w:b/>
                          <w:bCs/>
                          <w:color w:val="4472C4" w:themeColor="accent1"/>
                        </w:rPr>
                        <w:t>1.1</w:t>
                      </w:r>
                      <w:r w:rsidR="008358D7" w:rsidRPr="008358D7">
                        <w:rPr>
                          <w:b/>
                          <w:bCs/>
                          <w:color w:val="4472C4" w:themeColor="accent1"/>
                        </w:rPr>
                        <w:t>.</w:t>
                      </w:r>
                      <w:r w:rsidRPr="008358D7">
                        <w:rPr>
                          <w:b/>
                          <w:bCs/>
                          <w:color w:val="4472C4" w:themeColor="accent1"/>
                        </w:rPr>
                        <w:t xml:space="preserve"> </w:t>
                      </w:r>
                      <w:r w:rsidR="008358D7" w:rsidRPr="008358D7">
                        <w:rPr>
                          <w:b/>
                          <w:bCs/>
                          <w:color w:val="4472C4" w:themeColor="accent1"/>
                        </w:rPr>
                        <w:t>P</w:t>
                      </w:r>
                      <w:r w:rsidRPr="008358D7">
                        <w:rPr>
                          <w:b/>
                          <w:bCs/>
                          <w:color w:val="4472C4" w:themeColor="accent1"/>
                        </w:rPr>
                        <w:t xml:space="preserve">roduction of trial </w:t>
                      </w:r>
                      <w:r w:rsidR="008358D7" w:rsidRPr="008358D7">
                        <w:rPr>
                          <w:b/>
                          <w:bCs/>
                          <w:color w:val="4472C4" w:themeColor="accent1"/>
                        </w:rPr>
                        <w:t xml:space="preserve">documentation </w:t>
                      </w:r>
                    </w:p>
                    <w:p w14:paraId="1B6D02C7" w14:textId="30651600" w:rsidR="0023677E" w:rsidRPr="0081290F" w:rsidRDefault="008358D7" w:rsidP="00AF3DB5">
                      <w:pPr>
                        <w:rPr>
                          <w:color w:val="4472C4" w:themeColor="accent1"/>
                        </w:rPr>
                      </w:pPr>
                      <w:r w:rsidRPr="008358D7">
                        <w:t>For production of trial documentation</w:t>
                      </w:r>
                      <w:r w:rsidR="0023677E" w:rsidRPr="008358D7">
                        <w:t xml:space="preserve">, </w:t>
                      </w:r>
                      <w:r w:rsidR="0023677E" w:rsidRPr="0081290F">
                        <w:t>the carbon footprint of both the printing and materials must be calculated</w:t>
                      </w:r>
                      <w:r w:rsidRPr="0081290F">
                        <w:t>.</w:t>
                      </w:r>
                    </w:p>
                    <w:p w14:paraId="16E4CE3F" w14:textId="278D67A5" w:rsidR="00560FAC" w:rsidRPr="008358D7" w:rsidRDefault="007621CA" w:rsidP="00AF3DB5">
                      <w:pPr>
                        <w:rPr>
                          <w:b/>
                          <w:bCs/>
                        </w:rPr>
                      </w:pPr>
                      <w:r w:rsidRPr="008358D7">
                        <w:rPr>
                          <w:b/>
                          <w:bCs/>
                        </w:rPr>
                        <w:t>Printing</w:t>
                      </w:r>
                      <w:r w:rsidR="008358D7">
                        <w:rPr>
                          <w:b/>
                          <w:bCs/>
                        </w:rPr>
                        <w:t xml:space="preserve">: </w:t>
                      </w:r>
                      <w:r w:rsidR="0023677E">
                        <w:t>T</w:t>
                      </w:r>
                      <w:r w:rsidR="00560FAC">
                        <w:t>he number of pages must be multiplied by 0.005 to produce a weight</w:t>
                      </w:r>
                      <w:r w:rsidR="0023677E">
                        <w:t xml:space="preserve"> in kilograms</w:t>
                      </w:r>
                      <w:r w:rsidR="00D357BD">
                        <w:t xml:space="preserve"> which is then </w:t>
                      </w:r>
                      <w:r w:rsidR="00560FAC">
                        <w:t>multiplied by the relevant emission factor provided below.</w:t>
                      </w:r>
                      <w:r>
                        <w:t xml:space="preserve"> </w:t>
                      </w:r>
                    </w:p>
                    <w:p w14:paraId="452E668A" w14:textId="179B875A" w:rsidR="00AF3DB5" w:rsidRPr="00560FAC" w:rsidRDefault="00AF3DB5" w:rsidP="00BE4F15">
                      <w:pPr>
                        <w:pStyle w:val="ListParagraph"/>
                        <w:numPr>
                          <w:ilvl w:val="0"/>
                          <w:numId w:val="5"/>
                        </w:numPr>
                        <w:rPr>
                          <w:rFonts w:cs="Arial"/>
                        </w:rPr>
                      </w:pPr>
                      <w:r w:rsidRPr="00560FAC">
                        <w:rPr>
                          <w:rFonts w:cs="Arial"/>
                        </w:rPr>
                        <w:t>Black and white: kg (paper) x 0.22438 = kgCO</w:t>
                      </w:r>
                      <w:r w:rsidRPr="00560FAC">
                        <w:rPr>
                          <w:rFonts w:cs="Arial"/>
                          <w:vertAlign w:val="subscript"/>
                        </w:rPr>
                        <w:t>2</w:t>
                      </w:r>
                      <w:r w:rsidRPr="00560FAC">
                        <w:rPr>
                          <w:rFonts w:cs="Arial"/>
                        </w:rPr>
                        <w:t>e</w:t>
                      </w:r>
                    </w:p>
                    <w:p w14:paraId="2020A52F" w14:textId="7F87CB9F" w:rsidR="00AF3DB5" w:rsidRPr="00560FAC" w:rsidRDefault="00AF3DB5" w:rsidP="00BE4F15">
                      <w:pPr>
                        <w:pStyle w:val="ListParagraph"/>
                        <w:numPr>
                          <w:ilvl w:val="0"/>
                          <w:numId w:val="5"/>
                        </w:numPr>
                        <w:rPr>
                          <w:rFonts w:cs="Arial"/>
                        </w:rPr>
                      </w:pPr>
                      <w:r w:rsidRPr="00560FAC">
                        <w:rPr>
                          <w:rFonts w:cs="Arial"/>
                        </w:rPr>
                        <w:t>Colour: kg (paper) x 0.31786 = kgCO</w:t>
                      </w:r>
                      <w:r w:rsidRPr="00560FAC">
                        <w:rPr>
                          <w:rFonts w:cs="Arial"/>
                          <w:vertAlign w:val="subscript"/>
                        </w:rPr>
                        <w:t>2</w:t>
                      </w:r>
                      <w:r w:rsidRPr="00560FAC">
                        <w:rPr>
                          <w:rFonts w:cs="Arial"/>
                        </w:rPr>
                        <w:t>e</w:t>
                      </w:r>
                    </w:p>
                    <w:p w14:paraId="1F6DC8E1" w14:textId="19857BD8" w:rsidR="00AF3DB5" w:rsidRDefault="00560FAC" w:rsidP="00AF3DB5">
                      <w:pPr>
                        <w:rPr>
                          <w:rFonts w:cs="Arial"/>
                          <w:b/>
                          <w:bCs/>
                        </w:rPr>
                      </w:pPr>
                      <w:r>
                        <w:rPr>
                          <w:noProof/>
                          <w:sz w:val="20"/>
                          <w:szCs w:val="20"/>
                          <w:lang w:eastAsia="en-GB"/>
                        </w:rPr>
                        <w:drawing>
                          <wp:inline distT="0" distB="0" distL="0" distR="0" wp14:anchorId="31829250" wp14:editId="3C0B2CA3">
                            <wp:extent cx="5723890" cy="411353"/>
                            <wp:effectExtent l="0" t="0" r="0"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38364"/>
                                    <a:stretch/>
                                  </pic:blipFill>
                                  <pic:spPr bwMode="auto">
                                    <a:xfrm>
                                      <a:off x="0" y="0"/>
                                      <a:ext cx="5723890" cy="411353"/>
                                    </a:xfrm>
                                    <a:prstGeom prst="rect">
                                      <a:avLst/>
                                    </a:prstGeom>
                                    <a:noFill/>
                                    <a:ln>
                                      <a:noFill/>
                                    </a:ln>
                                    <a:extLst>
                                      <a:ext uri="{53640926-AAD7-44D8-BBD7-CCE9431645EC}">
                                        <a14:shadowObscured xmlns:a14="http://schemas.microsoft.com/office/drawing/2010/main"/>
                                      </a:ext>
                                    </a:extLst>
                                  </pic:spPr>
                                </pic:pic>
                              </a:graphicData>
                            </a:graphic>
                          </wp:inline>
                        </w:drawing>
                      </w:r>
                    </w:p>
                    <w:p w14:paraId="40779B14" w14:textId="1CD2F0B4" w:rsidR="00153637" w:rsidRPr="00153637" w:rsidRDefault="001C369A" w:rsidP="00AF3DB5">
                      <w:pPr>
                        <w:rPr>
                          <w:rFonts w:cs="Arial"/>
                        </w:rPr>
                      </w:pPr>
                      <w:r w:rsidRPr="00153637">
                        <w:rPr>
                          <w:rFonts w:cs="Arial"/>
                        </w:rPr>
                        <w:t>NB</w:t>
                      </w:r>
                      <w:r w:rsidRPr="00153637">
                        <w:rPr>
                          <w:rFonts w:cs="Arial"/>
                          <w:b/>
                          <w:bCs/>
                        </w:rPr>
                        <w:t xml:space="preserve">: </w:t>
                      </w:r>
                      <w:r w:rsidRPr="00153637">
                        <w:rPr>
                          <w:rFonts w:cs="Arial"/>
                        </w:rPr>
                        <w:t>If you</w:t>
                      </w:r>
                      <w:r w:rsidR="00B721A4">
                        <w:rPr>
                          <w:rFonts w:cs="Arial"/>
                        </w:rPr>
                        <w:t xml:space="preserve"> are</w:t>
                      </w:r>
                      <w:r w:rsidRPr="00153637">
                        <w:rPr>
                          <w:rFonts w:cs="Arial"/>
                        </w:rPr>
                        <w:t xml:space="preserve"> unable to calculate the number of pages, you may assume that there are</w:t>
                      </w:r>
                      <w:r w:rsidR="00153637" w:rsidRPr="00153637">
                        <w:rPr>
                          <w:rFonts w:cs="Arial"/>
                        </w:rPr>
                        <w:t xml:space="preserve"> 150 pages in a small ring binder and 500 pages in a large lever arch folder. </w:t>
                      </w:r>
                    </w:p>
                    <w:p w14:paraId="51B94AA0" w14:textId="3CA16436" w:rsidR="00AF3DB5" w:rsidRDefault="00560FAC" w:rsidP="00AF3DB5">
                      <w:pPr>
                        <w:rPr>
                          <w:rFonts w:cs="Arial"/>
                        </w:rPr>
                      </w:pPr>
                      <w:r w:rsidRPr="00C153EA">
                        <w:rPr>
                          <w:rFonts w:cs="Arial"/>
                          <w:color w:val="FF0000"/>
                        </w:rPr>
                        <w:t>Assumption:</w:t>
                      </w:r>
                      <w:r w:rsidR="00AF3DB5" w:rsidRPr="00C153EA">
                        <w:rPr>
                          <w:rFonts w:cs="Arial"/>
                          <w:color w:val="FF0000"/>
                        </w:rPr>
                        <w:t xml:space="preserve"> 1 piece of paper weighs around 5g/0.005kg </w:t>
                      </w:r>
                    </w:p>
                    <w:p w14:paraId="4C70B5E3" w14:textId="1FCF344B" w:rsidR="00AF3DB5" w:rsidRDefault="00AF3DB5" w:rsidP="00AF3DB5">
                      <w:pPr>
                        <w:rPr>
                          <w:rFonts w:cs="Arial"/>
                          <w:color w:val="70AD47" w:themeColor="accent6"/>
                        </w:rPr>
                      </w:pPr>
                      <w:r>
                        <w:rPr>
                          <w:rFonts w:cs="Arial"/>
                          <w:color w:val="70AD47" w:themeColor="accent6"/>
                        </w:rPr>
                        <w:t>Emission factor source</w:t>
                      </w:r>
                      <w:r w:rsidR="00560FAC">
                        <w:rPr>
                          <w:rFonts w:cs="Arial"/>
                          <w:color w:val="70AD47" w:themeColor="accent6"/>
                        </w:rPr>
                        <w:t>:</w:t>
                      </w:r>
                      <w:r>
                        <w:rPr>
                          <w:rFonts w:cs="Arial"/>
                          <w:color w:val="70AD47" w:themeColor="accent6"/>
                        </w:rPr>
                        <w:t xml:space="preserve"> </w:t>
                      </w:r>
                      <w:proofErr w:type="spellStart"/>
                      <w:r>
                        <w:rPr>
                          <w:rFonts w:cs="Arial"/>
                          <w:color w:val="70AD47" w:themeColor="accent6"/>
                        </w:rPr>
                        <w:t>Ecoinvent</w:t>
                      </w:r>
                      <w:proofErr w:type="spellEnd"/>
                      <w:r w:rsidR="00560FAC">
                        <w:rPr>
                          <w:rFonts w:cs="Arial"/>
                          <w:color w:val="70AD47" w:themeColor="accent6"/>
                        </w:rPr>
                        <w:t>, version 2.2</w:t>
                      </w:r>
                      <w:r w:rsidR="007621CA">
                        <w:rPr>
                          <w:rFonts w:cs="Arial"/>
                          <w:color w:val="70AD47" w:themeColor="accent6"/>
                        </w:rPr>
                        <w:t>, 2011</w:t>
                      </w:r>
                      <w:r w:rsidR="00BF48D3">
                        <w:rPr>
                          <w:rFonts w:cs="Arial"/>
                          <w:color w:val="70AD47" w:themeColor="accent6"/>
                        </w:rPr>
                        <w:t xml:space="preserve"> </w:t>
                      </w:r>
                      <w:r w:rsidR="00BF48D3" w:rsidRPr="00BF48D3">
                        <w:rPr>
                          <w:rFonts w:cs="Arial"/>
                          <w:vertAlign w:val="superscript"/>
                        </w:rPr>
                        <w:t>6</w:t>
                      </w:r>
                      <w:r w:rsidR="00FC53A4" w:rsidRPr="00BF48D3">
                        <w:rPr>
                          <w:rFonts w:cs="Arial"/>
                        </w:rPr>
                        <w:t xml:space="preserve"> </w:t>
                      </w:r>
                      <w:r w:rsidR="00FC53A4">
                        <w:rPr>
                          <w:rFonts w:cs="Arial"/>
                          <w:color w:val="70AD47" w:themeColor="accent6"/>
                        </w:rPr>
                        <w:t>(</w:t>
                      </w:r>
                      <w:r>
                        <w:rPr>
                          <w:rFonts w:cs="Arial"/>
                          <w:color w:val="70AD47" w:themeColor="accent6"/>
                        </w:rPr>
                        <w:t>RER = European emission factor</w:t>
                      </w:r>
                      <w:r w:rsidR="00FC53A4">
                        <w:rPr>
                          <w:rFonts w:cs="Arial"/>
                          <w:color w:val="70AD47" w:themeColor="accent6"/>
                        </w:rPr>
                        <w:t>)</w:t>
                      </w:r>
                    </w:p>
                    <w:p w14:paraId="3AB48731" w14:textId="77777777" w:rsidR="0008308D" w:rsidRDefault="0008308D" w:rsidP="00AF3DB5">
                      <w:pPr>
                        <w:rPr>
                          <w:rFonts w:cs="Arial"/>
                          <w:b/>
                          <w:bCs/>
                        </w:rPr>
                      </w:pPr>
                    </w:p>
                    <w:p w14:paraId="76404350" w14:textId="6A61883D" w:rsidR="007621CA" w:rsidRDefault="00AF3DB5" w:rsidP="00AF3DB5">
                      <w:r w:rsidRPr="008358D7">
                        <w:rPr>
                          <w:rFonts w:cs="Arial"/>
                          <w:b/>
                          <w:bCs/>
                        </w:rPr>
                        <w:t>Materials</w:t>
                      </w:r>
                      <w:r w:rsidR="00C153EA" w:rsidRPr="008358D7">
                        <w:rPr>
                          <w:rFonts w:cs="Arial"/>
                          <w:b/>
                          <w:bCs/>
                        </w:rPr>
                        <w:t xml:space="preserve"> </w:t>
                      </w:r>
                      <w:r w:rsidR="00C478DE">
                        <w:rPr>
                          <w:rFonts w:cs="Arial"/>
                          <w:b/>
                          <w:bCs/>
                        </w:rPr>
                        <w:t xml:space="preserve">(paper): </w:t>
                      </w:r>
                      <w:r w:rsidR="007621CA" w:rsidRPr="001C369A">
                        <w:rPr>
                          <w:rFonts w:cs="Arial"/>
                        </w:rPr>
                        <w:t xml:space="preserve">For </w:t>
                      </w:r>
                      <w:r w:rsidR="001C369A" w:rsidRPr="001C369A">
                        <w:rPr>
                          <w:rFonts w:cs="Arial"/>
                        </w:rPr>
                        <w:t>the carbon footprint of paper production</w:t>
                      </w:r>
                      <w:r w:rsidR="007621CA">
                        <w:rPr>
                          <w:rFonts w:cs="Arial"/>
                          <w:b/>
                          <w:bCs/>
                        </w:rPr>
                        <w:t xml:space="preserve">, </w:t>
                      </w:r>
                      <w:r w:rsidR="007621CA">
                        <w:t xml:space="preserve">the number of pages must be multiplied by 0.005 to produce a weight, and the weight multiplied by the emission factor for paper </w:t>
                      </w:r>
                      <w:r w:rsidR="008358D7">
                        <w:t xml:space="preserve">manufacture </w:t>
                      </w:r>
                      <w:r w:rsidR="007621CA">
                        <w:t>provided below.</w:t>
                      </w:r>
                    </w:p>
                    <w:p w14:paraId="0C2909B0" w14:textId="20BD3C5C" w:rsidR="003D16FC" w:rsidRDefault="0008308D" w:rsidP="00AF3DB5">
                      <w:pPr>
                        <w:rPr>
                          <w:rFonts w:cs="Arial"/>
                          <w:b/>
                          <w:bCs/>
                        </w:rPr>
                      </w:pPr>
                      <w:r>
                        <w:t>Paper emission factor</w:t>
                      </w:r>
                      <w:r w:rsidR="003D16FC">
                        <w:t>:</w:t>
                      </w:r>
                      <w:r>
                        <w:t xml:space="preserve"> </w:t>
                      </w:r>
                      <w:r w:rsidR="0038384D">
                        <w:t>1.339</w:t>
                      </w:r>
                      <w:r>
                        <w:t xml:space="preserve"> kg CO</w:t>
                      </w:r>
                      <w:r w:rsidRPr="009B28C2">
                        <w:rPr>
                          <w:vertAlign w:val="subscript"/>
                        </w:rPr>
                        <w:t>2</w:t>
                      </w:r>
                      <w:r>
                        <w:t>e per kg of paper</w:t>
                      </w:r>
                    </w:p>
                    <w:p w14:paraId="38AD5CEB" w14:textId="28560312" w:rsidR="00AF3DB5" w:rsidRDefault="003D16FC" w:rsidP="00AF3DB5">
                      <w:pPr>
                        <w:rPr>
                          <w:rFonts w:cs="Arial"/>
                          <w:vertAlign w:val="subscript"/>
                        </w:rPr>
                      </w:pPr>
                      <w:r>
                        <w:rPr>
                          <w:rFonts w:cs="Arial"/>
                        </w:rPr>
                        <w:t xml:space="preserve">Calculation: kg </w:t>
                      </w:r>
                      <w:r w:rsidR="00AF3DB5">
                        <w:rPr>
                          <w:rFonts w:cs="Arial"/>
                        </w:rPr>
                        <w:t xml:space="preserve">(paper) x </w:t>
                      </w:r>
                      <w:r w:rsidR="0038384D">
                        <w:rPr>
                          <w:rFonts w:cs="Arial"/>
                        </w:rPr>
                        <w:t>1.339</w:t>
                      </w:r>
                      <w:r w:rsidR="00AF3DB5">
                        <w:rPr>
                          <w:rFonts w:cs="Arial"/>
                        </w:rPr>
                        <w:t xml:space="preserve"> = kg CO</w:t>
                      </w:r>
                      <w:r w:rsidR="00AF3DB5">
                        <w:rPr>
                          <w:rFonts w:cs="Arial"/>
                          <w:vertAlign w:val="subscript"/>
                        </w:rPr>
                        <w:t>2</w:t>
                      </w:r>
                      <w:r w:rsidR="00AF3DB5">
                        <w:rPr>
                          <w:rFonts w:cs="Arial"/>
                        </w:rPr>
                        <w:t>e</w:t>
                      </w:r>
                    </w:p>
                    <w:p w14:paraId="48D907C6" w14:textId="6CD84D33" w:rsidR="006A6AC2" w:rsidRPr="00BF48D3" w:rsidRDefault="001C369A" w:rsidP="00C153EA">
                      <w:pPr>
                        <w:rPr>
                          <w:rFonts w:cstheme="minorHAnsi"/>
                          <w:color w:val="70AD47" w:themeColor="accent6"/>
                          <w:vertAlign w:val="superscript"/>
                        </w:rPr>
                      </w:pPr>
                      <w:r>
                        <w:rPr>
                          <w:rFonts w:cstheme="minorHAnsi"/>
                          <w:color w:val="70AD47" w:themeColor="accent6"/>
                        </w:rPr>
                        <w:t>Emission factor s</w:t>
                      </w:r>
                      <w:r w:rsidR="00AF3DB5" w:rsidRPr="001C369A">
                        <w:rPr>
                          <w:rFonts w:cstheme="minorHAnsi"/>
                          <w:color w:val="70AD47" w:themeColor="accent6"/>
                        </w:rPr>
                        <w:t xml:space="preserve">ource: </w:t>
                      </w:r>
                      <w:r w:rsidR="007541C8" w:rsidRPr="007541C8">
                        <w:rPr>
                          <w:color w:val="70AD47" w:themeColor="accent6"/>
                        </w:rPr>
                        <w:t>Greenhouse gas reporting: conversion factors 202</w:t>
                      </w:r>
                      <w:r w:rsidR="00C80B30">
                        <w:rPr>
                          <w:color w:val="70AD47" w:themeColor="accent6"/>
                        </w:rPr>
                        <w:t>4</w:t>
                      </w:r>
                      <w:r w:rsidR="007541C8" w:rsidRPr="007541C8">
                        <w:rPr>
                          <w:color w:val="70AD47" w:themeColor="accent6"/>
                        </w:rPr>
                        <w:t>, GOV.UK</w:t>
                      </w:r>
                      <w:r w:rsidR="00BF48D3">
                        <w:rPr>
                          <w:color w:val="70AD47" w:themeColor="accent6"/>
                        </w:rPr>
                        <w:t xml:space="preserve"> </w:t>
                      </w:r>
                      <w:r w:rsidR="00AE4179" w:rsidRPr="009B28C2">
                        <w:rPr>
                          <w:vertAlign w:val="superscript"/>
                        </w:rPr>
                        <w:t>7</w:t>
                      </w:r>
                    </w:p>
                    <w:p w14:paraId="425EA848" w14:textId="77777777" w:rsidR="0008308D" w:rsidRDefault="0008308D" w:rsidP="00FC53A4">
                      <w:pPr>
                        <w:rPr>
                          <w:rFonts w:cs="Arial"/>
                          <w:b/>
                          <w:bCs/>
                        </w:rPr>
                      </w:pPr>
                    </w:p>
                    <w:p w14:paraId="5FDFEAD7" w14:textId="67444D84" w:rsidR="007621CA" w:rsidRPr="00C478DE" w:rsidRDefault="00C153EA" w:rsidP="00FC53A4">
                      <w:pPr>
                        <w:rPr>
                          <w:rFonts w:cs="Arial"/>
                          <w:b/>
                          <w:bCs/>
                        </w:rPr>
                      </w:pPr>
                      <w:r w:rsidRPr="008358D7">
                        <w:rPr>
                          <w:rFonts w:cs="Arial"/>
                          <w:b/>
                          <w:bCs/>
                        </w:rPr>
                        <w:t xml:space="preserve">Materials </w:t>
                      </w:r>
                      <w:r w:rsidR="00C478DE">
                        <w:rPr>
                          <w:rFonts w:cs="Arial"/>
                          <w:b/>
                          <w:bCs/>
                        </w:rPr>
                        <w:t xml:space="preserve">(folders): </w:t>
                      </w:r>
                      <w:r w:rsidR="001C369A" w:rsidRPr="00C153EA">
                        <w:t xml:space="preserve">As trial documentation is often sent to sites in folders, provided below are estimated weights of folders. The </w:t>
                      </w:r>
                      <w:r w:rsidR="00927EBC">
                        <w:t xml:space="preserve">total </w:t>
                      </w:r>
                      <w:r w:rsidR="001C369A" w:rsidRPr="00C153EA">
                        <w:t xml:space="preserve">weight in kg </w:t>
                      </w:r>
                      <w:r>
                        <w:t>will then need</w:t>
                      </w:r>
                      <w:r w:rsidR="001C369A" w:rsidRPr="00C153EA">
                        <w:t xml:space="preserve"> be multiplied by the emission factor for </w:t>
                      </w:r>
                      <w:r w:rsidR="00572457">
                        <w:t>card</w:t>
                      </w:r>
                      <w:r w:rsidR="001C369A" w:rsidRPr="00C153EA">
                        <w:t xml:space="preserve">board (provided below). </w:t>
                      </w:r>
                    </w:p>
                    <w:p w14:paraId="2C411645" w14:textId="40C424DE" w:rsidR="007621CA" w:rsidRPr="009B28C2" w:rsidRDefault="0008308D" w:rsidP="007621CA">
                      <w:pPr>
                        <w:rPr>
                          <w:rFonts w:cs="Arial"/>
                          <w:b/>
                          <w:bCs/>
                        </w:rPr>
                      </w:pPr>
                      <w:r>
                        <w:t>Board emission factor</w:t>
                      </w:r>
                      <w:r w:rsidR="003D16FC">
                        <w:t xml:space="preserve">: </w:t>
                      </w:r>
                      <w:r w:rsidR="0038384D">
                        <w:t>1.194</w:t>
                      </w:r>
                      <w:r>
                        <w:t xml:space="preserve"> kg CO</w:t>
                      </w:r>
                      <w:r w:rsidRPr="00167049">
                        <w:rPr>
                          <w:vertAlign w:val="subscript"/>
                        </w:rPr>
                        <w:t>2</w:t>
                      </w:r>
                      <w:r>
                        <w:t xml:space="preserve">e per kg of </w:t>
                      </w:r>
                      <w:r w:rsidR="003D16FC">
                        <w:t>cardboard</w:t>
                      </w:r>
                      <w:r>
                        <w:t xml:space="preserve"> </w:t>
                      </w:r>
                    </w:p>
                    <w:p w14:paraId="58001893" w14:textId="75F13BB8" w:rsidR="007621CA" w:rsidRDefault="003D16FC" w:rsidP="007621CA">
                      <w:pPr>
                        <w:tabs>
                          <w:tab w:val="left" w:pos="2731"/>
                        </w:tabs>
                        <w:rPr>
                          <w:rFonts w:cs="Arial"/>
                        </w:rPr>
                      </w:pPr>
                      <w:r>
                        <w:t>Calculation:</w:t>
                      </w:r>
                      <w:r w:rsidR="007621CA">
                        <w:t xml:space="preserve"> Kg </w:t>
                      </w:r>
                      <w:r w:rsidR="00AE4179">
                        <w:t xml:space="preserve">(cardboard) </w:t>
                      </w:r>
                      <w:r w:rsidR="007621CA">
                        <w:t xml:space="preserve">x </w:t>
                      </w:r>
                      <w:r w:rsidR="0038384D">
                        <w:t>1.194</w:t>
                      </w:r>
                      <w:r w:rsidR="007621CA">
                        <w:t xml:space="preserve"> = </w:t>
                      </w:r>
                      <w:r w:rsidR="007621CA">
                        <w:rPr>
                          <w:rFonts w:cs="Arial"/>
                        </w:rPr>
                        <w:t>kg CO</w:t>
                      </w:r>
                      <w:r w:rsidR="007621CA">
                        <w:rPr>
                          <w:rFonts w:cs="Arial"/>
                          <w:vertAlign w:val="subscript"/>
                        </w:rPr>
                        <w:t>2</w:t>
                      </w:r>
                      <w:r w:rsidR="007621CA">
                        <w:rPr>
                          <w:rFonts w:cs="Arial"/>
                        </w:rPr>
                        <w:t>e</w:t>
                      </w:r>
                    </w:p>
                    <w:p w14:paraId="60628C37" w14:textId="77777777" w:rsidR="00FC53A4" w:rsidRDefault="00FC53A4" w:rsidP="00FC53A4">
                      <w:pPr>
                        <w:rPr>
                          <w:rFonts w:cstheme="minorHAnsi"/>
                        </w:rPr>
                      </w:pPr>
                      <w:r>
                        <w:rPr>
                          <w:rFonts w:cstheme="minorHAnsi"/>
                        </w:rPr>
                        <w:t xml:space="preserve">Lever arch: </w:t>
                      </w:r>
                      <w:r w:rsidRPr="00C153EA">
                        <w:rPr>
                          <w:rFonts w:cstheme="minorHAnsi"/>
                          <w:color w:val="FF0000"/>
                        </w:rPr>
                        <w:t xml:space="preserve">Assumption: Weight of lever arch = 0.5kg </w:t>
                      </w:r>
                    </w:p>
                    <w:p w14:paraId="3FA9FA90" w14:textId="77777777" w:rsidR="00FC53A4" w:rsidRDefault="00FC53A4" w:rsidP="00FC53A4">
                      <w:pPr>
                        <w:spacing w:after="0" w:line="240" w:lineRule="auto"/>
                        <w:rPr>
                          <w:rFonts w:cstheme="minorHAnsi"/>
                        </w:rPr>
                      </w:pPr>
                      <w:r>
                        <w:rPr>
                          <w:rFonts w:cstheme="minorHAnsi"/>
                        </w:rPr>
                        <w:t xml:space="preserve">Ring binder: </w:t>
                      </w:r>
                      <w:r w:rsidRPr="00C153EA">
                        <w:rPr>
                          <w:rFonts w:cstheme="minorHAnsi"/>
                          <w:color w:val="FF0000"/>
                        </w:rPr>
                        <w:t xml:space="preserve">Assumption: Weight of ring binder = </w:t>
                      </w:r>
                      <w:r w:rsidRPr="00C153EA">
                        <w:rPr>
                          <w:rFonts w:cstheme="minorHAnsi"/>
                          <w:noProof/>
                          <w:color w:val="FF0000"/>
                        </w:rPr>
                        <w:t>0.3kg</w:t>
                      </w:r>
                      <w:r w:rsidRPr="00C153EA">
                        <w:rPr>
                          <w:rFonts w:cstheme="minorHAnsi"/>
                          <w:color w:val="FF0000"/>
                        </w:rPr>
                        <w:t xml:space="preserve"> </w:t>
                      </w:r>
                      <w:hyperlink r:id="rId14" w:history="1">
                        <w:proofErr w:type="spellStart"/>
                        <w:r>
                          <w:rPr>
                            <w:rStyle w:val="Hyperlink"/>
                            <w:rFonts w:cstheme="minorHAnsi"/>
                          </w:rPr>
                          <w:t>Eastlight</w:t>
                        </w:r>
                        <w:proofErr w:type="spellEnd"/>
                        <w:r>
                          <w:rPr>
                            <w:rStyle w:val="Hyperlink"/>
                            <w:rFonts w:cstheme="minorHAnsi"/>
                          </w:rPr>
                          <w:t xml:space="preserve"> A4 Black Ring Binder - EA54121 (staples.co.uk)</w:t>
                        </w:r>
                      </w:hyperlink>
                    </w:p>
                    <w:p w14:paraId="13B640EB" w14:textId="77777777" w:rsidR="00FC53A4" w:rsidRDefault="00FC53A4" w:rsidP="00C153EA">
                      <w:pPr>
                        <w:pStyle w:val="Heading1"/>
                        <w:shd w:val="clear" w:color="auto" w:fill="FFFFFF"/>
                        <w:spacing w:before="0" w:beforeAutospacing="0" w:after="0" w:afterAutospacing="0"/>
                        <w:rPr>
                          <w:rFonts w:asciiTheme="minorHAnsi" w:hAnsiTheme="minorHAnsi" w:cstheme="minorHAnsi"/>
                          <w:color w:val="70AD47" w:themeColor="accent6"/>
                          <w:sz w:val="22"/>
                          <w:szCs w:val="22"/>
                        </w:rPr>
                      </w:pPr>
                    </w:p>
                    <w:p w14:paraId="7A896714" w14:textId="74CC87FF" w:rsidR="007541C8" w:rsidRPr="001C369A" w:rsidRDefault="00C153EA" w:rsidP="007541C8">
                      <w:pPr>
                        <w:rPr>
                          <w:rFonts w:cstheme="minorHAnsi"/>
                          <w:color w:val="70AD47" w:themeColor="accent6"/>
                        </w:rPr>
                      </w:pPr>
                      <w:r>
                        <w:rPr>
                          <w:rFonts w:cstheme="minorHAnsi"/>
                          <w:color w:val="70AD47" w:themeColor="accent6"/>
                        </w:rPr>
                        <w:t>Emission factor s</w:t>
                      </w:r>
                      <w:r w:rsidRPr="001C369A">
                        <w:rPr>
                          <w:rFonts w:cstheme="minorHAnsi"/>
                          <w:color w:val="70AD47" w:themeColor="accent6"/>
                        </w:rPr>
                        <w:t xml:space="preserve">ource: </w:t>
                      </w:r>
                      <w:r w:rsidR="007541C8" w:rsidRPr="007541C8">
                        <w:rPr>
                          <w:color w:val="70AD47" w:themeColor="accent6"/>
                        </w:rPr>
                        <w:t>Greenhouse gas reporting: conversion factors 202</w:t>
                      </w:r>
                      <w:r w:rsidR="00C80B30">
                        <w:rPr>
                          <w:color w:val="70AD47" w:themeColor="accent6"/>
                        </w:rPr>
                        <w:t>4</w:t>
                      </w:r>
                      <w:r w:rsidR="007541C8" w:rsidRPr="007541C8">
                        <w:rPr>
                          <w:color w:val="70AD47" w:themeColor="accent6"/>
                        </w:rPr>
                        <w:t>, GOV.UK</w:t>
                      </w:r>
                      <w:r w:rsidR="00BF48D3">
                        <w:rPr>
                          <w:color w:val="70AD47" w:themeColor="accent6"/>
                        </w:rPr>
                        <w:t xml:space="preserve"> </w:t>
                      </w:r>
                      <w:r w:rsidR="00AE4179" w:rsidRPr="009B28C2">
                        <w:rPr>
                          <w:vertAlign w:val="superscript"/>
                        </w:rPr>
                        <w:t>7</w:t>
                      </w:r>
                    </w:p>
                    <w:p w14:paraId="340238C1" w14:textId="0444751D" w:rsidR="00C153EA" w:rsidRPr="001C369A" w:rsidRDefault="00C153EA" w:rsidP="00C153EA">
                      <w:pPr>
                        <w:pStyle w:val="Heading1"/>
                        <w:shd w:val="clear" w:color="auto" w:fill="FFFFFF"/>
                        <w:spacing w:before="0" w:beforeAutospacing="0" w:after="0" w:afterAutospacing="0"/>
                        <w:rPr>
                          <w:rFonts w:asciiTheme="minorHAnsi" w:hAnsiTheme="minorHAnsi" w:cstheme="minorHAnsi"/>
                          <w:b w:val="0"/>
                          <w:bCs w:val="0"/>
                          <w:color w:val="70AD47" w:themeColor="accent6"/>
                          <w:sz w:val="22"/>
                          <w:szCs w:val="22"/>
                        </w:rPr>
                      </w:pPr>
                    </w:p>
                    <w:p w14:paraId="544814E3" w14:textId="77777777" w:rsidR="00C153EA" w:rsidRPr="00C153EA" w:rsidRDefault="00C153EA" w:rsidP="00C153EA">
                      <w:pPr>
                        <w:rPr>
                          <w:rFonts w:cs="Arial"/>
                          <w:b/>
                          <w:bCs/>
                        </w:rPr>
                      </w:pPr>
                    </w:p>
                    <w:p w14:paraId="46286A19" w14:textId="77777777" w:rsidR="00C153EA" w:rsidRDefault="00C153EA" w:rsidP="00C153EA">
                      <w:pPr>
                        <w:rPr>
                          <w:b/>
                          <w:bCs/>
                        </w:rPr>
                      </w:pPr>
                    </w:p>
                    <w:p w14:paraId="5E678EFA" w14:textId="77777777" w:rsidR="00C153EA" w:rsidRDefault="00C153EA" w:rsidP="007621CA">
                      <w:pPr>
                        <w:tabs>
                          <w:tab w:val="left" w:pos="2731"/>
                        </w:tabs>
                      </w:pPr>
                    </w:p>
                    <w:p w14:paraId="03D18BEC" w14:textId="77777777" w:rsidR="00AF3DB5" w:rsidRDefault="00AF3DB5" w:rsidP="00AF3DB5">
                      <w:pPr>
                        <w:rPr>
                          <w:rFonts w:cs="Arial"/>
                        </w:rPr>
                      </w:pPr>
                    </w:p>
                    <w:p w14:paraId="18F17CF5" w14:textId="77777777" w:rsidR="00AF3DB5" w:rsidRDefault="00AF3DB5" w:rsidP="00AF3DB5"/>
                  </w:txbxContent>
                </v:textbox>
                <w10:wrap type="square" anchorx="margin"/>
              </v:shape>
            </w:pict>
          </mc:Fallback>
        </mc:AlternateContent>
      </w:r>
      <w:r w:rsidR="00C153EA" w:rsidRPr="00767213">
        <w:rPr>
          <w:b/>
          <w:bCs/>
        </w:rPr>
        <w:t>Provision/postage of incentives to pa</w:t>
      </w:r>
      <w:bookmarkEnd w:id="9"/>
      <w:r w:rsidR="005C3017">
        <w:rPr>
          <w:b/>
          <w:bCs/>
        </w:rPr>
        <w:t xml:space="preserve">rticipant </w:t>
      </w:r>
    </w:p>
    <w:p w14:paraId="72328F1F" w14:textId="441B916A" w:rsidR="00041B4A" w:rsidRDefault="00084CCF" w:rsidP="0023677E">
      <w:pPr>
        <w:rPr>
          <w:b/>
          <w:bCs/>
        </w:rPr>
      </w:pPr>
      <w:r>
        <w:rPr>
          <w:noProof/>
        </w:rPr>
        <w:lastRenderedPageBreak/>
        <mc:AlternateContent>
          <mc:Choice Requires="wps">
            <w:drawing>
              <wp:inline distT="0" distB="0" distL="0" distR="0" wp14:anchorId="39C40239" wp14:editId="79CCE289">
                <wp:extent cx="5731510" cy="9108440"/>
                <wp:effectExtent l="9525" t="7620" r="12065" b="8890"/>
                <wp:docPr id="49011600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10844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00A408C6" w14:textId="2DA206A4" w:rsidR="0023677E" w:rsidRPr="00C478DE" w:rsidRDefault="0023677E" w:rsidP="0023677E">
                            <w:pPr>
                              <w:rPr>
                                <w:b/>
                                <w:bCs/>
                                <w:color w:val="4472C4" w:themeColor="accent1"/>
                              </w:rPr>
                            </w:pPr>
                            <w:r w:rsidRPr="00C478DE">
                              <w:rPr>
                                <w:b/>
                                <w:bCs/>
                                <w:color w:val="4472C4" w:themeColor="accent1"/>
                              </w:rPr>
                              <w:t xml:space="preserve">1.2, 1.3, 1.4 </w:t>
                            </w:r>
                            <w:bookmarkStart w:id="11" w:name="_Hlk118121940"/>
                            <w:r w:rsidR="00C478DE" w:rsidRPr="00C478DE">
                              <w:rPr>
                                <w:b/>
                                <w:bCs/>
                                <w:color w:val="4472C4" w:themeColor="accent1"/>
                              </w:rPr>
                              <w:t>Provision of trial materials</w:t>
                            </w:r>
                          </w:p>
                          <w:p w14:paraId="317AE691" w14:textId="02A19ACF" w:rsidR="0023677E" w:rsidRPr="00C478DE" w:rsidRDefault="0023677E" w:rsidP="0023677E">
                            <w:r w:rsidRPr="00C478DE">
                              <w:t>For provision of trial materials to sites by post/courier you</w:t>
                            </w:r>
                            <w:r w:rsidR="00B721A4">
                              <w:t xml:space="preserve"> will</w:t>
                            </w:r>
                            <w:r w:rsidRPr="00C478DE">
                              <w:t xml:space="preserve"> need to calculate </w:t>
                            </w:r>
                            <w:bookmarkEnd w:id="11"/>
                            <w:r w:rsidRPr="00C478DE">
                              <w:t>the total weight of the materials (in tonnes) and multiply this by the distance they travel (in k</w:t>
                            </w:r>
                            <w:r w:rsidR="00226BE7">
                              <w:t>ilometres</w:t>
                            </w:r>
                            <w:r w:rsidRPr="00C478DE">
                              <w:t>) to get t</w:t>
                            </w:r>
                            <w:r w:rsidR="00927EBC" w:rsidRPr="00C478DE">
                              <w:t>onne.</w:t>
                            </w:r>
                            <w:r w:rsidRPr="00C478DE">
                              <w:t>km. The t</w:t>
                            </w:r>
                            <w:r w:rsidR="00927EBC" w:rsidRPr="00C478DE">
                              <w:t>.</w:t>
                            </w:r>
                            <w:r w:rsidRPr="00C478DE">
                              <w:t>km is then multiplied by the emission factor for either road or air freight provided below</w:t>
                            </w:r>
                            <w:r w:rsidR="00927EBC" w:rsidRPr="00C478DE">
                              <w:t>.</w:t>
                            </w:r>
                          </w:p>
                          <w:p w14:paraId="34F3D2B0" w14:textId="77777777" w:rsidR="0023677E" w:rsidRPr="00C478DE" w:rsidRDefault="0023677E" w:rsidP="0023677E">
                            <w:pPr>
                              <w:rPr>
                                <w:b/>
                                <w:bCs/>
                                <w:color w:val="000000" w:themeColor="text1"/>
                              </w:rPr>
                            </w:pPr>
                            <w:r w:rsidRPr="00C478DE">
                              <w:rPr>
                                <w:b/>
                                <w:bCs/>
                                <w:color w:val="000000" w:themeColor="text1"/>
                              </w:rPr>
                              <w:t>Road freight:</w:t>
                            </w:r>
                          </w:p>
                          <w:p w14:paraId="08E66B81" w14:textId="27206F17" w:rsidR="0023677E" w:rsidRDefault="0023677E" w:rsidP="0023677E">
                            <w:r>
                              <w:t xml:space="preserve">Mass </w:t>
                            </w:r>
                            <w:r w:rsidR="00920221">
                              <w:t xml:space="preserve">of freight </w:t>
                            </w:r>
                            <w:r>
                              <w:t>(tonnes) x distance (km) = t</w:t>
                            </w:r>
                            <w:r w:rsidR="00BC3A49">
                              <w:t>.</w:t>
                            </w:r>
                            <w:r>
                              <w:t xml:space="preserve">km </w:t>
                            </w:r>
                          </w:p>
                          <w:p w14:paraId="0AB6E4DF" w14:textId="74267CD9" w:rsidR="0023677E" w:rsidRDefault="0023677E" w:rsidP="0023677E">
                            <w:pPr>
                              <w:rPr>
                                <w:color w:val="538135" w:themeColor="accent6" w:themeShade="BF"/>
                              </w:rPr>
                            </w:pPr>
                            <w:r>
                              <w:t>t</w:t>
                            </w:r>
                            <w:r w:rsidR="00BC3A49">
                              <w:t>.</w:t>
                            </w:r>
                            <w:r>
                              <w:t xml:space="preserve">km x emission factor </w:t>
                            </w:r>
                            <w:r w:rsidRPr="00AC3C1D">
                              <w:t>= (kg CO</w:t>
                            </w:r>
                            <w:r w:rsidRPr="00AC3C1D">
                              <w:rPr>
                                <w:vertAlign w:val="subscript"/>
                              </w:rPr>
                              <w:t>2</w:t>
                            </w:r>
                            <w:r w:rsidRPr="00AC3C1D">
                              <w:t xml:space="preserve">e) </w:t>
                            </w:r>
                          </w:p>
                          <w:p w14:paraId="445A619C" w14:textId="5126C6BA" w:rsidR="0023677E" w:rsidRDefault="003D2BE7" w:rsidP="0023677E">
                            <w:r w:rsidRPr="003D2BE7">
                              <w:t xml:space="preserve">Emission factor for road freight = </w:t>
                            </w:r>
                            <w:r w:rsidR="0023677E" w:rsidRPr="003D2BE7">
                              <w:t>0.19443</w:t>
                            </w:r>
                          </w:p>
                          <w:p w14:paraId="5A5F6A8C" w14:textId="102B59E6" w:rsidR="0023677E" w:rsidRDefault="0023677E" w:rsidP="0023677E">
                            <w:r>
                              <w:rPr>
                                <w:noProof/>
                                <w:sz w:val="20"/>
                                <w:szCs w:val="20"/>
                                <w:lang w:eastAsia="en-GB"/>
                              </w:rPr>
                              <w:drawing>
                                <wp:inline distT="0" distB="0" distL="0" distR="0" wp14:anchorId="34737657" wp14:editId="760CF69A">
                                  <wp:extent cx="5187378" cy="953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5">
                                            <a:extLst>
                                              <a:ext uri="{28A0092B-C50C-407E-A947-70E740481C1C}">
                                                <a14:useLocalDpi xmlns:a14="http://schemas.microsoft.com/office/drawing/2010/main" val="0"/>
                                              </a:ext>
                                            </a:extLst>
                                          </a:blip>
                                          <a:srcRect l="10995" t="72902" r="11811" b="24647"/>
                                          <a:stretch/>
                                        </pic:blipFill>
                                        <pic:spPr bwMode="auto">
                                          <a:xfrm>
                                            <a:off x="0" y="0"/>
                                            <a:ext cx="5224650" cy="96025"/>
                                          </a:xfrm>
                                          <a:prstGeom prst="rect">
                                            <a:avLst/>
                                          </a:prstGeom>
                                          <a:noFill/>
                                          <a:ln>
                                            <a:noFill/>
                                          </a:ln>
                                          <a:extLst>
                                            <a:ext uri="{53640926-AAD7-44D8-BBD7-CCE9431645EC}">
                                              <a14:shadowObscured xmlns:a14="http://schemas.microsoft.com/office/drawing/2010/main"/>
                                            </a:ext>
                                          </a:extLst>
                                        </pic:spPr>
                                      </pic:pic>
                                    </a:graphicData>
                                  </a:graphic>
                                </wp:inline>
                              </w:drawing>
                            </w:r>
                          </w:p>
                          <w:p w14:paraId="6A247B75" w14:textId="327E93B3" w:rsidR="00920221" w:rsidRPr="009B28C2" w:rsidRDefault="00920221" w:rsidP="0023677E">
                            <w:pPr>
                              <w:rPr>
                                <w:color w:val="FF0000"/>
                              </w:rPr>
                            </w:pPr>
                            <w:r w:rsidRPr="00753504">
                              <w:rPr>
                                <w:color w:val="FF0000"/>
                              </w:rPr>
                              <w:t>Assumption: If unknown, for delivery of trial supplies to patients or GP, use 17.4km as distance from hospital to patient, or hospital to GP</w:t>
                            </w:r>
                            <w:r>
                              <w:rPr>
                                <w:color w:val="FF0000"/>
                              </w:rPr>
                              <w:t xml:space="preserve"> in the UK</w:t>
                            </w:r>
                            <w:r w:rsidRPr="00753504">
                              <w:rPr>
                                <w:color w:val="FF0000"/>
                              </w:rPr>
                              <w:t>.</w:t>
                            </w:r>
                            <w:r>
                              <w:rPr>
                                <w:color w:val="FF0000"/>
                              </w:rPr>
                              <w:t xml:space="preserve"> </w:t>
                            </w:r>
                            <w:r w:rsidRPr="009C2827">
                              <w:rPr>
                                <w:color w:val="70AD47" w:themeColor="accent6"/>
                              </w:rPr>
                              <w:t>Source: BMJ 2009;339:b4187</w:t>
                            </w:r>
                            <w:r>
                              <w:rPr>
                                <w:color w:val="70AD47" w:themeColor="accent6"/>
                              </w:rPr>
                              <w:t xml:space="preserve"> </w:t>
                            </w:r>
                            <w:r w:rsidRPr="00BF48D3">
                              <w:rPr>
                                <w:vertAlign w:val="superscript"/>
                              </w:rPr>
                              <w:t>2</w:t>
                            </w:r>
                          </w:p>
                          <w:p w14:paraId="7DE3E094" w14:textId="6188DC70" w:rsidR="00D0242F" w:rsidRDefault="00D0242F" w:rsidP="00D0242F">
                            <w:pPr>
                              <w:rPr>
                                <w:rFonts w:cs="Arial"/>
                                <w:color w:val="70AD47" w:themeColor="accent6"/>
                              </w:rPr>
                            </w:pPr>
                            <w:r>
                              <w:rPr>
                                <w:rFonts w:cs="Arial"/>
                                <w:color w:val="70AD47" w:themeColor="accent6"/>
                              </w:rPr>
                              <w:t>Emission factor source: Ecoinvent, version 2.2, 2011</w:t>
                            </w:r>
                            <w:r w:rsidR="00BF48D3">
                              <w:rPr>
                                <w:rFonts w:cs="Arial"/>
                                <w:color w:val="70AD47" w:themeColor="accent6"/>
                              </w:rPr>
                              <w:t xml:space="preserve"> </w:t>
                            </w:r>
                            <w:r w:rsidR="00BF48D3" w:rsidRPr="00BF48D3">
                              <w:rPr>
                                <w:rFonts w:cs="Arial"/>
                                <w:vertAlign w:val="superscript"/>
                              </w:rPr>
                              <w:t>6</w:t>
                            </w:r>
                            <w:r>
                              <w:rPr>
                                <w:rFonts w:cs="Arial"/>
                                <w:color w:val="70AD47" w:themeColor="accent6"/>
                              </w:rPr>
                              <w:t xml:space="preserve"> </w:t>
                            </w:r>
                          </w:p>
                          <w:p w14:paraId="7A2C8AA4" w14:textId="1070C880" w:rsidR="0023677E" w:rsidRDefault="0023677E" w:rsidP="0023677E"/>
                          <w:p w14:paraId="15340F90" w14:textId="77777777" w:rsidR="0023677E" w:rsidRPr="00C478DE" w:rsidRDefault="0023677E" w:rsidP="0023677E">
                            <w:pPr>
                              <w:rPr>
                                <w:b/>
                                <w:bCs/>
                                <w:color w:val="000000" w:themeColor="text1"/>
                              </w:rPr>
                            </w:pPr>
                            <w:r w:rsidRPr="00C478DE">
                              <w:rPr>
                                <w:b/>
                                <w:bCs/>
                                <w:color w:val="000000" w:themeColor="text1"/>
                              </w:rPr>
                              <w:t>Air freight:</w:t>
                            </w:r>
                          </w:p>
                          <w:p w14:paraId="0945D5EA" w14:textId="65DC08D3" w:rsidR="0023677E" w:rsidRDefault="0023677E" w:rsidP="0023677E">
                            <w:r>
                              <w:t xml:space="preserve">Mass </w:t>
                            </w:r>
                            <w:r w:rsidR="00920221">
                              <w:t xml:space="preserve">of freight </w:t>
                            </w:r>
                            <w:r>
                              <w:t>(tonnes) x distance (km) = t</w:t>
                            </w:r>
                            <w:r w:rsidR="00BC3A49">
                              <w:t>.</w:t>
                            </w:r>
                            <w:r>
                              <w:t xml:space="preserve">km </w:t>
                            </w:r>
                          </w:p>
                          <w:p w14:paraId="0CF0F11B" w14:textId="0EFD5D42" w:rsidR="00AE4179" w:rsidRPr="009B28C2" w:rsidRDefault="0023677E" w:rsidP="0023677E">
                            <w:r>
                              <w:t>t</w:t>
                            </w:r>
                            <w:r w:rsidR="00831626">
                              <w:t>.</w:t>
                            </w:r>
                            <w:r>
                              <w:t xml:space="preserve">km x </w:t>
                            </w:r>
                            <w:r w:rsidR="00625917">
                              <w:t xml:space="preserve">most </w:t>
                            </w:r>
                            <w:r>
                              <w:t>suitable emission factor</w:t>
                            </w:r>
                            <w:r w:rsidR="00625917">
                              <w:t xml:space="preserve"> from </w:t>
                            </w:r>
                            <w:r w:rsidR="00AE4179">
                              <w:t>the below table</w:t>
                            </w:r>
                            <w:r>
                              <w:t xml:space="preserve"> = (</w:t>
                            </w:r>
                            <w:r w:rsidRPr="00AC3C1D">
                              <w:t>kg CO</w:t>
                            </w:r>
                            <w:r w:rsidRPr="00AC3C1D">
                              <w:rPr>
                                <w:vertAlign w:val="subscript"/>
                              </w:rPr>
                              <w:t>2</w:t>
                            </w:r>
                            <w:r w:rsidRPr="00AC3C1D">
                              <w:t xml:space="preserve">e) </w:t>
                            </w:r>
                          </w:p>
                          <w:p w14:paraId="5B2D2411" w14:textId="00DFB3CA" w:rsidR="00AE4179" w:rsidRDefault="0038384D" w:rsidP="009B28C2">
                            <w:pPr>
                              <w:jc w:val="center"/>
                            </w:pPr>
                            <w:r>
                              <w:rPr>
                                <w:noProof/>
                              </w:rPr>
                              <w:drawing>
                                <wp:inline distT="0" distB="0" distL="0" distR="0" wp14:anchorId="59278126" wp14:editId="2B34A2ED">
                                  <wp:extent cx="4331473" cy="922949"/>
                                  <wp:effectExtent l="0" t="0" r="0" b="0"/>
                                  <wp:docPr id="11017830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83019" name="Picture 1" descr="A screenshot of a computer&#10;&#10;Description automatically generated"/>
                                          <pic:cNvPicPr/>
                                        </pic:nvPicPr>
                                        <pic:blipFill rotWithShape="1">
                                          <a:blip r:embed="rId16"/>
                                          <a:srcRect l="3650" t="49655" r="47610" b="31882"/>
                                          <a:stretch/>
                                        </pic:blipFill>
                                        <pic:spPr bwMode="auto">
                                          <a:xfrm>
                                            <a:off x="0" y="0"/>
                                            <a:ext cx="4400572" cy="937673"/>
                                          </a:xfrm>
                                          <a:prstGeom prst="rect">
                                            <a:avLst/>
                                          </a:prstGeom>
                                          <a:ln>
                                            <a:noFill/>
                                          </a:ln>
                                          <a:extLst>
                                            <a:ext uri="{53640926-AAD7-44D8-BBD7-CCE9431645EC}">
                                              <a14:shadowObscured xmlns:a14="http://schemas.microsoft.com/office/drawing/2010/main"/>
                                            </a:ext>
                                          </a:extLst>
                                        </pic:spPr>
                                      </pic:pic>
                                    </a:graphicData>
                                  </a:graphic>
                                </wp:inline>
                              </w:drawing>
                            </w:r>
                          </w:p>
                          <w:p w14:paraId="49BF5185" w14:textId="647F44CD" w:rsidR="00920221" w:rsidRDefault="0023677E" w:rsidP="00B95A27">
                            <w:r>
                              <w:t xml:space="preserve">For air freight you </w:t>
                            </w:r>
                            <w:r w:rsidR="00920221">
                              <w:t>must also</w:t>
                            </w:r>
                            <w:r>
                              <w:t xml:space="preserve"> add the well-to-tank</w:t>
                            </w:r>
                            <w:r w:rsidR="00920221">
                              <w:t xml:space="preserve"> (WTT)</w:t>
                            </w:r>
                            <w:r>
                              <w:t xml:space="preserve"> value to get the final total</w:t>
                            </w:r>
                            <w:r w:rsidR="00B95A27">
                              <w:t>.</w:t>
                            </w:r>
                            <w:r w:rsidR="008E6B97">
                              <w:t xml:space="preserve"> WTT refers to the emissions attributed to </w:t>
                            </w:r>
                            <w:r w:rsidR="00D357BD">
                              <w:t xml:space="preserve">production, transportation and distribution of vehicle </w:t>
                            </w:r>
                            <w:r w:rsidR="008E6B97">
                              <w:t>fuel</w:t>
                            </w:r>
                            <w:r w:rsidR="00620AD7">
                              <w:t>.</w:t>
                            </w:r>
                            <w:r w:rsidR="00B95A27">
                              <w:t xml:space="preserve"> </w:t>
                            </w:r>
                          </w:p>
                          <w:p w14:paraId="49B01DE3" w14:textId="0B433688" w:rsidR="0023677E" w:rsidRPr="00153637" w:rsidRDefault="00B95A27" w:rsidP="0023677E">
                            <w:pPr>
                              <w:rPr>
                                <w:color w:val="FF0000"/>
                              </w:rPr>
                            </w:pPr>
                            <w:r>
                              <w:t>WTT can be calculated by multiplying the t.km used in the first calculation by the correlating WTT conversion factor provided below.</w:t>
                            </w:r>
                          </w:p>
                          <w:p w14:paraId="04775C25" w14:textId="2C8FAC71" w:rsidR="0023677E" w:rsidRDefault="00920221" w:rsidP="00920221">
                            <w:pPr>
                              <w:jc w:val="center"/>
                              <w:rPr>
                                <w:color w:val="538135" w:themeColor="accent6" w:themeShade="BF"/>
                              </w:rPr>
                            </w:pPr>
                            <w:r>
                              <w:rPr>
                                <w:noProof/>
                              </w:rPr>
                              <w:drawing>
                                <wp:inline distT="0" distB="0" distL="0" distR="0" wp14:anchorId="590EF901" wp14:editId="0F13FC0F">
                                  <wp:extent cx="4233078" cy="698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50" t="60971" r="40354" b="22104"/>
                                          <a:stretch/>
                                        </pic:blipFill>
                                        <pic:spPr bwMode="auto">
                                          <a:xfrm>
                                            <a:off x="0" y="0"/>
                                            <a:ext cx="4240787" cy="699772"/>
                                          </a:xfrm>
                                          <a:prstGeom prst="rect">
                                            <a:avLst/>
                                          </a:prstGeom>
                                          <a:ln>
                                            <a:noFill/>
                                          </a:ln>
                                          <a:extLst>
                                            <a:ext uri="{53640926-AAD7-44D8-BBD7-CCE9431645EC}">
                                              <a14:shadowObscured xmlns:a14="http://schemas.microsoft.com/office/drawing/2010/main"/>
                                            </a:ext>
                                          </a:extLst>
                                        </pic:spPr>
                                      </pic:pic>
                                    </a:graphicData>
                                  </a:graphic>
                                </wp:inline>
                              </w:drawing>
                            </w:r>
                          </w:p>
                          <w:p w14:paraId="5B8EB054" w14:textId="347A5ACA" w:rsidR="00920221" w:rsidRDefault="00920221" w:rsidP="00920221">
                            <w:r>
                              <w:t>Calculation: t.km x correlating WTT conversion factor</w:t>
                            </w:r>
                          </w:p>
                          <w:p w14:paraId="2B042911" w14:textId="027D90B4" w:rsidR="00920221" w:rsidRDefault="00920221" w:rsidP="00920221">
                            <w:pPr>
                              <w:rPr>
                                <w:b/>
                                <w:bCs/>
                              </w:rPr>
                            </w:pPr>
                            <w:r>
                              <w:rPr>
                                <w:b/>
                                <w:bCs/>
                              </w:rPr>
                              <w:t xml:space="preserve">NB: </w:t>
                            </w:r>
                            <w:r w:rsidRPr="00167049">
                              <w:t xml:space="preserve">‘Short-haul’ is considered </w:t>
                            </w:r>
                            <w:r>
                              <w:t xml:space="preserve">as </w:t>
                            </w:r>
                            <w:r w:rsidRPr="00167049">
                              <w:t>international flights to/from the UK that are up to 3700km distance. ‘Long-haul’ is considered</w:t>
                            </w:r>
                            <w:r>
                              <w:t xml:space="preserve"> as</w:t>
                            </w:r>
                            <w:r w:rsidRPr="00167049">
                              <w:t xml:space="preserve"> international flights to/from the UK that are over 3700km distance. The ‘International’ emission factor can be used where flights are between non-UK countries.</w:t>
                            </w:r>
                            <w:r>
                              <w:rPr>
                                <w:b/>
                                <w:bCs/>
                              </w:rPr>
                              <w:t xml:space="preserve">   </w:t>
                            </w:r>
                          </w:p>
                          <w:p w14:paraId="59A83728" w14:textId="77777777" w:rsidR="00920221" w:rsidRDefault="00920221" w:rsidP="00920221">
                            <w:r>
                              <w:rPr>
                                <w:b/>
                                <w:bCs/>
                              </w:rPr>
                              <w:t>NB</w:t>
                            </w:r>
                            <w:r>
                              <w:t>: The ‘With RF’</w:t>
                            </w:r>
                            <w:r w:rsidRPr="00B95A27">
                              <w:rPr>
                                <w:color w:val="FF0000"/>
                              </w:rPr>
                              <w:t xml:space="preserve"> </w:t>
                            </w:r>
                            <w:r>
                              <w:t>values have been provided.</w:t>
                            </w:r>
                            <w:r w:rsidRPr="009D7252">
                              <w:rPr>
                                <w:rFonts w:cstheme="minorHAnsi"/>
                              </w:rPr>
                              <w:t xml:space="preserve"> RF (</w:t>
                            </w:r>
                            <w:r w:rsidRPr="009D7252">
                              <w:rPr>
                                <w:rStyle w:val="Strong"/>
                                <w:rFonts w:cstheme="minorHAnsi"/>
                                <w:b w:val="0"/>
                                <w:bCs w:val="0"/>
                                <w:shd w:val="clear" w:color="auto" w:fill="FFFFFF"/>
                              </w:rPr>
                              <w:t>combustion</w:t>
                            </w:r>
                            <w:r w:rsidRPr="009D7252">
                              <w:rPr>
                                <w:rFonts w:cstheme="minorHAnsi"/>
                                <w:shd w:val="clear" w:color="auto" w:fill="FFFFFF"/>
                              </w:rPr>
                              <w:t> and radiative forcing)</w:t>
                            </w:r>
                            <w:r w:rsidRPr="009D7252">
                              <w:rPr>
                                <w:rFonts w:cstheme="minorHAnsi"/>
                              </w:rPr>
                              <w:t xml:space="preserve"> includes the indirect and direct emissions</w:t>
                            </w:r>
                            <w:r>
                              <w:t xml:space="preserve">. </w:t>
                            </w:r>
                          </w:p>
                          <w:p w14:paraId="158A89F4" w14:textId="77E0F0C1" w:rsidR="00753504" w:rsidRPr="001C369A" w:rsidRDefault="00D0242F" w:rsidP="007541C8">
                            <w:pPr>
                              <w:rPr>
                                <w:rFonts w:cstheme="minorHAnsi"/>
                                <w:color w:val="70AD47" w:themeColor="accent6"/>
                              </w:rPr>
                            </w:pPr>
                            <w:r>
                              <w:rPr>
                                <w:rFonts w:cstheme="minorHAnsi"/>
                                <w:color w:val="70AD47" w:themeColor="accent6"/>
                              </w:rPr>
                              <w:t>Emission factor s</w:t>
                            </w:r>
                            <w:r w:rsidRPr="001C369A">
                              <w:rPr>
                                <w:rFonts w:cstheme="minorHAnsi"/>
                                <w:color w:val="70AD47" w:themeColor="accent6"/>
                              </w:rPr>
                              <w:t xml:space="preserve">ource: </w:t>
                            </w:r>
                            <w:r w:rsidR="007541C8" w:rsidRPr="007541C8">
                              <w:rPr>
                                <w:color w:val="70AD47" w:themeColor="accent6"/>
                              </w:rPr>
                              <w:t>Greenhouse gas reporting: conversion factors 202</w:t>
                            </w:r>
                            <w:r w:rsidR="001F2351">
                              <w:rPr>
                                <w:color w:val="70AD47" w:themeColor="accent6"/>
                              </w:rPr>
                              <w:t>4</w:t>
                            </w:r>
                            <w:r w:rsidR="007541C8" w:rsidRPr="007541C8">
                              <w:rPr>
                                <w:color w:val="70AD47" w:themeColor="accent6"/>
                              </w:rPr>
                              <w:t>, GOV.UK</w:t>
                            </w:r>
                            <w:r w:rsidR="00BF48D3">
                              <w:rPr>
                                <w:color w:val="70AD47" w:themeColor="accent6"/>
                              </w:rPr>
                              <w:t xml:space="preserve"> </w:t>
                            </w:r>
                            <w:r w:rsidR="00BF48D3" w:rsidRPr="003F5517">
                              <w:rPr>
                                <w:vertAlign w:val="superscript"/>
                              </w:rPr>
                              <w:t>7</w:t>
                            </w:r>
                          </w:p>
                          <w:p w14:paraId="60999B61" w14:textId="0233F6A2" w:rsidR="00D0242F" w:rsidRPr="001C369A" w:rsidRDefault="00D0242F" w:rsidP="00D0242F">
                            <w:pPr>
                              <w:rPr>
                                <w:rFonts w:cstheme="minorHAnsi"/>
                                <w:color w:val="70AD47" w:themeColor="accent6"/>
                              </w:rPr>
                            </w:pPr>
                          </w:p>
                          <w:p w14:paraId="51C888C7" w14:textId="77777777" w:rsidR="0023677E" w:rsidRDefault="0023677E" w:rsidP="0023677E"/>
                        </w:txbxContent>
                      </wps:txbx>
                      <wps:bodyPr rot="0" vert="horz" wrap="square" lIns="91440" tIns="45720" rIns="91440" bIns="45720" anchor="t" anchorCtr="0" upright="1">
                        <a:noAutofit/>
                      </wps:bodyPr>
                    </wps:wsp>
                  </a:graphicData>
                </a:graphic>
              </wp:inline>
            </w:drawing>
          </mc:Choice>
          <mc:Fallback>
            <w:pict>
              <v:shape w14:anchorId="39C40239" id="Text Box 125" o:spid="_x0000_s1027" type="#_x0000_t202" style="width:451.3pt;height:7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" fillcolor="white [3201]" strokecolor="#4472c4 [3204]" strokeweight="1pt">
                <v:textbox>
                  <w:txbxContent>
                    <w:p w14:paraId="00A408C6" w14:textId="2DA206A4" w:rsidR="0023677E" w:rsidRPr="00C478DE" w:rsidRDefault="0023677E" w:rsidP="0023677E">
                      <w:pPr>
                        <w:rPr>
                          <w:b/>
                          <w:bCs/>
                          <w:color w:val="4472C4" w:themeColor="accent1"/>
                        </w:rPr>
                      </w:pPr>
                      <w:r w:rsidRPr="00C478DE">
                        <w:rPr>
                          <w:b/>
                          <w:bCs/>
                          <w:color w:val="4472C4" w:themeColor="accent1"/>
                        </w:rPr>
                        <w:t xml:space="preserve">1.2, 1.3, 1.4 </w:t>
                      </w:r>
                      <w:bookmarkStart w:id="13" w:name="_Hlk118121940"/>
                      <w:r w:rsidR="00C478DE" w:rsidRPr="00C478DE">
                        <w:rPr>
                          <w:b/>
                          <w:bCs/>
                          <w:color w:val="4472C4" w:themeColor="accent1"/>
                        </w:rPr>
                        <w:t>Provision of trial materials</w:t>
                      </w:r>
                    </w:p>
                    <w:p w14:paraId="317AE691" w14:textId="02A19ACF" w:rsidR="0023677E" w:rsidRPr="00C478DE" w:rsidRDefault="0023677E" w:rsidP="0023677E">
                      <w:r w:rsidRPr="00C478DE">
                        <w:t>For provision of trial materials to sites by post/courier you</w:t>
                      </w:r>
                      <w:r w:rsidR="00B721A4">
                        <w:t xml:space="preserve"> will</w:t>
                      </w:r>
                      <w:r w:rsidRPr="00C478DE">
                        <w:t xml:space="preserve"> need to calculate </w:t>
                      </w:r>
                      <w:bookmarkEnd w:id="13"/>
                      <w:r w:rsidRPr="00C478DE">
                        <w:t>the total weight of the materials (in tonnes) and multiply this by the distance they travel (in k</w:t>
                      </w:r>
                      <w:r w:rsidR="00226BE7">
                        <w:t>ilometres</w:t>
                      </w:r>
                      <w:r w:rsidRPr="00C478DE">
                        <w:t>) to get t</w:t>
                      </w:r>
                      <w:r w:rsidR="00927EBC" w:rsidRPr="00C478DE">
                        <w:t>onne.</w:t>
                      </w:r>
                      <w:r w:rsidRPr="00C478DE">
                        <w:t>km. The t</w:t>
                      </w:r>
                      <w:r w:rsidR="00927EBC" w:rsidRPr="00C478DE">
                        <w:t>.</w:t>
                      </w:r>
                      <w:r w:rsidRPr="00C478DE">
                        <w:t>km is then multiplied by the emission factor for either road or air freight provided below</w:t>
                      </w:r>
                      <w:r w:rsidR="00927EBC" w:rsidRPr="00C478DE">
                        <w:t>.</w:t>
                      </w:r>
                    </w:p>
                    <w:p w14:paraId="34F3D2B0" w14:textId="77777777" w:rsidR="0023677E" w:rsidRPr="00C478DE" w:rsidRDefault="0023677E" w:rsidP="0023677E">
                      <w:pPr>
                        <w:rPr>
                          <w:b/>
                          <w:bCs/>
                          <w:color w:val="000000" w:themeColor="text1"/>
                        </w:rPr>
                      </w:pPr>
                      <w:r w:rsidRPr="00C478DE">
                        <w:rPr>
                          <w:b/>
                          <w:bCs/>
                          <w:color w:val="000000" w:themeColor="text1"/>
                        </w:rPr>
                        <w:t>Road freight:</w:t>
                      </w:r>
                    </w:p>
                    <w:p w14:paraId="08E66B81" w14:textId="27206F17" w:rsidR="0023677E" w:rsidRDefault="0023677E" w:rsidP="0023677E">
                      <w:r>
                        <w:t xml:space="preserve">Mass </w:t>
                      </w:r>
                      <w:r w:rsidR="00920221">
                        <w:t xml:space="preserve">of freight </w:t>
                      </w:r>
                      <w:r>
                        <w:t>(tonnes) x distance (km) = t</w:t>
                      </w:r>
                      <w:r w:rsidR="00BC3A49">
                        <w:t>.</w:t>
                      </w:r>
                      <w:r>
                        <w:t xml:space="preserve">km </w:t>
                      </w:r>
                    </w:p>
                    <w:p w14:paraId="0AB6E4DF" w14:textId="74267CD9" w:rsidR="0023677E" w:rsidRDefault="0023677E" w:rsidP="0023677E">
                      <w:pPr>
                        <w:rPr>
                          <w:color w:val="538135" w:themeColor="accent6" w:themeShade="BF"/>
                        </w:rPr>
                      </w:pPr>
                      <w:r>
                        <w:t>t</w:t>
                      </w:r>
                      <w:r w:rsidR="00BC3A49">
                        <w:t>.</w:t>
                      </w:r>
                      <w:r>
                        <w:t xml:space="preserve">km x emission factor </w:t>
                      </w:r>
                      <w:r w:rsidRPr="00AC3C1D">
                        <w:t>= (kg CO</w:t>
                      </w:r>
                      <w:r w:rsidRPr="00AC3C1D">
                        <w:rPr>
                          <w:vertAlign w:val="subscript"/>
                        </w:rPr>
                        <w:t>2</w:t>
                      </w:r>
                      <w:r w:rsidRPr="00AC3C1D">
                        <w:t xml:space="preserve">e) </w:t>
                      </w:r>
                    </w:p>
                    <w:p w14:paraId="445A619C" w14:textId="5126C6BA" w:rsidR="0023677E" w:rsidRDefault="003D2BE7" w:rsidP="0023677E">
                      <w:r w:rsidRPr="003D2BE7">
                        <w:t xml:space="preserve">Emission factor for road freight = </w:t>
                      </w:r>
                      <w:r w:rsidR="0023677E" w:rsidRPr="003D2BE7">
                        <w:t>0.19443</w:t>
                      </w:r>
                    </w:p>
                    <w:p w14:paraId="5A5F6A8C" w14:textId="102B59E6" w:rsidR="0023677E" w:rsidRDefault="0023677E" w:rsidP="0023677E">
                      <w:r>
                        <w:rPr>
                          <w:noProof/>
                          <w:sz w:val="20"/>
                          <w:szCs w:val="20"/>
                          <w:lang w:eastAsia="en-GB"/>
                        </w:rPr>
                        <w:drawing>
                          <wp:inline distT="0" distB="0" distL="0" distR="0" wp14:anchorId="34737657" wp14:editId="760CF69A">
                            <wp:extent cx="5187378" cy="953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8">
                                      <a:extLst>
                                        <a:ext uri="{28A0092B-C50C-407E-A947-70E740481C1C}">
                                          <a14:useLocalDpi xmlns:a14="http://schemas.microsoft.com/office/drawing/2010/main" val="0"/>
                                        </a:ext>
                                      </a:extLst>
                                    </a:blip>
                                    <a:srcRect l="10995" t="72902" r="11811" b="24647"/>
                                    <a:stretch/>
                                  </pic:blipFill>
                                  <pic:spPr bwMode="auto">
                                    <a:xfrm>
                                      <a:off x="0" y="0"/>
                                      <a:ext cx="5224650" cy="96025"/>
                                    </a:xfrm>
                                    <a:prstGeom prst="rect">
                                      <a:avLst/>
                                    </a:prstGeom>
                                    <a:noFill/>
                                    <a:ln>
                                      <a:noFill/>
                                    </a:ln>
                                    <a:extLst>
                                      <a:ext uri="{53640926-AAD7-44D8-BBD7-CCE9431645EC}">
                                        <a14:shadowObscured xmlns:a14="http://schemas.microsoft.com/office/drawing/2010/main"/>
                                      </a:ext>
                                    </a:extLst>
                                  </pic:spPr>
                                </pic:pic>
                              </a:graphicData>
                            </a:graphic>
                          </wp:inline>
                        </w:drawing>
                      </w:r>
                    </w:p>
                    <w:p w14:paraId="6A247B75" w14:textId="327E93B3" w:rsidR="00920221" w:rsidRPr="009B28C2" w:rsidRDefault="00920221" w:rsidP="0023677E">
                      <w:pPr>
                        <w:rPr>
                          <w:color w:val="FF0000"/>
                        </w:rPr>
                      </w:pPr>
                      <w:r w:rsidRPr="00753504">
                        <w:rPr>
                          <w:color w:val="FF0000"/>
                        </w:rPr>
                        <w:t>Assumption: If unknown, for delivery of trial supplies to patients or GP, use 17.4km as distance from hospital to patient, or hospital to GP</w:t>
                      </w:r>
                      <w:r>
                        <w:rPr>
                          <w:color w:val="FF0000"/>
                        </w:rPr>
                        <w:t xml:space="preserve"> in the UK</w:t>
                      </w:r>
                      <w:r w:rsidRPr="00753504">
                        <w:rPr>
                          <w:color w:val="FF0000"/>
                        </w:rPr>
                        <w:t>.</w:t>
                      </w:r>
                      <w:r>
                        <w:rPr>
                          <w:color w:val="FF0000"/>
                        </w:rPr>
                        <w:t xml:space="preserve"> </w:t>
                      </w:r>
                      <w:r w:rsidRPr="009C2827">
                        <w:rPr>
                          <w:color w:val="70AD47" w:themeColor="accent6"/>
                        </w:rPr>
                        <w:t>Source: BMJ 2009;</w:t>
                      </w:r>
                      <w:proofErr w:type="gramStart"/>
                      <w:r w:rsidRPr="009C2827">
                        <w:rPr>
                          <w:color w:val="70AD47" w:themeColor="accent6"/>
                        </w:rPr>
                        <w:t>339:b</w:t>
                      </w:r>
                      <w:proofErr w:type="gramEnd"/>
                      <w:r w:rsidRPr="009C2827">
                        <w:rPr>
                          <w:color w:val="70AD47" w:themeColor="accent6"/>
                        </w:rPr>
                        <w:t>4187</w:t>
                      </w:r>
                      <w:r>
                        <w:rPr>
                          <w:color w:val="70AD47" w:themeColor="accent6"/>
                        </w:rPr>
                        <w:t xml:space="preserve"> </w:t>
                      </w:r>
                      <w:r w:rsidRPr="00BF48D3">
                        <w:rPr>
                          <w:vertAlign w:val="superscript"/>
                        </w:rPr>
                        <w:t>2</w:t>
                      </w:r>
                    </w:p>
                    <w:p w14:paraId="7DE3E094" w14:textId="6188DC70" w:rsidR="00D0242F" w:rsidRDefault="00D0242F" w:rsidP="00D0242F">
                      <w:pPr>
                        <w:rPr>
                          <w:rFonts w:cs="Arial"/>
                          <w:color w:val="70AD47" w:themeColor="accent6"/>
                        </w:rPr>
                      </w:pPr>
                      <w:r>
                        <w:rPr>
                          <w:rFonts w:cs="Arial"/>
                          <w:color w:val="70AD47" w:themeColor="accent6"/>
                        </w:rPr>
                        <w:t xml:space="preserve">Emission factor source: </w:t>
                      </w:r>
                      <w:proofErr w:type="spellStart"/>
                      <w:r>
                        <w:rPr>
                          <w:rFonts w:cs="Arial"/>
                          <w:color w:val="70AD47" w:themeColor="accent6"/>
                        </w:rPr>
                        <w:t>Ecoinvent</w:t>
                      </w:r>
                      <w:proofErr w:type="spellEnd"/>
                      <w:r>
                        <w:rPr>
                          <w:rFonts w:cs="Arial"/>
                          <w:color w:val="70AD47" w:themeColor="accent6"/>
                        </w:rPr>
                        <w:t>, version 2.2, 2011</w:t>
                      </w:r>
                      <w:r w:rsidR="00BF48D3">
                        <w:rPr>
                          <w:rFonts w:cs="Arial"/>
                          <w:color w:val="70AD47" w:themeColor="accent6"/>
                        </w:rPr>
                        <w:t xml:space="preserve"> </w:t>
                      </w:r>
                      <w:r w:rsidR="00BF48D3" w:rsidRPr="00BF48D3">
                        <w:rPr>
                          <w:rFonts w:cs="Arial"/>
                          <w:vertAlign w:val="superscript"/>
                        </w:rPr>
                        <w:t>6</w:t>
                      </w:r>
                      <w:r>
                        <w:rPr>
                          <w:rFonts w:cs="Arial"/>
                          <w:color w:val="70AD47" w:themeColor="accent6"/>
                        </w:rPr>
                        <w:t xml:space="preserve"> </w:t>
                      </w:r>
                    </w:p>
                    <w:p w14:paraId="7A2C8AA4" w14:textId="1070C880" w:rsidR="0023677E" w:rsidRDefault="0023677E" w:rsidP="0023677E"/>
                    <w:p w14:paraId="15340F90" w14:textId="77777777" w:rsidR="0023677E" w:rsidRPr="00C478DE" w:rsidRDefault="0023677E" w:rsidP="0023677E">
                      <w:pPr>
                        <w:rPr>
                          <w:b/>
                          <w:bCs/>
                          <w:color w:val="000000" w:themeColor="text1"/>
                        </w:rPr>
                      </w:pPr>
                      <w:r w:rsidRPr="00C478DE">
                        <w:rPr>
                          <w:b/>
                          <w:bCs/>
                          <w:color w:val="000000" w:themeColor="text1"/>
                        </w:rPr>
                        <w:t>Air freight:</w:t>
                      </w:r>
                    </w:p>
                    <w:p w14:paraId="0945D5EA" w14:textId="65DC08D3" w:rsidR="0023677E" w:rsidRDefault="0023677E" w:rsidP="0023677E">
                      <w:r>
                        <w:t xml:space="preserve">Mass </w:t>
                      </w:r>
                      <w:r w:rsidR="00920221">
                        <w:t xml:space="preserve">of freight </w:t>
                      </w:r>
                      <w:r>
                        <w:t>(tonnes) x distance (km) = t</w:t>
                      </w:r>
                      <w:r w:rsidR="00BC3A49">
                        <w:t>.</w:t>
                      </w:r>
                      <w:r>
                        <w:t xml:space="preserve">km </w:t>
                      </w:r>
                    </w:p>
                    <w:p w14:paraId="0CF0F11B" w14:textId="0EFD5D42" w:rsidR="00AE4179" w:rsidRPr="009B28C2" w:rsidRDefault="0023677E" w:rsidP="0023677E">
                      <w:r>
                        <w:t>t</w:t>
                      </w:r>
                      <w:r w:rsidR="00831626">
                        <w:t>.</w:t>
                      </w:r>
                      <w:r>
                        <w:t xml:space="preserve">km x </w:t>
                      </w:r>
                      <w:r w:rsidR="00625917">
                        <w:t xml:space="preserve">most </w:t>
                      </w:r>
                      <w:r>
                        <w:t>suitable emission factor</w:t>
                      </w:r>
                      <w:r w:rsidR="00625917">
                        <w:t xml:space="preserve"> from </w:t>
                      </w:r>
                      <w:r w:rsidR="00AE4179">
                        <w:t>the below table</w:t>
                      </w:r>
                      <w:r>
                        <w:t xml:space="preserve"> = (</w:t>
                      </w:r>
                      <w:r w:rsidRPr="00AC3C1D">
                        <w:t>kg CO</w:t>
                      </w:r>
                      <w:r w:rsidRPr="00AC3C1D">
                        <w:rPr>
                          <w:vertAlign w:val="subscript"/>
                        </w:rPr>
                        <w:t>2</w:t>
                      </w:r>
                      <w:r w:rsidRPr="00AC3C1D">
                        <w:t xml:space="preserve">e) </w:t>
                      </w:r>
                    </w:p>
                    <w:p w14:paraId="5B2D2411" w14:textId="00DFB3CA" w:rsidR="00AE4179" w:rsidRDefault="0038384D" w:rsidP="009B28C2">
                      <w:pPr>
                        <w:jc w:val="center"/>
                      </w:pPr>
                      <w:r>
                        <w:rPr>
                          <w:noProof/>
                        </w:rPr>
                        <w:drawing>
                          <wp:inline distT="0" distB="0" distL="0" distR="0" wp14:anchorId="59278126" wp14:editId="2B34A2ED">
                            <wp:extent cx="4331473" cy="922949"/>
                            <wp:effectExtent l="0" t="0" r="0" b="0"/>
                            <wp:docPr id="11017830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83019" name="Picture 1" descr="A screenshot of a computer&#10;&#10;Description automatically generated"/>
                                    <pic:cNvPicPr/>
                                  </pic:nvPicPr>
                                  <pic:blipFill rotWithShape="1">
                                    <a:blip r:embed="rId19"/>
                                    <a:srcRect l="3650" t="49655" r="47610" b="31882"/>
                                    <a:stretch/>
                                  </pic:blipFill>
                                  <pic:spPr bwMode="auto">
                                    <a:xfrm>
                                      <a:off x="0" y="0"/>
                                      <a:ext cx="4400572" cy="937673"/>
                                    </a:xfrm>
                                    <a:prstGeom prst="rect">
                                      <a:avLst/>
                                    </a:prstGeom>
                                    <a:ln>
                                      <a:noFill/>
                                    </a:ln>
                                    <a:extLst>
                                      <a:ext uri="{53640926-AAD7-44D8-BBD7-CCE9431645EC}">
                                        <a14:shadowObscured xmlns:a14="http://schemas.microsoft.com/office/drawing/2010/main"/>
                                      </a:ext>
                                    </a:extLst>
                                  </pic:spPr>
                                </pic:pic>
                              </a:graphicData>
                            </a:graphic>
                          </wp:inline>
                        </w:drawing>
                      </w:r>
                    </w:p>
                    <w:p w14:paraId="49BF5185" w14:textId="647F44CD" w:rsidR="00920221" w:rsidRDefault="0023677E" w:rsidP="00B95A27">
                      <w:r>
                        <w:t xml:space="preserve">For air freight you </w:t>
                      </w:r>
                      <w:r w:rsidR="00920221">
                        <w:t>must also</w:t>
                      </w:r>
                      <w:r>
                        <w:t xml:space="preserve"> add the well-to-tank</w:t>
                      </w:r>
                      <w:r w:rsidR="00920221">
                        <w:t xml:space="preserve"> (WTT)</w:t>
                      </w:r>
                      <w:r>
                        <w:t xml:space="preserve"> value to get the final total</w:t>
                      </w:r>
                      <w:r w:rsidR="00B95A27">
                        <w:t>.</w:t>
                      </w:r>
                      <w:r w:rsidR="008E6B97">
                        <w:t xml:space="preserve"> WTT refers to the emissions attributed to </w:t>
                      </w:r>
                      <w:r w:rsidR="00D357BD">
                        <w:t xml:space="preserve">production, transportation and distribution of vehicle </w:t>
                      </w:r>
                      <w:r w:rsidR="008E6B97">
                        <w:t>fuel</w:t>
                      </w:r>
                      <w:r w:rsidR="00620AD7">
                        <w:t>.</w:t>
                      </w:r>
                      <w:r w:rsidR="00B95A27">
                        <w:t xml:space="preserve"> </w:t>
                      </w:r>
                    </w:p>
                    <w:p w14:paraId="49B01DE3" w14:textId="0B433688" w:rsidR="0023677E" w:rsidRPr="00153637" w:rsidRDefault="00B95A27" w:rsidP="0023677E">
                      <w:pPr>
                        <w:rPr>
                          <w:color w:val="FF0000"/>
                        </w:rPr>
                      </w:pPr>
                      <w:r>
                        <w:t>WTT can be calculated by multiplying the t.km used in the first calculation by the correlating WTT conversion factor provided below.</w:t>
                      </w:r>
                    </w:p>
                    <w:p w14:paraId="04775C25" w14:textId="2C8FAC71" w:rsidR="0023677E" w:rsidRDefault="00920221" w:rsidP="00920221">
                      <w:pPr>
                        <w:jc w:val="center"/>
                        <w:rPr>
                          <w:color w:val="538135" w:themeColor="accent6" w:themeShade="BF"/>
                        </w:rPr>
                      </w:pPr>
                      <w:r>
                        <w:rPr>
                          <w:noProof/>
                        </w:rPr>
                        <w:drawing>
                          <wp:inline distT="0" distB="0" distL="0" distR="0" wp14:anchorId="590EF901" wp14:editId="0F13FC0F">
                            <wp:extent cx="4233078" cy="698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50" t="60971" r="40354" b="22104"/>
                                    <a:stretch/>
                                  </pic:blipFill>
                                  <pic:spPr bwMode="auto">
                                    <a:xfrm>
                                      <a:off x="0" y="0"/>
                                      <a:ext cx="4240787" cy="699772"/>
                                    </a:xfrm>
                                    <a:prstGeom prst="rect">
                                      <a:avLst/>
                                    </a:prstGeom>
                                    <a:ln>
                                      <a:noFill/>
                                    </a:ln>
                                    <a:extLst>
                                      <a:ext uri="{53640926-AAD7-44D8-BBD7-CCE9431645EC}">
                                        <a14:shadowObscured xmlns:a14="http://schemas.microsoft.com/office/drawing/2010/main"/>
                                      </a:ext>
                                    </a:extLst>
                                  </pic:spPr>
                                </pic:pic>
                              </a:graphicData>
                            </a:graphic>
                          </wp:inline>
                        </w:drawing>
                      </w:r>
                    </w:p>
                    <w:p w14:paraId="5B8EB054" w14:textId="347A5ACA" w:rsidR="00920221" w:rsidRDefault="00920221" w:rsidP="00920221">
                      <w:r>
                        <w:t>Calculation: t.km x correlating WTT conversion factor</w:t>
                      </w:r>
                    </w:p>
                    <w:p w14:paraId="2B042911" w14:textId="027D90B4" w:rsidR="00920221" w:rsidRDefault="00920221" w:rsidP="00920221">
                      <w:pPr>
                        <w:rPr>
                          <w:b/>
                          <w:bCs/>
                        </w:rPr>
                      </w:pPr>
                      <w:r>
                        <w:rPr>
                          <w:b/>
                          <w:bCs/>
                        </w:rPr>
                        <w:t xml:space="preserve">NB: </w:t>
                      </w:r>
                      <w:r w:rsidRPr="00167049">
                        <w:t>‘</w:t>
                      </w:r>
                      <w:proofErr w:type="gramStart"/>
                      <w:r w:rsidRPr="00167049">
                        <w:t>Short-haul</w:t>
                      </w:r>
                      <w:proofErr w:type="gramEnd"/>
                      <w:r w:rsidRPr="00167049">
                        <w:t xml:space="preserve">’ is considered </w:t>
                      </w:r>
                      <w:r>
                        <w:t xml:space="preserve">as </w:t>
                      </w:r>
                      <w:r w:rsidRPr="00167049">
                        <w:t>international flights to/from the UK that are up to 3700km distance. ‘Long-haul’ is considered</w:t>
                      </w:r>
                      <w:r>
                        <w:t xml:space="preserve"> as</w:t>
                      </w:r>
                      <w:r w:rsidRPr="00167049">
                        <w:t xml:space="preserve"> international flights to/from the UK that are over 3700km distance. The ‘International’ emission factor can be used where flights are between non-UK countries.</w:t>
                      </w:r>
                      <w:r>
                        <w:rPr>
                          <w:b/>
                          <w:bCs/>
                        </w:rPr>
                        <w:t xml:space="preserve">   </w:t>
                      </w:r>
                    </w:p>
                    <w:p w14:paraId="59A83728" w14:textId="77777777" w:rsidR="00920221" w:rsidRDefault="00920221" w:rsidP="00920221">
                      <w:r>
                        <w:rPr>
                          <w:b/>
                          <w:bCs/>
                        </w:rPr>
                        <w:t>NB</w:t>
                      </w:r>
                      <w:r>
                        <w:t>: The ‘With RF’</w:t>
                      </w:r>
                      <w:r w:rsidRPr="00B95A27">
                        <w:rPr>
                          <w:color w:val="FF0000"/>
                        </w:rPr>
                        <w:t xml:space="preserve"> </w:t>
                      </w:r>
                      <w:r>
                        <w:t>values have been provided.</w:t>
                      </w:r>
                      <w:r w:rsidRPr="009D7252">
                        <w:rPr>
                          <w:rFonts w:cstheme="minorHAnsi"/>
                        </w:rPr>
                        <w:t xml:space="preserve"> RF (</w:t>
                      </w:r>
                      <w:r w:rsidRPr="009D7252">
                        <w:rPr>
                          <w:rStyle w:val="Strong"/>
                          <w:rFonts w:cstheme="minorHAnsi"/>
                          <w:b w:val="0"/>
                          <w:bCs w:val="0"/>
                          <w:shd w:val="clear" w:color="auto" w:fill="FFFFFF"/>
                        </w:rPr>
                        <w:t>combustion</w:t>
                      </w:r>
                      <w:r w:rsidRPr="009D7252">
                        <w:rPr>
                          <w:rFonts w:cstheme="minorHAnsi"/>
                          <w:shd w:val="clear" w:color="auto" w:fill="FFFFFF"/>
                        </w:rPr>
                        <w:t> and radiative forcing)</w:t>
                      </w:r>
                      <w:r w:rsidRPr="009D7252">
                        <w:rPr>
                          <w:rFonts w:cstheme="minorHAnsi"/>
                        </w:rPr>
                        <w:t xml:space="preserve"> includes the indirect and direct emissions</w:t>
                      </w:r>
                      <w:r>
                        <w:t xml:space="preserve">. </w:t>
                      </w:r>
                    </w:p>
                    <w:p w14:paraId="158A89F4" w14:textId="77E0F0C1" w:rsidR="00753504" w:rsidRPr="001C369A" w:rsidRDefault="00D0242F" w:rsidP="007541C8">
                      <w:pPr>
                        <w:rPr>
                          <w:rFonts w:cstheme="minorHAnsi"/>
                          <w:color w:val="70AD47" w:themeColor="accent6"/>
                        </w:rPr>
                      </w:pPr>
                      <w:r>
                        <w:rPr>
                          <w:rFonts w:cstheme="minorHAnsi"/>
                          <w:color w:val="70AD47" w:themeColor="accent6"/>
                        </w:rPr>
                        <w:t>Emission factor s</w:t>
                      </w:r>
                      <w:r w:rsidRPr="001C369A">
                        <w:rPr>
                          <w:rFonts w:cstheme="minorHAnsi"/>
                          <w:color w:val="70AD47" w:themeColor="accent6"/>
                        </w:rPr>
                        <w:t xml:space="preserve">ource: </w:t>
                      </w:r>
                      <w:r w:rsidR="007541C8" w:rsidRPr="007541C8">
                        <w:rPr>
                          <w:color w:val="70AD47" w:themeColor="accent6"/>
                        </w:rPr>
                        <w:t>Greenhouse gas reporting: conversion factors 202</w:t>
                      </w:r>
                      <w:r w:rsidR="001F2351">
                        <w:rPr>
                          <w:color w:val="70AD47" w:themeColor="accent6"/>
                        </w:rPr>
                        <w:t>4</w:t>
                      </w:r>
                      <w:r w:rsidR="007541C8" w:rsidRPr="007541C8">
                        <w:rPr>
                          <w:color w:val="70AD47" w:themeColor="accent6"/>
                        </w:rPr>
                        <w:t>, GOV.UK</w:t>
                      </w:r>
                      <w:r w:rsidR="00BF48D3">
                        <w:rPr>
                          <w:color w:val="70AD47" w:themeColor="accent6"/>
                        </w:rPr>
                        <w:t xml:space="preserve"> </w:t>
                      </w:r>
                      <w:r w:rsidR="00BF48D3" w:rsidRPr="003F5517">
                        <w:rPr>
                          <w:vertAlign w:val="superscript"/>
                        </w:rPr>
                        <w:t>7</w:t>
                      </w:r>
                    </w:p>
                    <w:p w14:paraId="60999B61" w14:textId="0233F6A2" w:rsidR="00D0242F" w:rsidRPr="001C369A" w:rsidRDefault="00D0242F" w:rsidP="00D0242F">
                      <w:pPr>
                        <w:rPr>
                          <w:rFonts w:cstheme="minorHAnsi"/>
                          <w:color w:val="70AD47" w:themeColor="accent6"/>
                        </w:rPr>
                      </w:pPr>
                    </w:p>
                    <w:p w14:paraId="51C888C7" w14:textId="77777777" w:rsidR="0023677E" w:rsidRDefault="0023677E" w:rsidP="0023677E"/>
                  </w:txbxContent>
                </v:textbox>
                <w10:anchorlock/>
              </v:shape>
            </w:pict>
          </mc:Fallback>
        </mc:AlternateContent>
      </w:r>
    </w:p>
    <w:p w14:paraId="7A03CA4A" w14:textId="4783135B" w:rsidR="006A38AB" w:rsidRPr="00C0091C" w:rsidRDefault="001C312D" w:rsidP="00BE4F15">
      <w:pPr>
        <w:pStyle w:val="ListParagraph"/>
        <w:numPr>
          <w:ilvl w:val="0"/>
          <w:numId w:val="4"/>
        </w:numPr>
        <w:rPr>
          <w:b/>
          <w:bCs/>
          <w:sz w:val="24"/>
          <w:szCs w:val="24"/>
          <w:u w:val="single"/>
        </w:rPr>
      </w:pPr>
      <w:r>
        <w:rPr>
          <w:b/>
          <w:bCs/>
          <w:sz w:val="24"/>
          <w:szCs w:val="24"/>
          <w:u w:val="single"/>
        </w:rPr>
        <w:lastRenderedPageBreak/>
        <w:t xml:space="preserve">CTU </w:t>
      </w:r>
      <w:r w:rsidR="006A38AB" w:rsidRPr="00C0091C">
        <w:rPr>
          <w:b/>
          <w:bCs/>
          <w:sz w:val="24"/>
          <w:szCs w:val="24"/>
          <w:u w:val="single"/>
        </w:rPr>
        <w:t xml:space="preserve">Emissions </w:t>
      </w:r>
    </w:p>
    <w:p w14:paraId="1C193BC5" w14:textId="07524C29" w:rsidR="006A38AB" w:rsidRPr="00767213" w:rsidRDefault="006A38AB" w:rsidP="006A38AB">
      <w:pPr>
        <w:rPr>
          <w:b/>
          <w:bCs/>
        </w:rPr>
      </w:pPr>
      <w:r w:rsidRPr="00767213">
        <w:rPr>
          <w:b/>
          <w:bCs/>
        </w:rPr>
        <w:t>This module includes the following activities:</w:t>
      </w:r>
    </w:p>
    <w:p w14:paraId="3E57D6C7" w14:textId="07660546" w:rsidR="006A38AB" w:rsidRDefault="006A38AB" w:rsidP="00BE4F15">
      <w:pPr>
        <w:pStyle w:val="ListParagraph"/>
        <w:numPr>
          <w:ilvl w:val="1"/>
          <w:numId w:val="8"/>
        </w:numPr>
        <w:spacing w:after="0" w:line="240" w:lineRule="auto"/>
        <w:rPr>
          <w:rFonts w:ascii="Calibri" w:eastAsia="Times New Roman" w:hAnsi="Calibri" w:cs="Calibri"/>
          <w:b/>
          <w:bCs/>
          <w:lang w:eastAsia="en-GB"/>
        </w:rPr>
      </w:pPr>
      <w:bookmarkStart w:id="12" w:name="_Hlk118198449"/>
      <w:r w:rsidRPr="00767213">
        <w:rPr>
          <w:rFonts w:ascii="Calibri" w:eastAsia="Times New Roman" w:hAnsi="Calibri" w:cs="Calibri"/>
          <w:b/>
          <w:bCs/>
          <w:lang w:eastAsia="en-GB"/>
        </w:rPr>
        <w:t xml:space="preserve">CTU </w:t>
      </w:r>
      <w:r w:rsidR="004F535A">
        <w:rPr>
          <w:rFonts w:ascii="Calibri" w:eastAsia="Times New Roman" w:hAnsi="Calibri" w:cs="Calibri"/>
          <w:b/>
          <w:bCs/>
          <w:lang w:eastAsia="en-GB"/>
        </w:rPr>
        <w:t>office energy consumption (electricity)</w:t>
      </w:r>
    </w:p>
    <w:p w14:paraId="3EB7FC44" w14:textId="4A940C99" w:rsidR="004F535A" w:rsidRPr="00A60E41" w:rsidRDefault="004F535A" w:rsidP="00A60E41">
      <w:pPr>
        <w:pStyle w:val="ListParagraph"/>
        <w:numPr>
          <w:ilvl w:val="1"/>
          <w:numId w:val="75"/>
        </w:numPr>
        <w:spacing w:after="0" w:line="240" w:lineRule="auto"/>
        <w:rPr>
          <w:rFonts w:ascii="Calibri" w:eastAsia="Times New Roman" w:hAnsi="Calibri" w:cs="Calibri"/>
          <w:b/>
          <w:bCs/>
          <w:lang w:eastAsia="en-GB"/>
        </w:rPr>
      </w:pPr>
      <w:r w:rsidRPr="00A60E41">
        <w:rPr>
          <w:rFonts w:ascii="Calibri" w:eastAsia="Times New Roman" w:hAnsi="Calibri" w:cs="Calibri"/>
          <w:b/>
          <w:bCs/>
          <w:lang w:eastAsia="en-GB"/>
        </w:rPr>
        <w:t>CTU office energy consumption (gas heating)</w:t>
      </w:r>
    </w:p>
    <w:bookmarkEnd w:id="12"/>
    <w:p w14:paraId="0D10369A" w14:textId="645BE2B0" w:rsidR="006A38AB" w:rsidRPr="00767213" w:rsidRDefault="006A38AB" w:rsidP="00BE4F15">
      <w:pPr>
        <w:pStyle w:val="ListParagraph"/>
        <w:numPr>
          <w:ilvl w:val="1"/>
          <w:numId w:val="9"/>
        </w:numPr>
        <w:rPr>
          <w:b/>
          <w:bCs/>
        </w:rPr>
      </w:pPr>
      <w:r w:rsidRPr="00767213">
        <w:rPr>
          <w:b/>
          <w:bCs/>
        </w:rPr>
        <w:t>H</w:t>
      </w:r>
      <w:r w:rsidR="004F535A">
        <w:rPr>
          <w:b/>
          <w:bCs/>
        </w:rPr>
        <w:t>omeworking (electricity and heating)</w:t>
      </w:r>
    </w:p>
    <w:p w14:paraId="6F0DF6F0" w14:textId="37DAB9C9" w:rsidR="006A38AB" w:rsidRPr="00767213" w:rsidRDefault="006A38AB" w:rsidP="00BE4F15">
      <w:pPr>
        <w:pStyle w:val="ListParagraph"/>
        <w:numPr>
          <w:ilvl w:val="1"/>
          <w:numId w:val="10"/>
        </w:numPr>
        <w:spacing w:line="256" w:lineRule="auto"/>
        <w:rPr>
          <w:b/>
          <w:bCs/>
        </w:rPr>
      </w:pPr>
      <w:r w:rsidRPr="00767213">
        <w:rPr>
          <w:b/>
          <w:bCs/>
        </w:rPr>
        <w:t>Trial team commuting</w:t>
      </w:r>
    </w:p>
    <w:p w14:paraId="5D16228B" w14:textId="74242682" w:rsidR="00FF008A" w:rsidRPr="00FF008A" w:rsidRDefault="00084CCF" w:rsidP="00FF008A">
      <w:pPr>
        <w:spacing w:line="256" w:lineRule="auto"/>
      </w:pPr>
      <w:r>
        <w:rPr>
          <w:noProof/>
        </w:rPr>
        <mc:AlternateContent>
          <mc:Choice Requires="wps">
            <w:drawing>
              <wp:inline distT="0" distB="0" distL="0" distR="0" wp14:anchorId="6007A5E1" wp14:editId="19D6C5BB">
                <wp:extent cx="5824855" cy="6574420"/>
                <wp:effectExtent l="0" t="0" r="23495" b="17145"/>
                <wp:docPr id="924004135"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6574420"/>
                        </a:xfrm>
                        <a:prstGeom prst="rect">
                          <a:avLst/>
                        </a:prstGeom>
                        <a:solidFill>
                          <a:srgbClr val="FFFFFF"/>
                        </a:solidFill>
                        <a:ln w="9525">
                          <a:solidFill>
                            <a:schemeClr val="accent1">
                              <a:lumMod val="100000"/>
                              <a:lumOff val="0"/>
                            </a:schemeClr>
                          </a:solidFill>
                          <a:miter lim="800000"/>
                          <a:headEnd/>
                          <a:tailEnd/>
                        </a:ln>
                      </wps:spPr>
                      <wps:txbx>
                        <w:txbxContent>
                          <w:p w14:paraId="7909F1A1" w14:textId="758DC0CA" w:rsidR="00FF008A" w:rsidRPr="005D5861" w:rsidRDefault="00FF008A" w:rsidP="00FF008A">
                            <w:pPr>
                              <w:spacing w:after="0" w:line="240" w:lineRule="auto"/>
                              <w:rPr>
                                <w:rFonts w:ascii="Calibri" w:eastAsia="Times New Roman" w:hAnsi="Calibri" w:cs="Calibri"/>
                                <w:b/>
                                <w:bCs/>
                                <w:color w:val="4472C4" w:themeColor="accent1"/>
                                <w:lang w:eastAsia="en-GB"/>
                              </w:rPr>
                            </w:pPr>
                            <w:r w:rsidRPr="005D5861">
                              <w:rPr>
                                <w:b/>
                                <w:bCs/>
                                <w:color w:val="4472C4" w:themeColor="accent1"/>
                              </w:rPr>
                              <w:t xml:space="preserve">2.1. </w:t>
                            </w:r>
                            <w:r w:rsidRPr="005D5861">
                              <w:rPr>
                                <w:rFonts w:ascii="Calibri" w:eastAsia="Times New Roman" w:hAnsi="Calibri" w:cs="Calibri"/>
                                <w:b/>
                                <w:bCs/>
                                <w:color w:val="4472C4" w:themeColor="accent1"/>
                                <w:lang w:eastAsia="en-GB"/>
                              </w:rPr>
                              <w:t>CTU</w:t>
                            </w:r>
                            <w:r w:rsidR="004F535A">
                              <w:rPr>
                                <w:rFonts w:ascii="Calibri" w:eastAsia="Times New Roman" w:hAnsi="Calibri" w:cs="Calibri"/>
                                <w:b/>
                                <w:bCs/>
                                <w:color w:val="4472C4" w:themeColor="accent1"/>
                                <w:lang w:eastAsia="en-GB"/>
                              </w:rPr>
                              <w:t xml:space="preserve"> office energy consumption (electricity</w:t>
                            </w:r>
                            <w:r w:rsidRPr="005D5861">
                              <w:rPr>
                                <w:rFonts w:ascii="Calibri" w:eastAsia="Times New Roman" w:hAnsi="Calibri" w:cs="Calibri"/>
                                <w:b/>
                                <w:bCs/>
                                <w:color w:val="4472C4" w:themeColor="accent1"/>
                                <w:lang w:eastAsia="en-GB"/>
                              </w:rPr>
                              <w:t>)</w:t>
                            </w:r>
                          </w:p>
                          <w:p w14:paraId="0D87B004" w14:textId="76A8CBF3" w:rsidR="00FF008A" w:rsidRDefault="00FF008A" w:rsidP="00FF008A">
                            <w:pPr>
                              <w:spacing w:after="0" w:line="240" w:lineRule="auto"/>
                              <w:rPr>
                                <w:rFonts w:ascii="Calibri" w:eastAsia="Times New Roman" w:hAnsi="Calibri" w:cs="Calibri"/>
                                <w:b/>
                                <w:bCs/>
                                <w:lang w:eastAsia="en-GB"/>
                              </w:rPr>
                            </w:pPr>
                          </w:p>
                          <w:p w14:paraId="44A52549" w14:textId="53CE9FC9" w:rsidR="00FF466D" w:rsidRPr="009B28C2" w:rsidRDefault="00D357BD" w:rsidP="00FF008A">
                            <w:pPr>
                              <w:spacing w:after="0" w:line="240" w:lineRule="auto"/>
                              <w:rPr>
                                <w:rFonts w:cstheme="minorHAnsi"/>
                                <w:shd w:val="clear" w:color="auto" w:fill="FFFFFF"/>
                              </w:rPr>
                            </w:pPr>
                            <w:r>
                              <w:rPr>
                                <w:rFonts w:cstheme="minorHAnsi"/>
                                <w:shd w:val="clear" w:color="auto" w:fill="FFFFFF"/>
                              </w:rPr>
                              <w:t>It can be difficult to estimate the</w:t>
                            </w:r>
                            <w:r w:rsidR="00FF466D" w:rsidRPr="009B28C2">
                              <w:rPr>
                                <w:rFonts w:cstheme="minorHAnsi"/>
                                <w:shd w:val="clear" w:color="auto" w:fill="FFFFFF"/>
                              </w:rPr>
                              <w:t xml:space="preserve"> carbon footprint associated with energy consumption by </w:t>
                            </w:r>
                            <w:r w:rsidR="000A756D">
                              <w:rPr>
                                <w:rFonts w:cstheme="minorHAnsi"/>
                                <w:shd w:val="clear" w:color="auto" w:fill="FFFFFF"/>
                              </w:rPr>
                              <w:t>a</w:t>
                            </w:r>
                            <w:r w:rsidR="00BB1010" w:rsidRPr="009B28C2">
                              <w:rPr>
                                <w:rFonts w:cstheme="minorHAnsi"/>
                                <w:shd w:val="clear" w:color="auto" w:fill="FFFFFF"/>
                              </w:rPr>
                              <w:t xml:space="preserve"> </w:t>
                            </w:r>
                            <w:r w:rsidR="00FF466D" w:rsidRPr="009B28C2">
                              <w:rPr>
                                <w:rFonts w:cstheme="minorHAnsi"/>
                                <w:shd w:val="clear" w:color="auto" w:fill="FFFFFF"/>
                              </w:rPr>
                              <w:t xml:space="preserve">CTU because the </w:t>
                            </w:r>
                            <w:r w:rsidR="00F21D54" w:rsidRPr="009B28C2">
                              <w:rPr>
                                <w:rFonts w:cstheme="minorHAnsi"/>
                                <w:shd w:val="clear" w:color="auto" w:fill="FFFFFF"/>
                              </w:rPr>
                              <w:t>space</w:t>
                            </w:r>
                            <w:r w:rsidR="001A2296" w:rsidRPr="009B28C2">
                              <w:rPr>
                                <w:rFonts w:cstheme="minorHAnsi"/>
                                <w:shd w:val="clear" w:color="auto" w:fill="FFFFFF"/>
                              </w:rPr>
                              <w:t xml:space="preserve"> or </w:t>
                            </w:r>
                            <w:r w:rsidR="00FF466D" w:rsidRPr="009B28C2">
                              <w:rPr>
                                <w:rFonts w:cstheme="minorHAnsi"/>
                                <w:shd w:val="clear" w:color="auto" w:fill="FFFFFF"/>
                              </w:rPr>
                              <w:t xml:space="preserve">building </w:t>
                            </w:r>
                            <w:r>
                              <w:rPr>
                                <w:rFonts w:cstheme="minorHAnsi"/>
                                <w:shd w:val="clear" w:color="auto" w:fill="FFFFFF"/>
                              </w:rPr>
                              <w:t>may be</w:t>
                            </w:r>
                            <w:r w:rsidR="00F21D54" w:rsidRPr="009B28C2">
                              <w:rPr>
                                <w:rFonts w:cstheme="minorHAnsi"/>
                                <w:shd w:val="clear" w:color="auto" w:fill="FFFFFF"/>
                              </w:rPr>
                              <w:t xml:space="preserve"> used for other trials not being appraised and non-trial activities. </w:t>
                            </w:r>
                            <w:r w:rsidR="000A756D">
                              <w:rPr>
                                <w:rFonts w:cstheme="minorHAnsi"/>
                                <w:shd w:val="clear" w:color="auto" w:fill="FFFFFF"/>
                              </w:rPr>
                              <w:t>The method described below therefore estimates e</w:t>
                            </w:r>
                            <w:r w:rsidR="00FF466D" w:rsidRPr="009B28C2">
                              <w:rPr>
                                <w:rFonts w:cstheme="minorHAnsi"/>
                                <w:shd w:val="clear" w:color="auto" w:fill="FFFFFF"/>
                              </w:rPr>
                              <w:t xml:space="preserve">missions </w:t>
                            </w:r>
                            <w:r w:rsidR="000A756D">
                              <w:rPr>
                                <w:rFonts w:cstheme="minorHAnsi"/>
                                <w:shd w:val="clear" w:color="auto" w:fill="FFFFFF"/>
                              </w:rPr>
                              <w:t xml:space="preserve">per employee </w:t>
                            </w:r>
                            <w:r w:rsidR="00572457" w:rsidRPr="009B28C2">
                              <w:rPr>
                                <w:rFonts w:cstheme="minorHAnsi"/>
                                <w:shd w:val="clear" w:color="auto" w:fill="FFFFFF"/>
                              </w:rPr>
                              <w:t>based on</w:t>
                            </w:r>
                            <w:r w:rsidR="00FF466D" w:rsidRPr="009B28C2">
                              <w:rPr>
                                <w:rFonts w:cstheme="minorHAnsi"/>
                                <w:shd w:val="clear" w:color="auto" w:fill="FFFFFF"/>
                              </w:rPr>
                              <w:t xml:space="preserve"> average </w:t>
                            </w:r>
                            <w:r w:rsidR="000A756D">
                              <w:rPr>
                                <w:rFonts w:cstheme="minorHAnsi"/>
                                <w:shd w:val="clear" w:color="auto" w:fill="FFFFFF"/>
                              </w:rPr>
                              <w:t xml:space="preserve">statistics and benchmarks. </w:t>
                            </w:r>
                          </w:p>
                          <w:p w14:paraId="6582A371" w14:textId="05647679" w:rsidR="00FF466D" w:rsidRPr="00956017" w:rsidRDefault="00FF466D" w:rsidP="00FF008A">
                            <w:pPr>
                              <w:spacing w:after="0" w:line="240" w:lineRule="auto"/>
                              <w:rPr>
                                <w:rFonts w:ascii="Calibri" w:eastAsia="Times New Roman" w:hAnsi="Calibri" w:cs="Calibri"/>
                                <w:b/>
                                <w:bCs/>
                                <w:lang w:eastAsia="en-GB"/>
                              </w:rPr>
                            </w:pPr>
                          </w:p>
                          <w:p w14:paraId="31D293F3" w14:textId="1FFFE468" w:rsidR="00572838" w:rsidRPr="00956017" w:rsidRDefault="00F21D54" w:rsidP="00FF008A">
                            <w:pPr>
                              <w:spacing w:after="0" w:line="240" w:lineRule="auto"/>
                              <w:rPr>
                                <w:rFonts w:ascii="Calibri" w:eastAsia="Times New Roman" w:hAnsi="Calibri" w:cs="Calibri"/>
                                <w:lang w:eastAsia="en-GB"/>
                              </w:rPr>
                            </w:pPr>
                            <w:r w:rsidRPr="00956017">
                              <w:t xml:space="preserve">According to the UK </w:t>
                            </w:r>
                            <w:r w:rsidR="00041B4A" w:rsidRPr="00956017">
                              <w:t>Employment Destiny Guide</w:t>
                            </w:r>
                            <w:r w:rsidRPr="00956017">
                              <w:t xml:space="preserve">, </w:t>
                            </w:r>
                            <w:r w:rsidR="00425957" w:rsidRPr="00956017">
                              <w:t xml:space="preserve">public sector </w:t>
                            </w:r>
                            <w:r w:rsidRPr="00956017">
                              <w:t>office space is 12 m</w:t>
                            </w:r>
                            <w:r w:rsidRPr="00956017">
                              <w:rPr>
                                <w:vertAlign w:val="superscript"/>
                              </w:rPr>
                              <w:t>2</w:t>
                            </w:r>
                            <w:r w:rsidR="00425957" w:rsidRPr="00956017">
                              <w:rPr>
                                <w:vertAlign w:val="superscript"/>
                              </w:rPr>
                              <w:t xml:space="preserve"> </w:t>
                            </w:r>
                            <w:r w:rsidR="00425957" w:rsidRPr="00956017">
                              <w:t>per FT</w:t>
                            </w:r>
                            <w:r w:rsidR="00251C8D" w:rsidRPr="00956017">
                              <w:t>E.</w:t>
                            </w:r>
                            <w:r w:rsidR="00D80763" w:rsidRPr="00956017">
                              <w:rPr>
                                <w:vertAlign w:val="superscript"/>
                              </w:rPr>
                              <w:t xml:space="preserve"> </w:t>
                            </w:r>
                            <w:r w:rsidR="00D80763" w:rsidRPr="00956017">
                              <w:t xml:space="preserve">This is multiplied by </w:t>
                            </w:r>
                            <w:r w:rsidR="00572838">
                              <w:t>6</w:t>
                            </w:r>
                            <w:r w:rsidR="00603DA3">
                              <w:t>5</w:t>
                            </w:r>
                            <w:r w:rsidRPr="00956017">
                              <w:t xml:space="preserve"> kWh</w:t>
                            </w:r>
                            <w:r w:rsidR="0059096C">
                              <w:t xml:space="preserve"> (</w:t>
                            </w:r>
                            <w:r w:rsidR="00251C8D" w:rsidRPr="00956017">
                              <w:t>the median electricity intensity for offices</w:t>
                            </w:r>
                            <w:r w:rsidR="00572838">
                              <w:t xml:space="preserve"> per m</w:t>
                            </w:r>
                            <w:r w:rsidR="00572838" w:rsidRPr="009B28C2">
                              <w:rPr>
                                <w:vertAlign w:val="superscript"/>
                              </w:rPr>
                              <w:t>2</w:t>
                            </w:r>
                            <w:r w:rsidR="0059096C">
                              <w:t>)</w:t>
                            </w:r>
                            <w:r w:rsidR="00251C8D" w:rsidRPr="00956017">
                              <w:t xml:space="preserve"> to </w:t>
                            </w:r>
                            <w:r w:rsidR="005F44EF" w:rsidRPr="00956017">
                              <w:t>produce a per person per year usage.</w:t>
                            </w:r>
                            <w:r w:rsidR="00251C8D" w:rsidRPr="00956017">
                              <w:t xml:space="preserve"> </w:t>
                            </w:r>
                            <w:r w:rsidR="007D6935" w:rsidRPr="00956017">
                              <w:rPr>
                                <w:rFonts w:ascii="Calibri" w:eastAsia="Times New Roman" w:hAnsi="Calibri" w:cs="Calibri"/>
                                <w:lang w:eastAsia="en-GB"/>
                              </w:rPr>
                              <w:t>The</w:t>
                            </w:r>
                            <w:r w:rsidR="00425957" w:rsidRPr="00956017">
                              <w:rPr>
                                <w:rFonts w:ascii="Calibri" w:eastAsia="Times New Roman" w:hAnsi="Calibri" w:cs="Calibri"/>
                                <w:lang w:eastAsia="en-GB"/>
                              </w:rPr>
                              <w:t xml:space="preserve"> emissions attributed to </w:t>
                            </w:r>
                            <w:r w:rsidR="00BA3692" w:rsidRPr="00956017">
                              <w:rPr>
                                <w:rFonts w:ascii="Calibri" w:eastAsia="Times New Roman" w:hAnsi="Calibri" w:cs="Calibri"/>
                                <w:lang w:eastAsia="en-GB"/>
                              </w:rPr>
                              <w:t>CTU</w:t>
                            </w:r>
                            <w:r w:rsidR="00425957" w:rsidRPr="00956017">
                              <w:rPr>
                                <w:rFonts w:ascii="Calibri" w:eastAsia="Times New Roman" w:hAnsi="Calibri" w:cs="Calibri"/>
                                <w:lang w:eastAsia="en-GB"/>
                              </w:rPr>
                              <w:t xml:space="preserve"> energy consumption can then be calculated </w:t>
                            </w:r>
                            <w:r w:rsidR="007D6935" w:rsidRPr="00956017">
                              <w:rPr>
                                <w:rFonts w:ascii="Calibri" w:eastAsia="Times New Roman" w:hAnsi="Calibri" w:cs="Calibri"/>
                                <w:lang w:eastAsia="en-GB"/>
                              </w:rPr>
                              <w:t xml:space="preserve">by </w:t>
                            </w:r>
                            <w:r w:rsidRPr="00956017">
                              <w:rPr>
                                <w:rFonts w:ascii="Calibri" w:eastAsia="Times New Roman" w:hAnsi="Calibri" w:cs="Calibri"/>
                                <w:lang w:eastAsia="en-GB"/>
                              </w:rPr>
                              <w:t xml:space="preserve">multiplying </w:t>
                            </w:r>
                            <w:r w:rsidR="007D6935" w:rsidRPr="00956017">
                              <w:rPr>
                                <w:rFonts w:ascii="Calibri" w:eastAsia="Times New Roman" w:hAnsi="Calibri" w:cs="Calibri"/>
                                <w:lang w:eastAsia="en-GB"/>
                              </w:rPr>
                              <w:t>the per person usage by the</w:t>
                            </w:r>
                            <w:r w:rsidRPr="00956017">
                              <w:rPr>
                                <w:rFonts w:ascii="Calibri" w:eastAsia="Times New Roman" w:hAnsi="Calibri" w:cs="Calibri"/>
                                <w:lang w:eastAsia="en-GB"/>
                              </w:rPr>
                              <w:t xml:space="preserve"> electricity emission factor</w:t>
                            </w:r>
                            <w:r w:rsidR="0059096C">
                              <w:rPr>
                                <w:rFonts w:ascii="Calibri" w:eastAsia="Times New Roman" w:hAnsi="Calibri" w:cs="Calibri"/>
                                <w:lang w:eastAsia="en-GB"/>
                              </w:rPr>
                              <w:t xml:space="preserve">. </w:t>
                            </w:r>
                            <w:r w:rsidR="00425957" w:rsidRPr="00956017">
                              <w:rPr>
                                <w:rFonts w:ascii="Calibri" w:eastAsia="Times New Roman" w:hAnsi="Calibri" w:cs="Calibri"/>
                                <w:lang w:eastAsia="en-GB"/>
                              </w:rPr>
                              <w:t>The</w:t>
                            </w:r>
                            <w:r w:rsidR="0059096C">
                              <w:rPr>
                                <w:rFonts w:ascii="Calibri" w:eastAsia="Times New Roman" w:hAnsi="Calibri" w:cs="Calibri"/>
                                <w:lang w:eastAsia="en-GB"/>
                              </w:rPr>
                              <w:t xml:space="preserve"> UK electricity emission factor and the</w:t>
                            </w:r>
                            <w:r w:rsidR="00425957" w:rsidRPr="00956017">
                              <w:rPr>
                                <w:rFonts w:ascii="Calibri" w:eastAsia="Times New Roman" w:hAnsi="Calibri" w:cs="Calibri"/>
                                <w:lang w:eastAsia="en-GB"/>
                              </w:rPr>
                              <w:t xml:space="preserve"> calculat</w:t>
                            </w:r>
                            <w:r w:rsidR="00D80763" w:rsidRPr="00956017">
                              <w:rPr>
                                <w:rFonts w:ascii="Calibri" w:eastAsia="Times New Roman" w:hAnsi="Calibri" w:cs="Calibri"/>
                                <w:lang w:eastAsia="en-GB"/>
                              </w:rPr>
                              <w:t>ion</w:t>
                            </w:r>
                            <w:r w:rsidR="00425957" w:rsidRPr="00956017">
                              <w:rPr>
                                <w:rFonts w:ascii="Calibri" w:eastAsia="Times New Roman" w:hAnsi="Calibri" w:cs="Calibri"/>
                                <w:lang w:eastAsia="en-GB"/>
                              </w:rPr>
                              <w:t xml:space="preserve"> </w:t>
                            </w:r>
                            <w:r w:rsidR="0059096C">
                              <w:rPr>
                                <w:rFonts w:ascii="Calibri" w:eastAsia="Times New Roman" w:hAnsi="Calibri" w:cs="Calibri"/>
                                <w:lang w:eastAsia="en-GB"/>
                              </w:rPr>
                              <w:t>are provided</w:t>
                            </w:r>
                            <w:r w:rsidR="00425957" w:rsidRPr="00956017">
                              <w:rPr>
                                <w:rFonts w:ascii="Calibri" w:eastAsia="Times New Roman" w:hAnsi="Calibri" w:cs="Calibri"/>
                                <w:lang w:eastAsia="en-GB"/>
                              </w:rPr>
                              <w:t xml:space="preserve"> below. </w:t>
                            </w:r>
                          </w:p>
                          <w:p w14:paraId="50E42577" w14:textId="3E80A897" w:rsidR="005D5861" w:rsidRDefault="005D5861" w:rsidP="00FF008A">
                            <w:pPr>
                              <w:spacing w:after="0" w:line="240" w:lineRule="auto"/>
                              <w:rPr>
                                <w:rFonts w:ascii="Calibri" w:eastAsia="Times New Roman" w:hAnsi="Calibri" w:cs="Calibri"/>
                                <w:lang w:eastAsia="en-GB"/>
                              </w:rPr>
                            </w:pPr>
                          </w:p>
                          <w:p w14:paraId="133A7CDB" w14:textId="21ED49BB" w:rsidR="00FF008A" w:rsidRDefault="00263450" w:rsidP="009B28C2">
                            <w:pPr>
                              <w:jc w:val="center"/>
                            </w:pPr>
                            <w:r>
                              <w:rPr>
                                <w:noProof/>
                              </w:rPr>
                              <w:drawing>
                                <wp:inline distT="0" distB="0" distL="0" distR="0" wp14:anchorId="37CB72E8" wp14:editId="289EC4C8">
                                  <wp:extent cx="4478160" cy="1498600"/>
                                  <wp:effectExtent l="0" t="0" r="0" b="6350"/>
                                  <wp:docPr id="14797506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50668" name="Picture 1" descr="A screenshot of a computer&#10;&#10;Description automatically generated"/>
                                          <pic:cNvPicPr/>
                                        </pic:nvPicPr>
                                        <pic:blipFill rotWithShape="1">
                                          <a:blip r:embed="rId21"/>
                                          <a:srcRect l="23707" t="38036" r="23919" b="30805"/>
                                          <a:stretch/>
                                        </pic:blipFill>
                                        <pic:spPr bwMode="auto">
                                          <a:xfrm>
                                            <a:off x="0" y="0"/>
                                            <a:ext cx="4514114" cy="1510632"/>
                                          </a:xfrm>
                                          <a:prstGeom prst="rect">
                                            <a:avLst/>
                                          </a:prstGeom>
                                          <a:ln>
                                            <a:noFill/>
                                          </a:ln>
                                          <a:extLst>
                                            <a:ext uri="{53640926-AAD7-44D8-BBD7-CCE9431645EC}">
                                              <a14:shadowObscured xmlns:a14="http://schemas.microsoft.com/office/drawing/2010/main"/>
                                            </a:ext>
                                          </a:extLst>
                                        </pic:spPr>
                                      </pic:pic>
                                    </a:graphicData>
                                  </a:graphic>
                                </wp:inline>
                              </w:drawing>
                            </w:r>
                          </w:p>
                          <w:p w14:paraId="29CFCE76" w14:textId="653B3C39" w:rsidR="00D80763" w:rsidRDefault="00514DEE" w:rsidP="00F21D54">
                            <w:r>
                              <w:t>202</w:t>
                            </w:r>
                            <w:r w:rsidR="00263450">
                              <w:t>4</w:t>
                            </w:r>
                            <w:r>
                              <w:t xml:space="preserve"> UK e</w:t>
                            </w:r>
                            <w:r w:rsidR="00D80763">
                              <w:t xml:space="preserve">lectricity emission factor = </w:t>
                            </w:r>
                            <w:bookmarkStart w:id="13" w:name="_Hlk155962819"/>
                            <w:r w:rsidR="00D80763">
                              <w:t>0.2</w:t>
                            </w:r>
                            <w:r>
                              <w:t>57</w:t>
                            </w:r>
                            <w:bookmarkEnd w:id="13"/>
                            <w:r>
                              <w:t xml:space="preserve"> kg CO</w:t>
                            </w:r>
                            <w:r w:rsidRPr="009B28C2">
                              <w:rPr>
                                <w:vertAlign w:val="subscript"/>
                              </w:rPr>
                              <w:t>2</w:t>
                            </w:r>
                            <w:r>
                              <w:t>e per kWh</w:t>
                            </w:r>
                          </w:p>
                          <w:p w14:paraId="158DA6E0" w14:textId="77777777" w:rsidR="0059096C" w:rsidRPr="00F21D54" w:rsidRDefault="0059096C" w:rsidP="0059096C">
                            <w:r>
                              <w:rPr>
                                <w:b/>
                                <w:bCs/>
                              </w:rPr>
                              <w:t>Calculation</w:t>
                            </w:r>
                          </w:p>
                          <w:p w14:paraId="6D891923" w14:textId="27C1C349" w:rsidR="0059096C" w:rsidRPr="009B28C2" w:rsidRDefault="0059096C" w:rsidP="00F21D54">
                            <w:r>
                              <w:t>12m</w:t>
                            </w:r>
                            <w:r>
                              <w:rPr>
                                <w:vertAlign w:val="superscript"/>
                              </w:rPr>
                              <w:t>2</w:t>
                            </w:r>
                            <w:r>
                              <w:t xml:space="preserve"> x 6</w:t>
                            </w:r>
                            <w:r w:rsidR="00603DA3">
                              <w:t>5</w:t>
                            </w:r>
                            <w:r>
                              <w:t xml:space="preserve"> kWh/m</w:t>
                            </w:r>
                            <w:r>
                              <w:rPr>
                                <w:vertAlign w:val="superscript"/>
                              </w:rPr>
                              <w:t>2</w:t>
                            </w:r>
                            <w:r>
                              <w:t xml:space="preserve"> = </w:t>
                            </w:r>
                            <w:r w:rsidR="00603DA3">
                              <w:t>780</w:t>
                            </w:r>
                            <w:r>
                              <w:t xml:space="preserve"> kWh per FTE per year</w:t>
                            </w:r>
                          </w:p>
                          <w:p w14:paraId="79A1DFA5" w14:textId="06A27EC5" w:rsidR="00FF008A" w:rsidRDefault="00603DA3" w:rsidP="00FF008A">
                            <w:r>
                              <w:t>780</w:t>
                            </w:r>
                            <w:r w:rsidR="00FF008A">
                              <w:t xml:space="preserve"> kWh x 0.2</w:t>
                            </w:r>
                            <w:r w:rsidR="00514DEE">
                              <w:t>57</w:t>
                            </w:r>
                            <w:r w:rsidR="00FF008A">
                              <w:t xml:space="preserve"> = </w:t>
                            </w:r>
                            <w:r w:rsidR="00514DEE">
                              <w:t>20</w:t>
                            </w:r>
                            <w:r w:rsidR="00263450">
                              <w:t>0.5</w:t>
                            </w:r>
                            <w:r w:rsidR="00FF008A">
                              <w:t xml:space="preserve"> kgCO</w:t>
                            </w:r>
                            <w:r w:rsidR="00FF008A">
                              <w:rPr>
                                <w:vertAlign w:val="subscript"/>
                              </w:rPr>
                              <w:t>2</w:t>
                            </w:r>
                            <w:r w:rsidR="00FF008A">
                              <w:t>e</w:t>
                            </w:r>
                            <w:r w:rsidR="00DC526D">
                              <w:t xml:space="preserve"> per FTE per year</w:t>
                            </w:r>
                          </w:p>
                          <w:p w14:paraId="0652F47E" w14:textId="6A35E7FF" w:rsidR="0059096C" w:rsidRDefault="00956017" w:rsidP="005D5861">
                            <w:pPr>
                              <w:spacing w:line="256" w:lineRule="auto"/>
                              <w:rPr>
                                <w:color w:val="FF0000"/>
                              </w:rPr>
                            </w:pPr>
                            <w:r w:rsidRPr="009B28C2">
                              <w:rPr>
                                <w:b/>
                                <w:bCs/>
                              </w:rPr>
                              <w:t>M</w:t>
                            </w:r>
                            <w:r w:rsidR="00FF008A" w:rsidRPr="009B28C2">
                              <w:rPr>
                                <w:b/>
                                <w:bCs/>
                              </w:rPr>
                              <w:t xml:space="preserve">ultiply </w:t>
                            </w:r>
                            <w:r w:rsidR="00514DEE">
                              <w:rPr>
                                <w:b/>
                                <w:bCs/>
                              </w:rPr>
                              <w:t>20</w:t>
                            </w:r>
                            <w:r w:rsidR="00263450">
                              <w:rPr>
                                <w:b/>
                                <w:bCs/>
                              </w:rPr>
                              <w:t>0.5</w:t>
                            </w:r>
                            <w:r w:rsidR="00DC526D" w:rsidRPr="009B28C2">
                              <w:rPr>
                                <w:b/>
                                <w:bCs/>
                              </w:rPr>
                              <w:t xml:space="preserve"> kgCO</w:t>
                            </w:r>
                            <w:r w:rsidR="00DC526D" w:rsidRPr="009B28C2">
                              <w:rPr>
                                <w:b/>
                                <w:bCs/>
                                <w:vertAlign w:val="subscript"/>
                              </w:rPr>
                              <w:t>2</w:t>
                            </w:r>
                            <w:r w:rsidR="00DC526D" w:rsidRPr="009B28C2">
                              <w:rPr>
                                <w:b/>
                                <w:bCs/>
                              </w:rPr>
                              <w:t xml:space="preserve">e </w:t>
                            </w:r>
                            <w:r w:rsidR="00FF008A" w:rsidRPr="009B28C2">
                              <w:rPr>
                                <w:b/>
                                <w:bCs/>
                              </w:rPr>
                              <w:t xml:space="preserve">by the </w:t>
                            </w:r>
                            <w:r w:rsidRPr="009B28C2">
                              <w:rPr>
                                <w:b/>
                                <w:bCs/>
                              </w:rPr>
                              <w:t>FTE required for the whole trial duration.</w:t>
                            </w:r>
                          </w:p>
                          <w:p w14:paraId="416588EE" w14:textId="68A7BEE3" w:rsidR="00FF008A" w:rsidRPr="005D5861" w:rsidRDefault="00FF008A" w:rsidP="005D5861">
                            <w:pPr>
                              <w:spacing w:line="256" w:lineRule="auto"/>
                              <w:rPr>
                                <w:color w:val="FF0000"/>
                              </w:rPr>
                            </w:pPr>
                            <w:r w:rsidRPr="005D5861">
                              <w:rPr>
                                <w:color w:val="FF0000"/>
                              </w:rPr>
                              <w:t>Assumption: According to the UK EMPLOYMENT DENSITY GUIDE, 3rd edition November 2015</w:t>
                            </w:r>
                            <w:r w:rsidR="005D5861">
                              <w:rPr>
                                <w:color w:val="FF0000"/>
                              </w:rPr>
                              <w:t xml:space="preserve">, </w:t>
                            </w:r>
                            <w:r w:rsidRPr="005D5861">
                              <w:rPr>
                                <w:color w:val="FF0000"/>
                              </w:rPr>
                              <w:t>office space per FTE is 12 m</w:t>
                            </w:r>
                            <w:r w:rsidRPr="00AC3C1D">
                              <w:rPr>
                                <w:color w:val="FF0000"/>
                                <w:vertAlign w:val="superscript"/>
                              </w:rPr>
                              <w:t>2</w:t>
                            </w:r>
                            <w:r w:rsidRPr="005D5861">
                              <w:rPr>
                                <w:color w:val="FF0000"/>
                              </w:rPr>
                              <w:t xml:space="preserve"> </w:t>
                            </w:r>
                            <w:r w:rsidR="00B721A4">
                              <w:rPr>
                                <w:color w:val="FF0000"/>
                              </w:rPr>
                              <w:t>(</w:t>
                            </w:r>
                            <w:r w:rsidRPr="005D5861">
                              <w:rPr>
                                <w:color w:val="FF0000"/>
                              </w:rPr>
                              <w:t>public sector</w:t>
                            </w:r>
                            <w:r w:rsidR="00B721A4">
                              <w:rPr>
                                <w:color w:val="FF0000"/>
                              </w:rPr>
                              <w:t>)</w:t>
                            </w:r>
                            <w:r w:rsidR="003A704E">
                              <w:rPr>
                                <w:color w:val="FF0000"/>
                              </w:rPr>
                              <w:t xml:space="preserve"> </w:t>
                            </w:r>
                            <w:r w:rsidR="003A704E" w:rsidRPr="003A704E">
                              <w:rPr>
                                <w:vertAlign w:val="superscript"/>
                              </w:rPr>
                              <w:t>8</w:t>
                            </w:r>
                          </w:p>
                          <w:p w14:paraId="669DE2F3" w14:textId="1988206F" w:rsidR="00FF008A" w:rsidRPr="00FF008A" w:rsidRDefault="000B1DA3" w:rsidP="00FF008A">
                            <w:pPr>
                              <w:rPr>
                                <w:b/>
                                <w:bCs/>
                                <w:color w:val="70AD47" w:themeColor="accent6"/>
                              </w:rPr>
                            </w:pPr>
                            <w:r w:rsidRPr="009B28C2">
                              <w:rPr>
                                <w:color w:val="70AD47" w:themeColor="accent6"/>
                              </w:rPr>
                              <w:t>Office b</w:t>
                            </w:r>
                            <w:r w:rsidR="00FF008A" w:rsidRPr="009B28C2">
                              <w:rPr>
                                <w:color w:val="70AD47" w:themeColor="accent6"/>
                              </w:rPr>
                              <w:t>enchmark data source:</w:t>
                            </w:r>
                            <w:r w:rsidR="00FF008A" w:rsidRPr="004254BA">
                              <w:rPr>
                                <w:b/>
                                <w:bCs/>
                                <w:color w:val="70AD47" w:themeColor="accent6"/>
                              </w:rPr>
                              <w:t xml:space="preserve"> </w:t>
                            </w:r>
                            <w:bookmarkStart w:id="14" w:name="_Hlk155783822"/>
                            <w:r w:rsidR="0099449B" w:rsidRPr="00F910EE">
                              <w:rPr>
                                <w:color w:val="70AD47" w:themeColor="accent6"/>
                              </w:rPr>
                              <w:fldChar w:fldCharType="begin"/>
                            </w:r>
                            <w:r w:rsidR="0099449B" w:rsidRPr="00F910EE">
                              <w:rPr>
                                <w:color w:val="70AD47" w:themeColor="accent6"/>
                              </w:rPr>
                              <w:instrText>HYPERLINK "https://assets.publishing.service.gov.uk/media/66b4dfe6ab418ab055593520/ND-NEED-2024-report.pdf"</w:instrText>
                            </w:r>
                            <w:r w:rsidR="0099449B" w:rsidRPr="00F910EE">
                              <w:rPr>
                                <w:color w:val="70AD47" w:themeColor="accent6"/>
                              </w:rPr>
                            </w:r>
                            <w:r w:rsidR="0099449B" w:rsidRPr="00F910EE">
                              <w:rPr>
                                <w:color w:val="70AD47" w:themeColor="accent6"/>
                              </w:rPr>
                              <w:fldChar w:fldCharType="separate"/>
                            </w:r>
                            <w:r w:rsidR="0099449B" w:rsidRPr="00F910EE">
                              <w:rPr>
                                <w:rStyle w:val="Hyperlink"/>
                              </w:rPr>
                              <w:t>The Non-Domestic National Energy Efficiency Data-Framework 2024 (England and Wales) (publishing.service.gov.uk)</w:t>
                            </w:r>
                            <w:r w:rsidR="0099449B" w:rsidRPr="00F910EE">
                              <w:rPr>
                                <w:color w:val="70AD47" w:themeColor="accent6"/>
                              </w:rPr>
                              <w:fldChar w:fldCharType="end"/>
                            </w:r>
                            <w:bookmarkEnd w:id="14"/>
                            <w:r w:rsidR="003A704E" w:rsidRPr="00F910EE">
                              <w:rPr>
                                <w:rStyle w:val="Hyperlink"/>
                                <w:color w:val="auto"/>
                                <w:u w:val="none"/>
                                <w:vertAlign w:val="superscript"/>
                              </w:rPr>
                              <w:t>9</w:t>
                            </w:r>
                          </w:p>
                          <w:p w14:paraId="13CC9A30" w14:textId="78E37E67" w:rsidR="007541C8" w:rsidRPr="001C369A" w:rsidRDefault="00FF008A" w:rsidP="007541C8">
                            <w:pPr>
                              <w:rPr>
                                <w:rFonts w:cstheme="minorHAnsi"/>
                                <w:color w:val="70AD47" w:themeColor="accent6"/>
                              </w:rPr>
                            </w:pPr>
                            <w:r w:rsidRPr="009B28C2">
                              <w:rPr>
                                <w:color w:val="70AD47" w:themeColor="accent6"/>
                              </w:rPr>
                              <w:t>E</w:t>
                            </w:r>
                            <w:r w:rsidR="001A2296" w:rsidRPr="009B28C2">
                              <w:rPr>
                                <w:color w:val="70AD47" w:themeColor="accent6"/>
                              </w:rPr>
                              <w:t>lectricity e</w:t>
                            </w:r>
                            <w:r w:rsidRPr="009B28C2">
                              <w:rPr>
                                <w:color w:val="70AD47" w:themeColor="accent6"/>
                              </w:rPr>
                              <w:t>mission factor source:</w:t>
                            </w:r>
                            <w:r w:rsidRPr="00FF008A">
                              <w:rPr>
                                <w:b/>
                                <w:bCs/>
                                <w:color w:val="70AD47" w:themeColor="accent6"/>
                              </w:rPr>
                              <w:t xml:space="preserve"> </w:t>
                            </w:r>
                            <w:r w:rsidR="007541C8" w:rsidRPr="007541C8">
                              <w:rPr>
                                <w:color w:val="70AD47" w:themeColor="accent6"/>
                              </w:rPr>
                              <w:t>Greenhouse gas reporting: conversion factors 202</w:t>
                            </w:r>
                            <w:r w:rsidR="00B02B21">
                              <w:rPr>
                                <w:color w:val="70AD47" w:themeColor="accent6"/>
                              </w:rPr>
                              <w:t>4</w:t>
                            </w:r>
                            <w:r w:rsidR="007541C8" w:rsidRPr="007541C8">
                              <w:rPr>
                                <w:color w:val="70AD47" w:themeColor="accent6"/>
                              </w:rPr>
                              <w:t>, GOV.UK</w:t>
                            </w:r>
                            <w:r w:rsidR="003A704E">
                              <w:rPr>
                                <w:color w:val="70AD47" w:themeColor="accent6"/>
                              </w:rPr>
                              <w:t xml:space="preserve"> </w:t>
                            </w:r>
                            <w:r w:rsidR="003A704E" w:rsidRPr="003A704E">
                              <w:rPr>
                                <w:vertAlign w:val="superscript"/>
                              </w:rPr>
                              <w:t xml:space="preserve">7 </w:t>
                            </w:r>
                          </w:p>
                          <w:p w14:paraId="12542D3F" w14:textId="2B43DDCF" w:rsidR="00FF008A" w:rsidRPr="00FF008A" w:rsidRDefault="00FF008A" w:rsidP="00FF008A">
                            <w:pPr>
                              <w:rPr>
                                <w:rFonts w:cstheme="minorHAnsi"/>
                                <w:color w:val="70AD47" w:themeColor="accent6"/>
                              </w:rPr>
                            </w:pPr>
                          </w:p>
                          <w:p w14:paraId="0AB5CA6D" w14:textId="42589005" w:rsidR="00FF008A" w:rsidRPr="00FF008A" w:rsidRDefault="00FF008A" w:rsidP="00FF008A">
                            <w:pPr>
                              <w:spacing w:line="256" w:lineRule="auto"/>
                              <w:rPr>
                                <w:b/>
                                <w:bCs/>
                              </w:rPr>
                            </w:pPr>
                          </w:p>
                          <w:p w14:paraId="769CC3B8" w14:textId="77777777" w:rsidR="00FF008A" w:rsidRPr="00FF008A" w:rsidRDefault="00FF008A" w:rsidP="00FF008A">
                            <w:pPr>
                              <w:spacing w:line="256" w:lineRule="auto"/>
                              <w:rPr>
                                <w:b/>
                                <w:bCs/>
                                <w:highlight w:val="yellow"/>
                              </w:rPr>
                            </w:pPr>
                          </w:p>
                          <w:p w14:paraId="7FEFEF0F" w14:textId="77777777" w:rsidR="00FF008A" w:rsidRDefault="00FF008A" w:rsidP="00FF008A"/>
                          <w:p w14:paraId="32B31BF2" w14:textId="77777777" w:rsidR="00FF008A" w:rsidRDefault="00FF008A" w:rsidP="00FF008A">
                            <w:pPr>
                              <w:rPr>
                                <w:b/>
                                <w:bCs/>
                              </w:rPr>
                            </w:pPr>
                          </w:p>
                        </w:txbxContent>
                      </wps:txbx>
                      <wps:bodyPr rot="0" vert="horz" wrap="square" lIns="91440" tIns="45720" rIns="91440" bIns="45720" anchor="t" anchorCtr="0" upright="1">
                        <a:noAutofit/>
                      </wps:bodyPr>
                    </wps:wsp>
                  </a:graphicData>
                </a:graphic>
              </wp:inline>
            </w:drawing>
          </mc:Choice>
          <mc:Fallback>
            <w:pict>
              <v:shape w14:anchorId="6007A5E1" id="Text Box 200" o:spid="_x0000_s1028" type="#_x0000_t202" style="width:458.65pt;height:5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" strokecolor="#4472c4 [3204]">
                <v:textbox>
                  <w:txbxContent>
                    <w:p w14:paraId="7909F1A1" w14:textId="758DC0CA" w:rsidR="00FF008A" w:rsidRPr="005D5861" w:rsidRDefault="00FF008A" w:rsidP="00FF008A">
                      <w:pPr>
                        <w:spacing w:after="0" w:line="240" w:lineRule="auto"/>
                        <w:rPr>
                          <w:rFonts w:ascii="Calibri" w:eastAsia="Times New Roman" w:hAnsi="Calibri" w:cs="Calibri"/>
                          <w:b/>
                          <w:bCs/>
                          <w:color w:val="4472C4" w:themeColor="accent1"/>
                          <w:lang w:eastAsia="en-GB"/>
                        </w:rPr>
                      </w:pPr>
                      <w:r w:rsidRPr="005D5861">
                        <w:rPr>
                          <w:b/>
                          <w:bCs/>
                          <w:color w:val="4472C4" w:themeColor="accent1"/>
                        </w:rPr>
                        <w:t xml:space="preserve">2.1. </w:t>
                      </w:r>
                      <w:r w:rsidRPr="005D5861">
                        <w:rPr>
                          <w:rFonts w:ascii="Calibri" w:eastAsia="Times New Roman" w:hAnsi="Calibri" w:cs="Calibri"/>
                          <w:b/>
                          <w:bCs/>
                          <w:color w:val="4472C4" w:themeColor="accent1"/>
                          <w:lang w:eastAsia="en-GB"/>
                        </w:rPr>
                        <w:t>CTU</w:t>
                      </w:r>
                      <w:r w:rsidR="004F535A">
                        <w:rPr>
                          <w:rFonts w:ascii="Calibri" w:eastAsia="Times New Roman" w:hAnsi="Calibri" w:cs="Calibri"/>
                          <w:b/>
                          <w:bCs/>
                          <w:color w:val="4472C4" w:themeColor="accent1"/>
                          <w:lang w:eastAsia="en-GB"/>
                        </w:rPr>
                        <w:t xml:space="preserve"> office energy consumption (electricity</w:t>
                      </w:r>
                      <w:r w:rsidRPr="005D5861">
                        <w:rPr>
                          <w:rFonts w:ascii="Calibri" w:eastAsia="Times New Roman" w:hAnsi="Calibri" w:cs="Calibri"/>
                          <w:b/>
                          <w:bCs/>
                          <w:color w:val="4472C4" w:themeColor="accent1"/>
                          <w:lang w:eastAsia="en-GB"/>
                        </w:rPr>
                        <w:t>)</w:t>
                      </w:r>
                    </w:p>
                    <w:p w14:paraId="0D87B004" w14:textId="76A8CBF3" w:rsidR="00FF008A" w:rsidRDefault="00FF008A" w:rsidP="00FF008A">
                      <w:pPr>
                        <w:spacing w:after="0" w:line="240" w:lineRule="auto"/>
                        <w:rPr>
                          <w:rFonts w:ascii="Calibri" w:eastAsia="Times New Roman" w:hAnsi="Calibri" w:cs="Calibri"/>
                          <w:b/>
                          <w:bCs/>
                          <w:lang w:eastAsia="en-GB"/>
                        </w:rPr>
                      </w:pPr>
                    </w:p>
                    <w:p w14:paraId="44A52549" w14:textId="53CE9FC9" w:rsidR="00FF466D" w:rsidRPr="009B28C2" w:rsidRDefault="00D357BD" w:rsidP="00FF008A">
                      <w:pPr>
                        <w:spacing w:after="0" w:line="240" w:lineRule="auto"/>
                        <w:rPr>
                          <w:rFonts w:cstheme="minorHAnsi"/>
                          <w:shd w:val="clear" w:color="auto" w:fill="FFFFFF"/>
                        </w:rPr>
                      </w:pPr>
                      <w:r>
                        <w:rPr>
                          <w:rFonts w:cstheme="minorHAnsi"/>
                          <w:shd w:val="clear" w:color="auto" w:fill="FFFFFF"/>
                        </w:rPr>
                        <w:t>It can be difficult to estimate the</w:t>
                      </w:r>
                      <w:r w:rsidR="00FF466D" w:rsidRPr="009B28C2">
                        <w:rPr>
                          <w:rFonts w:cstheme="minorHAnsi"/>
                          <w:shd w:val="clear" w:color="auto" w:fill="FFFFFF"/>
                        </w:rPr>
                        <w:t xml:space="preserve"> carbon footprint associated with energy consumption by </w:t>
                      </w:r>
                      <w:r w:rsidR="000A756D">
                        <w:rPr>
                          <w:rFonts w:cstheme="minorHAnsi"/>
                          <w:shd w:val="clear" w:color="auto" w:fill="FFFFFF"/>
                        </w:rPr>
                        <w:t>a</w:t>
                      </w:r>
                      <w:r w:rsidR="00BB1010" w:rsidRPr="009B28C2">
                        <w:rPr>
                          <w:rFonts w:cstheme="minorHAnsi"/>
                          <w:shd w:val="clear" w:color="auto" w:fill="FFFFFF"/>
                        </w:rPr>
                        <w:t xml:space="preserve"> </w:t>
                      </w:r>
                      <w:r w:rsidR="00FF466D" w:rsidRPr="009B28C2">
                        <w:rPr>
                          <w:rFonts w:cstheme="minorHAnsi"/>
                          <w:shd w:val="clear" w:color="auto" w:fill="FFFFFF"/>
                        </w:rPr>
                        <w:t xml:space="preserve">CTU because the </w:t>
                      </w:r>
                      <w:r w:rsidR="00F21D54" w:rsidRPr="009B28C2">
                        <w:rPr>
                          <w:rFonts w:cstheme="minorHAnsi"/>
                          <w:shd w:val="clear" w:color="auto" w:fill="FFFFFF"/>
                        </w:rPr>
                        <w:t>space</w:t>
                      </w:r>
                      <w:r w:rsidR="001A2296" w:rsidRPr="009B28C2">
                        <w:rPr>
                          <w:rFonts w:cstheme="minorHAnsi"/>
                          <w:shd w:val="clear" w:color="auto" w:fill="FFFFFF"/>
                        </w:rPr>
                        <w:t xml:space="preserve"> or </w:t>
                      </w:r>
                      <w:r w:rsidR="00FF466D" w:rsidRPr="009B28C2">
                        <w:rPr>
                          <w:rFonts w:cstheme="minorHAnsi"/>
                          <w:shd w:val="clear" w:color="auto" w:fill="FFFFFF"/>
                        </w:rPr>
                        <w:t xml:space="preserve">building </w:t>
                      </w:r>
                      <w:r>
                        <w:rPr>
                          <w:rFonts w:cstheme="minorHAnsi"/>
                          <w:shd w:val="clear" w:color="auto" w:fill="FFFFFF"/>
                        </w:rPr>
                        <w:t>may be</w:t>
                      </w:r>
                      <w:r w:rsidR="00F21D54" w:rsidRPr="009B28C2">
                        <w:rPr>
                          <w:rFonts w:cstheme="minorHAnsi"/>
                          <w:shd w:val="clear" w:color="auto" w:fill="FFFFFF"/>
                        </w:rPr>
                        <w:t xml:space="preserve"> used for other trials not being appraised and non-trial activities. </w:t>
                      </w:r>
                      <w:r w:rsidR="000A756D">
                        <w:rPr>
                          <w:rFonts w:cstheme="minorHAnsi"/>
                          <w:shd w:val="clear" w:color="auto" w:fill="FFFFFF"/>
                        </w:rPr>
                        <w:t>The method described below therefore estimates e</w:t>
                      </w:r>
                      <w:r w:rsidR="00FF466D" w:rsidRPr="009B28C2">
                        <w:rPr>
                          <w:rFonts w:cstheme="minorHAnsi"/>
                          <w:shd w:val="clear" w:color="auto" w:fill="FFFFFF"/>
                        </w:rPr>
                        <w:t xml:space="preserve">missions </w:t>
                      </w:r>
                      <w:r w:rsidR="000A756D">
                        <w:rPr>
                          <w:rFonts w:cstheme="minorHAnsi"/>
                          <w:shd w:val="clear" w:color="auto" w:fill="FFFFFF"/>
                        </w:rPr>
                        <w:t xml:space="preserve">per employee </w:t>
                      </w:r>
                      <w:r w:rsidR="00572457" w:rsidRPr="009B28C2">
                        <w:rPr>
                          <w:rFonts w:cstheme="minorHAnsi"/>
                          <w:shd w:val="clear" w:color="auto" w:fill="FFFFFF"/>
                        </w:rPr>
                        <w:t>based on</w:t>
                      </w:r>
                      <w:r w:rsidR="00FF466D" w:rsidRPr="009B28C2">
                        <w:rPr>
                          <w:rFonts w:cstheme="minorHAnsi"/>
                          <w:shd w:val="clear" w:color="auto" w:fill="FFFFFF"/>
                        </w:rPr>
                        <w:t xml:space="preserve"> average </w:t>
                      </w:r>
                      <w:r w:rsidR="000A756D">
                        <w:rPr>
                          <w:rFonts w:cstheme="minorHAnsi"/>
                          <w:shd w:val="clear" w:color="auto" w:fill="FFFFFF"/>
                        </w:rPr>
                        <w:t xml:space="preserve">statistics and benchmarks. </w:t>
                      </w:r>
                    </w:p>
                    <w:p w14:paraId="6582A371" w14:textId="05647679" w:rsidR="00FF466D" w:rsidRPr="00956017" w:rsidRDefault="00FF466D" w:rsidP="00FF008A">
                      <w:pPr>
                        <w:spacing w:after="0" w:line="240" w:lineRule="auto"/>
                        <w:rPr>
                          <w:rFonts w:ascii="Calibri" w:eastAsia="Times New Roman" w:hAnsi="Calibri" w:cs="Calibri"/>
                          <w:b/>
                          <w:bCs/>
                          <w:lang w:eastAsia="en-GB"/>
                        </w:rPr>
                      </w:pPr>
                    </w:p>
                    <w:p w14:paraId="31D293F3" w14:textId="1FFFE468" w:rsidR="00572838" w:rsidRPr="00956017" w:rsidRDefault="00F21D54" w:rsidP="00FF008A">
                      <w:pPr>
                        <w:spacing w:after="0" w:line="240" w:lineRule="auto"/>
                        <w:rPr>
                          <w:rFonts w:ascii="Calibri" w:eastAsia="Times New Roman" w:hAnsi="Calibri" w:cs="Calibri"/>
                          <w:lang w:eastAsia="en-GB"/>
                        </w:rPr>
                      </w:pPr>
                      <w:r w:rsidRPr="00956017">
                        <w:t xml:space="preserve">According to the UK </w:t>
                      </w:r>
                      <w:r w:rsidR="00041B4A" w:rsidRPr="00956017">
                        <w:t>Employment Destiny Guide</w:t>
                      </w:r>
                      <w:r w:rsidRPr="00956017">
                        <w:t xml:space="preserve">, </w:t>
                      </w:r>
                      <w:r w:rsidR="00425957" w:rsidRPr="00956017">
                        <w:t xml:space="preserve">public sector </w:t>
                      </w:r>
                      <w:r w:rsidRPr="00956017">
                        <w:t>office space is 12 m</w:t>
                      </w:r>
                      <w:r w:rsidRPr="00956017">
                        <w:rPr>
                          <w:vertAlign w:val="superscript"/>
                        </w:rPr>
                        <w:t>2</w:t>
                      </w:r>
                      <w:r w:rsidR="00425957" w:rsidRPr="00956017">
                        <w:rPr>
                          <w:vertAlign w:val="superscript"/>
                        </w:rPr>
                        <w:t xml:space="preserve"> </w:t>
                      </w:r>
                      <w:r w:rsidR="00425957" w:rsidRPr="00956017">
                        <w:t>per FT</w:t>
                      </w:r>
                      <w:r w:rsidR="00251C8D" w:rsidRPr="00956017">
                        <w:t>E.</w:t>
                      </w:r>
                      <w:r w:rsidR="00D80763" w:rsidRPr="00956017">
                        <w:rPr>
                          <w:vertAlign w:val="superscript"/>
                        </w:rPr>
                        <w:t xml:space="preserve"> </w:t>
                      </w:r>
                      <w:r w:rsidR="00D80763" w:rsidRPr="00956017">
                        <w:t xml:space="preserve">This is multiplied by </w:t>
                      </w:r>
                      <w:r w:rsidR="00572838">
                        <w:t>6</w:t>
                      </w:r>
                      <w:r w:rsidR="00603DA3">
                        <w:t>5</w:t>
                      </w:r>
                      <w:r w:rsidRPr="00956017">
                        <w:t xml:space="preserve"> kWh</w:t>
                      </w:r>
                      <w:r w:rsidR="0059096C">
                        <w:t xml:space="preserve"> (</w:t>
                      </w:r>
                      <w:r w:rsidR="00251C8D" w:rsidRPr="00956017">
                        <w:t>the median electricity intensity for offices</w:t>
                      </w:r>
                      <w:r w:rsidR="00572838">
                        <w:t xml:space="preserve"> per m</w:t>
                      </w:r>
                      <w:r w:rsidR="00572838" w:rsidRPr="009B28C2">
                        <w:rPr>
                          <w:vertAlign w:val="superscript"/>
                        </w:rPr>
                        <w:t>2</w:t>
                      </w:r>
                      <w:r w:rsidR="0059096C">
                        <w:t>)</w:t>
                      </w:r>
                      <w:r w:rsidR="00251C8D" w:rsidRPr="00956017">
                        <w:t xml:space="preserve"> to </w:t>
                      </w:r>
                      <w:r w:rsidR="005F44EF" w:rsidRPr="00956017">
                        <w:t>produce a per person per year usage.</w:t>
                      </w:r>
                      <w:r w:rsidR="00251C8D" w:rsidRPr="00956017">
                        <w:t xml:space="preserve"> </w:t>
                      </w:r>
                      <w:r w:rsidR="007D6935" w:rsidRPr="00956017">
                        <w:rPr>
                          <w:rFonts w:ascii="Calibri" w:eastAsia="Times New Roman" w:hAnsi="Calibri" w:cs="Calibri"/>
                          <w:lang w:eastAsia="en-GB"/>
                        </w:rPr>
                        <w:t>The</w:t>
                      </w:r>
                      <w:r w:rsidR="00425957" w:rsidRPr="00956017">
                        <w:rPr>
                          <w:rFonts w:ascii="Calibri" w:eastAsia="Times New Roman" w:hAnsi="Calibri" w:cs="Calibri"/>
                          <w:lang w:eastAsia="en-GB"/>
                        </w:rPr>
                        <w:t xml:space="preserve"> emissions attributed to </w:t>
                      </w:r>
                      <w:r w:rsidR="00BA3692" w:rsidRPr="00956017">
                        <w:rPr>
                          <w:rFonts w:ascii="Calibri" w:eastAsia="Times New Roman" w:hAnsi="Calibri" w:cs="Calibri"/>
                          <w:lang w:eastAsia="en-GB"/>
                        </w:rPr>
                        <w:t>CTU</w:t>
                      </w:r>
                      <w:r w:rsidR="00425957" w:rsidRPr="00956017">
                        <w:rPr>
                          <w:rFonts w:ascii="Calibri" w:eastAsia="Times New Roman" w:hAnsi="Calibri" w:cs="Calibri"/>
                          <w:lang w:eastAsia="en-GB"/>
                        </w:rPr>
                        <w:t xml:space="preserve"> energy consumption can then be calculated </w:t>
                      </w:r>
                      <w:r w:rsidR="007D6935" w:rsidRPr="00956017">
                        <w:rPr>
                          <w:rFonts w:ascii="Calibri" w:eastAsia="Times New Roman" w:hAnsi="Calibri" w:cs="Calibri"/>
                          <w:lang w:eastAsia="en-GB"/>
                        </w:rPr>
                        <w:t xml:space="preserve">by </w:t>
                      </w:r>
                      <w:r w:rsidRPr="00956017">
                        <w:rPr>
                          <w:rFonts w:ascii="Calibri" w:eastAsia="Times New Roman" w:hAnsi="Calibri" w:cs="Calibri"/>
                          <w:lang w:eastAsia="en-GB"/>
                        </w:rPr>
                        <w:t xml:space="preserve">multiplying </w:t>
                      </w:r>
                      <w:r w:rsidR="007D6935" w:rsidRPr="00956017">
                        <w:rPr>
                          <w:rFonts w:ascii="Calibri" w:eastAsia="Times New Roman" w:hAnsi="Calibri" w:cs="Calibri"/>
                          <w:lang w:eastAsia="en-GB"/>
                        </w:rPr>
                        <w:t>the per person usage by the</w:t>
                      </w:r>
                      <w:r w:rsidRPr="00956017">
                        <w:rPr>
                          <w:rFonts w:ascii="Calibri" w:eastAsia="Times New Roman" w:hAnsi="Calibri" w:cs="Calibri"/>
                          <w:lang w:eastAsia="en-GB"/>
                        </w:rPr>
                        <w:t xml:space="preserve"> electricity emission factor</w:t>
                      </w:r>
                      <w:r w:rsidR="0059096C">
                        <w:rPr>
                          <w:rFonts w:ascii="Calibri" w:eastAsia="Times New Roman" w:hAnsi="Calibri" w:cs="Calibri"/>
                          <w:lang w:eastAsia="en-GB"/>
                        </w:rPr>
                        <w:t xml:space="preserve">. </w:t>
                      </w:r>
                      <w:r w:rsidR="00425957" w:rsidRPr="00956017">
                        <w:rPr>
                          <w:rFonts w:ascii="Calibri" w:eastAsia="Times New Roman" w:hAnsi="Calibri" w:cs="Calibri"/>
                          <w:lang w:eastAsia="en-GB"/>
                        </w:rPr>
                        <w:t>The</w:t>
                      </w:r>
                      <w:r w:rsidR="0059096C">
                        <w:rPr>
                          <w:rFonts w:ascii="Calibri" w:eastAsia="Times New Roman" w:hAnsi="Calibri" w:cs="Calibri"/>
                          <w:lang w:eastAsia="en-GB"/>
                        </w:rPr>
                        <w:t xml:space="preserve"> UK electricity emission factor and the</w:t>
                      </w:r>
                      <w:r w:rsidR="00425957" w:rsidRPr="00956017">
                        <w:rPr>
                          <w:rFonts w:ascii="Calibri" w:eastAsia="Times New Roman" w:hAnsi="Calibri" w:cs="Calibri"/>
                          <w:lang w:eastAsia="en-GB"/>
                        </w:rPr>
                        <w:t xml:space="preserve"> calculat</w:t>
                      </w:r>
                      <w:r w:rsidR="00D80763" w:rsidRPr="00956017">
                        <w:rPr>
                          <w:rFonts w:ascii="Calibri" w:eastAsia="Times New Roman" w:hAnsi="Calibri" w:cs="Calibri"/>
                          <w:lang w:eastAsia="en-GB"/>
                        </w:rPr>
                        <w:t>ion</w:t>
                      </w:r>
                      <w:r w:rsidR="00425957" w:rsidRPr="00956017">
                        <w:rPr>
                          <w:rFonts w:ascii="Calibri" w:eastAsia="Times New Roman" w:hAnsi="Calibri" w:cs="Calibri"/>
                          <w:lang w:eastAsia="en-GB"/>
                        </w:rPr>
                        <w:t xml:space="preserve"> </w:t>
                      </w:r>
                      <w:r w:rsidR="0059096C">
                        <w:rPr>
                          <w:rFonts w:ascii="Calibri" w:eastAsia="Times New Roman" w:hAnsi="Calibri" w:cs="Calibri"/>
                          <w:lang w:eastAsia="en-GB"/>
                        </w:rPr>
                        <w:t>are provided</w:t>
                      </w:r>
                      <w:r w:rsidR="00425957" w:rsidRPr="00956017">
                        <w:rPr>
                          <w:rFonts w:ascii="Calibri" w:eastAsia="Times New Roman" w:hAnsi="Calibri" w:cs="Calibri"/>
                          <w:lang w:eastAsia="en-GB"/>
                        </w:rPr>
                        <w:t xml:space="preserve"> below. </w:t>
                      </w:r>
                    </w:p>
                    <w:p w14:paraId="50E42577" w14:textId="3E80A897" w:rsidR="005D5861" w:rsidRDefault="005D5861" w:rsidP="00FF008A">
                      <w:pPr>
                        <w:spacing w:after="0" w:line="240" w:lineRule="auto"/>
                        <w:rPr>
                          <w:rFonts w:ascii="Calibri" w:eastAsia="Times New Roman" w:hAnsi="Calibri" w:cs="Calibri"/>
                          <w:lang w:eastAsia="en-GB"/>
                        </w:rPr>
                      </w:pPr>
                    </w:p>
                    <w:p w14:paraId="133A7CDB" w14:textId="21ED49BB" w:rsidR="00FF008A" w:rsidRDefault="00263450" w:rsidP="009B28C2">
                      <w:pPr>
                        <w:jc w:val="center"/>
                      </w:pPr>
                      <w:r>
                        <w:rPr>
                          <w:noProof/>
                        </w:rPr>
                        <w:drawing>
                          <wp:inline distT="0" distB="0" distL="0" distR="0" wp14:anchorId="37CB72E8" wp14:editId="289EC4C8">
                            <wp:extent cx="4478160" cy="1498600"/>
                            <wp:effectExtent l="0" t="0" r="0" b="6350"/>
                            <wp:docPr id="14797506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50668" name="Picture 1" descr="A screenshot of a computer&#10;&#10;Description automatically generated"/>
                                    <pic:cNvPicPr/>
                                  </pic:nvPicPr>
                                  <pic:blipFill rotWithShape="1">
                                    <a:blip r:embed="rId22"/>
                                    <a:srcRect l="23707" t="38036" r="23919" b="30805"/>
                                    <a:stretch/>
                                  </pic:blipFill>
                                  <pic:spPr bwMode="auto">
                                    <a:xfrm>
                                      <a:off x="0" y="0"/>
                                      <a:ext cx="4514114" cy="1510632"/>
                                    </a:xfrm>
                                    <a:prstGeom prst="rect">
                                      <a:avLst/>
                                    </a:prstGeom>
                                    <a:ln>
                                      <a:noFill/>
                                    </a:ln>
                                    <a:extLst>
                                      <a:ext uri="{53640926-AAD7-44D8-BBD7-CCE9431645EC}">
                                        <a14:shadowObscured xmlns:a14="http://schemas.microsoft.com/office/drawing/2010/main"/>
                                      </a:ext>
                                    </a:extLst>
                                  </pic:spPr>
                                </pic:pic>
                              </a:graphicData>
                            </a:graphic>
                          </wp:inline>
                        </w:drawing>
                      </w:r>
                    </w:p>
                    <w:p w14:paraId="29CFCE76" w14:textId="653B3C39" w:rsidR="00D80763" w:rsidRDefault="00514DEE" w:rsidP="00F21D54">
                      <w:r>
                        <w:t>202</w:t>
                      </w:r>
                      <w:r w:rsidR="00263450">
                        <w:t>4</w:t>
                      </w:r>
                      <w:r>
                        <w:t xml:space="preserve"> UK e</w:t>
                      </w:r>
                      <w:r w:rsidR="00D80763">
                        <w:t xml:space="preserve">lectricity emission factor = </w:t>
                      </w:r>
                      <w:bookmarkStart w:id="17" w:name="_Hlk155962819"/>
                      <w:r w:rsidR="00D80763">
                        <w:t>0.2</w:t>
                      </w:r>
                      <w:r>
                        <w:t>57</w:t>
                      </w:r>
                      <w:bookmarkEnd w:id="17"/>
                      <w:r>
                        <w:t xml:space="preserve"> kg CO</w:t>
                      </w:r>
                      <w:r w:rsidRPr="009B28C2">
                        <w:rPr>
                          <w:vertAlign w:val="subscript"/>
                        </w:rPr>
                        <w:t>2</w:t>
                      </w:r>
                      <w:r>
                        <w:t>e per kWh</w:t>
                      </w:r>
                    </w:p>
                    <w:p w14:paraId="158DA6E0" w14:textId="77777777" w:rsidR="0059096C" w:rsidRPr="00F21D54" w:rsidRDefault="0059096C" w:rsidP="0059096C">
                      <w:r>
                        <w:rPr>
                          <w:b/>
                          <w:bCs/>
                        </w:rPr>
                        <w:t>Calculation</w:t>
                      </w:r>
                    </w:p>
                    <w:p w14:paraId="6D891923" w14:textId="27C1C349" w:rsidR="0059096C" w:rsidRPr="009B28C2" w:rsidRDefault="0059096C" w:rsidP="00F21D54">
                      <w:r>
                        <w:t>12m</w:t>
                      </w:r>
                      <w:r>
                        <w:rPr>
                          <w:vertAlign w:val="superscript"/>
                        </w:rPr>
                        <w:t>2</w:t>
                      </w:r>
                      <w:r>
                        <w:t xml:space="preserve"> x 6</w:t>
                      </w:r>
                      <w:r w:rsidR="00603DA3">
                        <w:t>5</w:t>
                      </w:r>
                      <w:r>
                        <w:t xml:space="preserve"> kWh/m</w:t>
                      </w:r>
                      <w:r>
                        <w:rPr>
                          <w:vertAlign w:val="superscript"/>
                        </w:rPr>
                        <w:t>2</w:t>
                      </w:r>
                      <w:r>
                        <w:t xml:space="preserve"> = </w:t>
                      </w:r>
                      <w:r w:rsidR="00603DA3">
                        <w:t>780</w:t>
                      </w:r>
                      <w:r>
                        <w:t xml:space="preserve"> kWh per FTE per year</w:t>
                      </w:r>
                    </w:p>
                    <w:p w14:paraId="79A1DFA5" w14:textId="06A27EC5" w:rsidR="00FF008A" w:rsidRDefault="00603DA3" w:rsidP="00FF008A">
                      <w:r>
                        <w:t>780</w:t>
                      </w:r>
                      <w:r w:rsidR="00FF008A">
                        <w:t xml:space="preserve"> kWh x 0.2</w:t>
                      </w:r>
                      <w:r w:rsidR="00514DEE">
                        <w:t>57</w:t>
                      </w:r>
                      <w:r w:rsidR="00FF008A">
                        <w:t xml:space="preserve"> = </w:t>
                      </w:r>
                      <w:r w:rsidR="00514DEE">
                        <w:t>20</w:t>
                      </w:r>
                      <w:r w:rsidR="00263450">
                        <w:t>0.5</w:t>
                      </w:r>
                      <w:r w:rsidR="00FF008A">
                        <w:t xml:space="preserve"> kgCO</w:t>
                      </w:r>
                      <w:r w:rsidR="00FF008A">
                        <w:rPr>
                          <w:vertAlign w:val="subscript"/>
                        </w:rPr>
                        <w:t>2</w:t>
                      </w:r>
                      <w:r w:rsidR="00FF008A">
                        <w:t>e</w:t>
                      </w:r>
                      <w:r w:rsidR="00DC526D">
                        <w:t xml:space="preserve"> per FTE per year</w:t>
                      </w:r>
                    </w:p>
                    <w:p w14:paraId="0652F47E" w14:textId="6A35E7FF" w:rsidR="0059096C" w:rsidRDefault="00956017" w:rsidP="005D5861">
                      <w:pPr>
                        <w:spacing w:line="256" w:lineRule="auto"/>
                        <w:rPr>
                          <w:color w:val="FF0000"/>
                        </w:rPr>
                      </w:pPr>
                      <w:r w:rsidRPr="009B28C2">
                        <w:rPr>
                          <w:b/>
                          <w:bCs/>
                        </w:rPr>
                        <w:t>M</w:t>
                      </w:r>
                      <w:r w:rsidR="00FF008A" w:rsidRPr="009B28C2">
                        <w:rPr>
                          <w:b/>
                          <w:bCs/>
                        </w:rPr>
                        <w:t xml:space="preserve">ultiply </w:t>
                      </w:r>
                      <w:r w:rsidR="00514DEE">
                        <w:rPr>
                          <w:b/>
                          <w:bCs/>
                        </w:rPr>
                        <w:t>20</w:t>
                      </w:r>
                      <w:r w:rsidR="00263450">
                        <w:rPr>
                          <w:b/>
                          <w:bCs/>
                        </w:rPr>
                        <w:t>0.5</w:t>
                      </w:r>
                      <w:r w:rsidR="00DC526D" w:rsidRPr="009B28C2">
                        <w:rPr>
                          <w:b/>
                          <w:bCs/>
                        </w:rPr>
                        <w:t xml:space="preserve"> kgCO</w:t>
                      </w:r>
                      <w:r w:rsidR="00DC526D" w:rsidRPr="009B28C2">
                        <w:rPr>
                          <w:b/>
                          <w:bCs/>
                          <w:vertAlign w:val="subscript"/>
                        </w:rPr>
                        <w:t>2</w:t>
                      </w:r>
                      <w:r w:rsidR="00DC526D" w:rsidRPr="009B28C2">
                        <w:rPr>
                          <w:b/>
                          <w:bCs/>
                        </w:rPr>
                        <w:t xml:space="preserve">e </w:t>
                      </w:r>
                      <w:r w:rsidR="00FF008A" w:rsidRPr="009B28C2">
                        <w:rPr>
                          <w:b/>
                          <w:bCs/>
                        </w:rPr>
                        <w:t xml:space="preserve">by the </w:t>
                      </w:r>
                      <w:r w:rsidRPr="009B28C2">
                        <w:rPr>
                          <w:b/>
                          <w:bCs/>
                        </w:rPr>
                        <w:t>FTE required for the whole trial duration.</w:t>
                      </w:r>
                    </w:p>
                    <w:p w14:paraId="416588EE" w14:textId="68A7BEE3" w:rsidR="00FF008A" w:rsidRPr="005D5861" w:rsidRDefault="00FF008A" w:rsidP="005D5861">
                      <w:pPr>
                        <w:spacing w:line="256" w:lineRule="auto"/>
                        <w:rPr>
                          <w:color w:val="FF0000"/>
                        </w:rPr>
                      </w:pPr>
                      <w:r w:rsidRPr="005D5861">
                        <w:rPr>
                          <w:color w:val="FF0000"/>
                        </w:rPr>
                        <w:t>Assumption: According to the UK EMPLOYMENT DENSITY GUIDE, 3rd edition November 2015</w:t>
                      </w:r>
                      <w:r w:rsidR="005D5861">
                        <w:rPr>
                          <w:color w:val="FF0000"/>
                        </w:rPr>
                        <w:t xml:space="preserve">, </w:t>
                      </w:r>
                      <w:r w:rsidRPr="005D5861">
                        <w:rPr>
                          <w:color w:val="FF0000"/>
                        </w:rPr>
                        <w:t>office space per FTE is 12 m</w:t>
                      </w:r>
                      <w:r w:rsidRPr="00AC3C1D">
                        <w:rPr>
                          <w:color w:val="FF0000"/>
                          <w:vertAlign w:val="superscript"/>
                        </w:rPr>
                        <w:t>2</w:t>
                      </w:r>
                      <w:r w:rsidRPr="005D5861">
                        <w:rPr>
                          <w:color w:val="FF0000"/>
                        </w:rPr>
                        <w:t xml:space="preserve"> </w:t>
                      </w:r>
                      <w:r w:rsidR="00B721A4">
                        <w:rPr>
                          <w:color w:val="FF0000"/>
                        </w:rPr>
                        <w:t>(</w:t>
                      </w:r>
                      <w:r w:rsidRPr="005D5861">
                        <w:rPr>
                          <w:color w:val="FF0000"/>
                        </w:rPr>
                        <w:t>public sector</w:t>
                      </w:r>
                      <w:r w:rsidR="00B721A4">
                        <w:rPr>
                          <w:color w:val="FF0000"/>
                        </w:rPr>
                        <w:t>)</w:t>
                      </w:r>
                      <w:r w:rsidR="003A704E">
                        <w:rPr>
                          <w:color w:val="FF0000"/>
                        </w:rPr>
                        <w:t xml:space="preserve"> </w:t>
                      </w:r>
                      <w:r w:rsidR="003A704E" w:rsidRPr="003A704E">
                        <w:rPr>
                          <w:vertAlign w:val="superscript"/>
                        </w:rPr>
                        <w:t>8</w:t>
                      </w:r>
                    </w:p>
                    <w:p w14:paraId="669DE2F3" w14:textId="1988206F" w:rsidR="00FF008A" w:rsidRPr="00FF008A" w:rsidRDefault="000B1DA3" w:rsidP="00FF008A">
                      <w:pPr>
                        <w:rPr>
                          <w:b/>
                          <w:bCs/>
                          <w:color w:val="70AD47" w:themeColor="accent6"/>
                        </w:rPr>
                      </w:pPr>
                      <w:r w:rsidRPr="009B28C2">
                        <w:rPr>
                          <w:color w:val="70AD47" w:themeColor="accent6"/>
                        </w:rPr>
                        <w:t>Office b</w:t>
                      </w:r>
                      <w:r w:rsidR="00FF008A" w:rsidRPr="009B28C2">
                        <w:rPr>
                          <w:color w:val="70AD47" w:themeColor="accent6"/>
                        </w:rPr>
                        <w:t>enchmark data source:</w:t>
                      </w:r>
                      <w:r w:rsidR="00FF008A" w:rsidRPr="004254BA">
                        <w:rPr>
                          <w:b/>
                          <w:bCs/>
                          <w:color w:val="70AD47" w:themeColor="accent6"/>
                        </w:rPr>
                        <w:t xml:space="preserve"> </w:t>
                      </w:r>
                      <w:bookmarkStart w:id="18" w:name="_Hlk155783822"/>
                      <w:r w:rsidR="0099449B" w:rsidRPr="00F910EE">
                        <w:rPr>
                          <w:color w:val="70AD47" w:themeColor="accent6"/>
                        </w:rPr>
                        <w:fldChar w:fldCharType="begin"/>
                      </w:r>
                      <w:r w:rsidR="0099449B" w:rsidRPr="00F910EE">
                        <w:rPr>
                          <w:color w:val="70AD47" w:themeColor="accent6"/>
                        </w:rPr>
                        <w:instrText>HYPERLINK "https://assets.publishing.service.gov.uk/media/66b4dfe6ab418ab055593520/ND-NEED-2024-report.pdf"</w:instrText>
                      </w:r>
                      <w:r w:rsidR="0099449B" w:rsidRPr="00F910EE">
                        <w:rPr>
                          <w:color w:val="70AD47" w:themeColor="accent6"/>
                        </w:rPr>
                      </w:r>
                      <w:r w:rsidR="0099449B" w:rsidRPr="00F910EE">
                        <w:rPr>
                          <w:color w:val="70AD47" w:themeColor="accent6"/>
                        </w:rPr>
                        <w:fldChar w:fldCharType="separate"/>
                      </w:r>
                      <w:r w:rsidR="0099449B" w:rsidRPr="00F910EE">
                        <w:rPr>
                          <w:rStyle w:val="Hyperlink"/>
                        </w:rPr>
                        <w:t>The Non-Domestic National Energy Efficiency Data-Framework 2024 (England and Wales) (publishing.service.gov.uk)</w:t>
                      </w:r>
                      <w:r w:rsidR="0099449B" w:rsidRPr="00F910EE">
                        <w:rPr>
                          <w:color w:val="70AD47" w:themeColor="accent6"/>
                        </w:rPr>
                        <w:fldChar w:fldCharType="end"/>
                      </w:r>
                      <w:bookmarkEnd w:id="18"/>
                      <w:r w:rsidR="003A704E" w:rsidRPr="00F910EE">
                        <w:rPr>
                          <w:rStyle w:val="Hyperlink"/>
                          <w:color w:val="auto"/>
                          <w:u w:val="none"/>
                          <w:vertAlign w:val="superscript"/>
                        </w:rPr>
                        <w:t>9</w:t>
                      </w:r>
                    </w:p>
                    <w:p w14:paraId="13CC9A30" w14:textId="78E37E67" w:rsidR="007541C8" w:rsidRPr="001C369A" w:rsidRDefault="00FF008A" w:rsidP="007541C8">
                      <w:pPr>
                        <w:rPr>
                          <w:rFonts w:cstheme="minorHAnsi"/>
                          <w:color w:val="70AD47" w:themeColor="accent6"/>
                        </w:rPr>
                      </w:pPr>
                      <w:r w:rsidRPr="009B28C2">
                        <w:rPr>
                          <w:color w:val="70AD47" w:themeColor="accent6"/>
                        </w:rPr>
                        <w:t>E</w:t>
                      </w:r>
                      <w:r w:rsidR="001A2296" w:rsidRPr="009B28C2">
                        <w:rPr>
                          <w:color w:val="70AD47" w:themeColor="accent6"/>
                        </w:rPr>
                        <w:t>lectricity e</w:t>
                      </w:r>
                      <w:r w:rsidRPr="009B28C2">
                        <w:rPr>
                          <w:color w:val="70AD47" w:themeColor="accent6"/>
                        </w:rPr>
                        <w:t>mission factor source:</w:t>
                      </w:r>
                      <w:r w:rsidRPr="00FF008A">
                        <w:rPr>
                          <w:b/>
                          <w:bCs/>
                          <w:color w:val="70AD47" w:themeColor="accent6"/>
                        </w:rPr>
                        <w:t xml:space="preserve"> </w:t>
                      </w:r>
                      <w:r w:rsidR="007541C8" w:rsidRPr="007541C8">
                        <w:rPr>
                          <w:color w:val="70AD47" w:themeColor="accent6"/>
                        </w:rPr>
                        <w:t>Greenhouse gas reporting: conversion factors 202</w:t>
                      </w:r>
                      <w:r w:rsidR="00B02B21">
                        <w:rPr>
                          <w:color w:val="70AD47" w:themeColor="accent6"/>
                        </w:rPr>
                        <w:t>4</w:t>
                      </w:r>
                      <w:r w:rsidR="007541C8" w:rsidRPr="007541C8">
                        <w:rPr>
                          <w:color w:val="70AD47" w:themeColor="accent6"/>
                        </w:rPr>
                        <w:t>, GOV.UK</w:t>
                      </w:r>
                      <w:r w:rsidR="003A704E">
                        <w:rPr>
                          <w:color w:val="70AD47" w:themeColor="accent6"/>
                        </w:rPr>
                        <w:t xml:space="preserve"> </w:t>
                      </w:r>
                      <w:r w:rsidR="003A704E" w:rsidRPr="003A704E">
                        <w:rPr>
                          <w:vertAlign w:val="superscript"/>
                        </w:rPr>
                        <w:t xml:space="preserve">7 </w:t>
                      </w:r>
                    </w:p>
                    <w:p w14:paraId="12542D3F" w14:textId="2B43DDCF" w:rsidR="00FF008A" w:rsidRPr="00FF008A" w:rsidRDefault="00FF008A" w:rsidP="00FF008A">
                      <w:pPr>
                        <w:rPr>
                          <w:rFonts w:cstheme="minorHAnsi"/>
                          <w:color w:val="70AD47" w:themeColor="accent6"/>
                        </w:rPr>
                      </w:pPr>
                    </w:p>
                    <w:p w14:paraId="0AB5CA6D" w14:textId="42589005" w:rsidR="00FF008A" w:rsidRPr="00FF008A" w:rsidRDefault="00FF008A" w:rsidP="00FF008A">
                      <w:pPr>
                        <w:spacing w:line="256" w:lineRule="auto"/>
                        <w:rPr>
                          <w:b/>
                          <w:bCs/>
                        </w:rPr>
                      </w:pPr>
                    </w:p>
                    <w:p w14:paraId="769CC3B8" w14:textId="77777777" w:rsidR="00FF008A" w:rsidRPr="00FF008A" w:rsidRDefault="00FF008A" w:rsidP="00FF008A">
                      <w:pPr>
                        <w:spacing w:line="256" w:lineRule="auto"/>
                        <w:rPr>
                          <w:b/>
                          <w:bCs/>
                          <w:highlight w:val="yellow"/>
                        </w:rPr>
                      </w:pPr>
                    </w:p>
                    <w:p w14:paraId="7FEFEF0F" w14:textId="77777777" w:rsidR="00FF008A" w:rsidRDefault="00FF008A" w:rsidP="00FF008A"/>
                    <w:p w14:paraId="32B31BF2" w14:textId="77777777" w:rsidR="00FF008A" w:rsidRDefault="00FF008A" w:rsidP="00FF008A">
                      <w:pPr>
                        <w:rPr>
                          <w:b/>
                          <w:bCs/>
                        </w:rPr>
                      </w:pPr>
                    </w:p>
                  </w:txbxContent>
                </v:textbox>
                <w10:anchorlock/>
              </v:shape>
            </w:pict>
          </mc:Fallback>
        </mc:AlternateContent>
      </w:r>
    </w:p>
    <w:p w14:paraId="01A36459" w14:textId="744D4D3F" w:rsidR="006A38AB" w:rsidRDefault="006A38AB" w:rsidP="006A38AB">
      <w:pPr>
        <w:pStyle w:val="ListParagraph"/>
        <w:ind w:left="360"/>
        <w:rPr>
          <w:b/>
          <w:bCs/>
        </w:rPr>
      </w:pPr>
    </w:p>
    <w:p w14:paraId="54995C74" w14:textId="77777777" w:rsidR="006A38AB" w:rsidRPr="006A38AB" w:rsidRDefault="006A38AB" w:rsidP="006A38AB">
      <w:pPr>
        <w:pStyle w:val="ListParagraph"/>
        <w:ind w:left="360"/>
        <w:rPr>
          <w:b/>
          <w:bCs/>
        </w:rPr>
      </w:pPr>
    </w:p>
    <w:p w14:paraId="473466BA" w14:textId="36908E8E" w:rsidR="005F44EF" w:rsidRDefault="00084CCF" w:rsidP="005F44EF">
      <w:pPr>
        <w:tabs>
          <w:tab w:val="left" w:pos="3350"/>
        </w:tabs>
      </w:pPr>
      <w:r>
        <w:rPr>
          <w:noProof/>
        </w:rPr>
        <w:lastRenderedPageBreak/>
        <mc:AlternateContent>
          <mc:Choice Requires="wps">
            <w:drawing>
              <wp:inline distT="0" distB="0" distL="0" distR="0" wp14:anchorId="2F473417" wp14:editId="4C9727FA">
                <wp:extent cx="5766435" cy="5549900"/>
                <wp:effectExtent l="0" t="0" r="24765" b="12700"/>
                <wp:docPr id="53314817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5549900"/>
                        </a:xfrm>
                        <a:prstGeom prst="rect">
                          <a:avLst/>
                        </a:prstGeom>
                        <a:solidFill>
                          <a:srgbClr val="FFFFFF"/>
                        </a:solidFill>
                        <a:ln w="9525">
                          <a:solidFill>
                            <a:schemeClr val="accent1">
                              <a:lumMod val="100000"/>
                              <a:lumOff val="0"/>
                            </a:schemeClr>
                          </a:solidFill>
                          <a:miter lim="800000"/>
                          <a:headEnd/>
                          <a:tailEnd/>
                        </a:ln>
                      </wps:spPr>
                      <wps:txbx>
                        <w:txbxContent>
                          <w:p w14:paraId="3D3E75F9" w14:textId="44F412DB" w:rsidR="00EE17FF" w:rsidRPr="00400F64" w:rsidRDefault="00EE17FF" w:rsidP="00EE17FF">
                            <w:pPr>
                              <w:rPr>
                                <w:b/>
                                <w:bCs/>
                                <w:color w:val="4472C4" w:themeColor="accent1"/>
                              </w:rPr>
                            </w:pPr>
                            <w:r w:rsidRPr="00400F64">
                              <w:rPr>
                                <w:b/>
                                <w:bCs/>
                                <w:color w:val="4472C4" w:themeColor="accent1"/>
                              </w:rPr>
                              <w:t>2.2</w:t>
                            </w:r>
                            <w:r w:rsidR="004F535A">
                              <w:rPr>
                                <w:b/>
                                <w:bCs/>
                                <w:color w:val="4472C4" w:themeColor="accent1"/>
                              </w:rPr>
                              <w:t>.</w:t>
                            </w:r>
                            <w:r w:rsidRPr="00400F64">
                              <w:rPr>
                                <w:b/>
                                <w:bCs/>
                                <w:color w:val="4472C4" w:themeColor="accent1"/>
                              </w:rPr>
                              <w:t xml:space="preserve"> </w:t>
                            </w:r>
                            <w:r w:rsidR="004F535A">
                              <w:rPr>
                                <w:b/>
                                <w:bCs/>
                                <w:color w:val="4472C4" w:themeColor="accent1"/>
                              </w:rPr>
                              <w:t>CTU office energy consumption (gas heating)</w:t>
                            </w:r>
                            <w:r w:rsidR="00702573">
                              <w:rPr>
                                <w:b/>
                                <w:bCs/>
                                <w:color w:val="4472C4" w:themeColor="accent1"/>
                              </w:rPr>
                              <w:t xml:space="preserve"> </w:t>
                            </w:r>
                          </w:p>
                          <w:p w14:paraId="4EB7175A" w14:textId="72A0BED8" w:rsidR="00EE17FF" w:rsidRPr="00961514" w:rsidRDefault="00EE17FF" w:rsidP="00EE17FF">
                            <w:r w:rsidRPr="00961514">
                              <w:t xml:space="preserve">For heating, </w:t>
                            </w:r>
                            <w:r w:rsidR="005876E1" w:rsidRPr="00961514">
                              <w:t>the calculation follows the same method as above. The 12m</w:t>
                            </w:r>
                            <w:r w:rsidR="005876E1" w:rsidRPr="00961514">
                              <w:rPr>
                                <w:vertAlign w:val="superscript"/>
                              </w:rPr>
                              <w:t>2</w:t>
                            </w:r>
                            <w:r w:rsidR="005876E1" w:rsidRPr="00961514">
                              <w:t xml:space="preserve"> per person is multiplied by the office heating benchmark and then by the natural gas conversion factor provided below. </w:t>
                            </w:r>
                          </w:p>
                          <w:p w14:paraId="6AA5238A" w14:textId="6861E778" w:rsidR="00EE17FF" w:rsidRDefault="00580F25" w:rsidP="00EE17FF">
                            <w:pPr>
                              <w:rPr>
                                <w:sz w:val="24"/>
                                <w:szCs w:val="24"/>
                                <w:lang w:eastAsia="en-GB"/>
                              </w:rPr>
                            </w:pPr>
                            <w:r>
                              <w:t>2024 o</w:t>
                            </w:r>
                            <w:r w:rsidR="00EE17FF">
                              <w:t xml:space="preserve">ffice </w:t>
                            </w:r>
                            <w:r w:rsidR="005876E1">
                              <w:t>b</w:t>
                            </w:r>
                            <w:r w:rsidR="00EE17FF">
                              <w:t xml:space="preserve">uilding heating benchmark: </w:t>
                            </w:r>
                            <w:r w:rsidR="00EE17FF" w:rsidRPr="00B413A1">
                              <w:rPr>
                                <w:rFonts w:ascii="Calibri" w:hAnsi="Calibri" w:cs="Calibri"/>
                                <w:b/>
                                <w:bCs/>
                                <w:shd w:val="clear" w:color="auto" w:fill="FFFFFF"/>
                              </w:rPr>
                              <w:t>1</w:t>
                            </w:r>
                            <w:r w:rsidR="00263450">
                              <w:rPr>
                                <w:rFonts w:ascii="Calibri" w:hAnsi="Calibri" w:cs="Calibri"/>
                                <w:b/>
                                <w:bCs/>
                                <w:shd w:val="clear" w:color="auto" w:fill="FFFFFF"/>
                              </w:rPr>
                              <w:t>55</w:t>
                            </w:r>
                            <w:r w:rsidR="00EE17FF">
                              <w:rPr>
                                <w:rFonts w:ascii="Calibri" w:hAnsi="Calibri" w:cs="Calibri"/>
                                <w:shd w:val="clear" w:color="auto" w:fill="FFFFFF"/>
                              </w:rPr>
                              <w:t xml:space="preserve"> (kWh/m</w:t>
                            </w:r>
                            <w:r w:rsidR="00EE17FF" w:rsidRPr="00DE49B2">
                              <w:rPr>
                                <w:rFonts w:ascii="Calibri" w:hAnsi="Calibri" w:cs="Calibri"/>
                                <w:shd w:val="clear" w:color="auto" w:fill="FFFFFF"/>
                                <w:vertAlign w:val="superscript"/>
                              </w:rPr>
                              <w:t>2</w:t>
                            </w:r>
                            <w:r w:rsidR="00EE17FF" w:rsidRPr="001B40B3">
                              <w:rPr>
                                <w:sz w:val="24"/>
                                <w:szCs w:val="24"/>
                                <w:lang w:eastAsia="en-GB"/>
                              </w:rPr>
                              <w:t>)</w:t>
                            </w:r>
                          </w:p>
                          <w:p w14:paraId="5812B472" w14:textId="06E48018" w:rsidR="00263450" w:rsidRPr="001B40B3" w:rsidRDefault="00263450" w:rsidP="004F535A">
                            <w:pPr>
                              <w:jc w:val="center"/>
                              <w:rPr>
                                <w:color w:val="70AD47" w:themeColor="accent6"/>
                              </w:rPr>
                            </w:pPr>
                            <w:r>
                              <w:rPr>
                                <w:noProof/>
                              </w:rPr>
                              <w:drawing>
                                <wp:inline distT="0" distB="0" distL="0" distR="0" wp14:anchorId="0712D471" wp14:editId="593C94CC">
                                  <wp:extent cx="4552950" cy="1523628"/>
                                  <wp:effectExtent l="0" t="0" r="0" b="635"/>
                                  <wp:docPr id="8380778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50668" name="Picture 1" descr="A screenshot of a computer&#10;&#10;Description automatically generated"/>
                                          <pic:cNvPicPr/>
                                        </pic:nvPicPr>
                                        <pic:blipFill rotWithShape="1">
                                          <a:blip r:embed="rId22"/>
                                          <a:srcRect l="23707" t="38036" r="23919" b="30805"/>
                                          <a:stretch/>
                                        </pic:blipFill>
                                        <pic:spPr bwMode="auto">
                                          <a:xfrm>
                                            <a:off x="0" y="0"/>
                                            <a:ext cx="4628278" cy="1548836"/>
                                          </a:xfrm>
                                          <a:prstGeom prst="rect">
                                            <a:avLst/>
                                          </a:prstGeom>
                                          <a:ln>
                                            <a:noFill/>
                                          </a:ln>
                                          <a:extLst>
                                            <a:ext uri="{53640926-AAD7-44D8-BBD7-CCE9431645EC}">
                                              <a14:shadowObscured xmlns:a14="http://schemas.microsoft.com/office/drawing/2010/main"/>
                                            </a:ext>
                                          </a:extLst>
                                        </pic:spPr>
                                      </pic:pic>
                                    </a:graphicData>
                                  </a:graphic>
                                </wp:inline>
                              </w:drawing>
                            </w:r>
                          </w:p>
                          <w:p w14:paraId="1B687635" w14:textId="3C22898C" w:rsidR="00EE17FF" w:rsidRDefault="00673DEC" w:rsidP="00702573">
                            <w:pPr>
                              <w:rPr>
                                <w:b/>
                                <w:bCs/>
                              </w:rPr>
                            </w:pPr>
                            <w:r>
                              <w:t>202</w:t>
                            </w:r>
                            <w:r w:rsidR="00B02B21">
                              <w:t>4</w:t>
                            </w:r>
                            <w:r>
                              <w:t xml:space="preserve"> UK </w:t>
                            </w:r>
                            <w:r w:rsidR="00EE17FF" w:rsidRPr="001B40B3">
                              <w:t xml:space="preserve">Natural gas conversion factor: </w:t>
                            </w:r>
                            <w:r w:rsidR="00EE17FF" w:rsidRPr="00B413A1">
                              <w:rPr>
                                <w:b/>
                                <w:bCs/>
                              </w:rPr>
                              <w:t>0.21</w:t>
                            </w:r>
                            <w:r w:rsidR="00702573">
                              <w:rPr>
                                <w:b/>
                                <w:bCs/>
                              </w:rPr>
                              <w:t>3</w:t>
                            </w:r>
                            <w:r w:rsidR="00EE17FF" w:rsidRPr="001B40B3">
                              <w:t xml:space="preserve">       </w:t>
                            </w:r>
                          </w:p>
                          <w:p w14:paraId="118B8368" w14:textId="6715849A" w:rsidR="00EE17FF" w:rsidRPr="001B40B3" w:rsidRDefault="001B40B3" w:rsidP="00EE17FF">
                            <w:pPr>
                              <w:rPr>
                                <w:b/>
                                <w:bCs/>
                              </w:rPr>
                            </w:pPr>
                            <w:r>
                              <w:rPr>
                                <w:b/>
                                <w:bCs/>
                              </w:rPr>
                              <w:t xml:space="preserve">Calculation </w:t>
                            </w:r>
                          </w:p>
                          <w:p w14:paraId="303CF071" w14:textId="4F4A6FA1" w:rsidR="00EE17FF" w:rsidRPr="001B40B3" w:rsidRDefault="00EE17FF" w:rsidP="00BE4F15">
                            <w:pPr>
                              <w:pStyle w:val="ListParagraph"/>
                              <w:numPr>
                                <w:ilvl w:val="0"/>
                                <w:numId w:val="18"/>
                              </w:numPr>
                              <w:spacing w:line="256" w:lineRule="auto"/>
                              <w:rPr>
                                <w:lang w:eastAsia="en-GB"/>
                              </w:rPr>
                            </w:pPr>
                            <w:r w:rsidRPr="001B40B3">
                              <w:rPr>
                                <w:lang w:eastAsia="en-GB"/>
                              </w:rPr>
                              <w:t>12 m</w:t>
                            </w:r>
                            <w:r w:rsidRPr="001B40B3">
                              <w:rPr>
                                <w:vertAlign w:val="superscript"/>
                                <w:lang w:eastAsia="en-GB"/>
                              </w:rPr>
                              <w:t>2</w:t>
                            </w:r>
                            <w:r w:rsidRPr="001B40B3">
                              <w:rPr>
                                <w:lang w:eastAsia="en-GB"/>
                              </w:rPr>
                              <w:t xml:space="preserve"> x 1</w:t>
                            </w:r>
                            <w:r w:rsidR="00263450">
                              <w:rPr>
                                <w:lang w:eastAsia="en-GB"/>
                              </w:rPr>
                              <w:t>55</w:t>
                            </w:r>
                            <w:r w:rsidRPr="001B40B3">
                              <w:rPr>
                                <w:lang w:eastAsia="en-GB"/>
                              </w:rPr>
                              <w:t xml:space="preserve"> </w:t>
                            </w:r>
                            <w:r w:rsidR="001B40B3" w:rsidRPr="001B40B3">
                              <w:rPr>
                                <w:lang w:eastAsia="en-GB"/>
                              </w:rPr>
                              <w:t>kWh/m</w:t>
                            </w:r>
                            <w:r w:rsidR="001B40B3" w:rsidRPr="001B40B3">
                              <w:rPr>
                                <w:vertAlign w:val="superscript"/>
                                <w:lang w:eastAsia="en-GB"/>
                              </w:rPr>
                              <w:t xml:space="preserve">2 </w:t>
                            </w:r>
                            <w:r w:rsidRPr="001B40B3">
                              <w:rPr>
                                <w:lang w:eastAsia="en-GB"/>
                              </w:rPr>
                              <w:t xml:space="preserve">= </w:t>
                            </w:r>
                            <w:r w:rsidR="00263450">
                              <w:rPr>
                                <w:lang w:eastAsia="en-GB"/>
                              </w:rPr>
                              <w:t>1860</w:t>
                            </w:r>
                            <w:r w:rsidRPr="001B40B3">
                              <w:rPr>
                                <w:lang w:eastAsia="en-GB"/>
                              </w:rPr>
                              <w:t xml:space="preserve"> kWh</w:t>
                            </w:r>
                            <w:r w:rsidR="005174CA">
                              <w:rPr>
                                <w:lang w:eastAsia="en-GB"/>
                              </w:rPr>
                              <w:t xml:space="preserve"> per FTE per year</w:t>
                            </w:r>
                          </w:p>
                          <w:p w14:paraId="2CE0F9B7" w14:textId="4184A8E8" w:rsidR="00EE17FF" w:rsidRPr="001B40B3" w:rsidRDefault="00263450" w:rsidP="00BE4F15">
                            <w:pPr>
                              <w:pStyle w:val="ListParagraph"/>
                              <w:numPr>
                                <w:ilvl w:val="0"/>
                                <w:numId w:val="18"/>
                              </w:numPr>
                              <w:spacing w:line="256" w:lineRule="auto"/>
                              <w:rPr>
                                <w:b/>
                                <w:bCs/>
                              </w:rPr>
                            </w:pPr>
                            <w:r>
                              <w:rPr>
                                <w:lang w:eastAsia="en-GB"/>
                              </w:rPr>
                              <w:t>1860</w:t>
                            </w:r>
                            <w:r w:rsidR="00EE17FF" w:rsidRPr="001B40B3">
                              <w:rPr>
                                <w:lang w:eastAsia="en-GB"/>
                              </w:rPr>
                              <w:t xml:space="preserve"> kWh x 0.21</w:t>
                            </w:r>
                            <w:r w:rsidR="00702573">
                              <w:rPr>
                                <w:lang w:eastAsia="en-GB"/>
                              </w:rPr>
                              <w:t>3</w:t>
                            </w:r>
                            <w:r w:rsidR="00EE17FF" w:rsidRPr="001B40B3">
                              <w:rPr>
                                <w:lang w:eastAsia="en-GB"/>
                              </w:rPr>
                              <w:t xml:space="preserve"> = </w:t>
                            </w:r>
                            <w:r w:rsidR="00B02B21">
                              <w:rPr>
                                <w:lang w:eastAsia="en-GB"/>
                              </w:rPr>
                              <w:t>396.2</w:t>
                            </w:r>
                            <w:r w:rsidR="00EE17FF" w:rsidRPr="001B40B3">
                              <w:rPr>
                                <w:lang w:eastAsia="en-GB"/>
                              </w:rPr>
                              <w:t xml:space="preserve"> kg CO</w:t>
                            </w:r>
                            <w:r w:rsidR="00EE17FF" w:rsidRPr="001B40B3">
                              <w:rPr>
                                <w:vertAlign w:val="subscript"/>
                                <w:lang w:eastAsia="en-GB"/>
                              </w:rPr>
                              <w:t>2</w:t>
                            </w:r>
                            <w:r w:rsidR="00EE17FF" w:rsidRPr="001B40B3">
                              <w:rPr>
                                <w:lang w:eastAsia="en-GB"/>
                              </w:rPr>
                              <w:t>e</w:t>
                            </w:r>
                            <w:r w:rsidR="005174CA">
                              <w:rPr>
                                <w:lang w:eastAsia="en-GB"/>
                              </w:rPr>
                              <w:t xml:space="preserve"> per FTE per year</w:t>
                            </w:r>
                          </w:p>
                          <w:p w14:paraId="4DD8B314" w14:textId="154A4AB0" w:rsidR="00EE17FF" w:rsidRPr="00EE17FF" w:rsidRDefault="00EE17FF" w:rsidP="00EE17FF">
                            <w:pPr>
                              <w:rPr>
                                <w:b/>
                                <w:bCs/>
                              </w:rPr>
                            </w:pPr>
                            <w:r w:rsidRPr="00EE17FF">
                              <w:rPr>
                                <w:b/>
                                <w:bCs/>
                              </w:rPr>
                              <w:t xml:space="preserve">Multiply </w:t>
                            </w:r>
                            <w:r w:rsidR="00B02B21">
                              <w:rPr>
                                <w:b/>
                                <w:bCs/>
                                <w:lang w:eastAsia="en-GB"/>
                              </w:rPr>
                              <w:t>396.2</w:t>
                            </w:r>
                            <w:r w:rsidR="005174CA" w:rsidRPr="001B40B3">
                              <w:rPr>
                                <w:b/>
                                <w:bCs/>
                                <w:lang w:eastAsia="en-GB"/>
                              </w:rPr>
                              <w:t xml:space="preserve"> kg CO</w:t>
                            </w:r>
                            <w:r w:rsidR="005174CA" w:rsidRPr="001B40B3">
                              <w:rPr>
                                <w:b/>
                                <w:bCs/>
                                <w:vertAlign w:val="subscript"/>
                                <w:lang w:eastAsia="en-GB"/>
                              </w:rPr>
                              <w:t>2</w:t>
                            </w:r>
                            <w:r w:rsidR="005174CA" w:rsidRPr="001B40B3">
                              <w:rPr>
                                <w:b/>
                                <w:bCs/>
                                <w:lang w:eastAsia="en-GB"/>
                              </w:rPr>
                              <w:t>e</w:t>
                            </w:r>
                            <w:r w:rsidR="005174CA" w:rsidRPr="00EE17FF">
                              <w:rPr>
                                <w:b/>
                                <w:bCs/>
                              </w:rPr>
                              <w:t xml:space="preserve"> </w:t>
                            </w:r>
                            <w:r w:rsidRPr="00EE17FF">
                              <w:rPr>
                                <w:b/>
                                <w:bCs/>
                              </w:rPr>
                              <w:t xml:space="preserve">by the </w:t>
                            </w:r>
                            <w:r w:rsidR="00956017">
                              <w:rPr>
                                <w:b/>
                                <w:bCs/>
                              </w:rPr>
                              <w:t xml:space="preserve">FTE required for the whole trial duration. </w:t>
                            </w:r>
                          </w:p>
                          <w:p w14:paraId="0D5AD8B1" w14:textId="3F8EFDB5" w:rsidR="00EE17FF" w:rsidRDefault="00EE17FF" w:rsidP="00EE17FF">
                            <w:pPr>
                              <w:rPr>
                                <w:color w:val="FF0000"/>
                              </w:rPr>
                            </w:pPr>
                            <w:r w:rsidRPr="009B28C2">
                              <w:rPr>
                                <w:color w:val="FF0000"/>
                              </w:rPr>
                              <w:t>Assumption:</w:t>
                            </w:r>
                            <w:r w:rsidRPr="00EE17FF">
                              <w:rPr>
                                <w:b/>
                                <w:bCs/>
                                <w:color w:val="FF0000"/>
                              </w:rPr>
                              <w:t xml:space="preserve"> </w:t>
                            </w:r>
                            <w:r w:rsidRPr="00EE17FF">
                              <w:rPr>
                                <w:color w:val="FF0000"/>
                              </w:rPr>
                              <w:t xml:space="preserve">If the heating source is unknown, </w:t>
                            </w:r>
                            <w:r w:rsidR="00625917" w:rsidRPr="00EE17FF">
                              <w:rPr>
                                <w:color w:val="FF0000"/>
                              </w:rPr>
                              <w:t>assume</w:t>
                            </w:r>
                            <w:r w:rsidRPr="00EE17FF">
                              <w:rPr>
                                <w:color w:val="FF0000"/>
                              </w:rPr>
                              <w:t xml:space="preserve"> natural gas</w:t>
                            </w:r>
                            <w:r w:rsidR="001B40B3">
                              <w:rPr>
                                <w:color w:val="FF0000"/>
                              </w:rPr>
                              <w:t>.</w:t>
                            </w:r>
                          </w:p>
                          <w:p w14:paraId="4671FB89" w14:textId="7DBFF422" w:rsidR="00EE17FF" w:rsidRPr="005D5861" w:rsidRDefault="00EE17FF" w:rsidP="00EE17FF">
                            <w:pPr>
                              <w:spacing w:line="256" w:lineRule="auto"/>
                              <w:rPr>
                                <w:color w:val="FF0000"/>
                              </w:rPr>
                            </w:pPr>
                            <w:r w:rsidRPr="009B28C2">
                              <w:rPr>
                                <w:color w:val="FF0000"/>
                              </w:rPr>
                              <w:t>Assumption</w:t>
                            </w:r>
                            <w:r w:rsidRPr="00F414C2">
                              <w:rPr>
                                <w:color w:val="FF0000"/>
                              </w:rPr>
                              <w:t>:</w:t>
                            </w:r>
                            <w:r w:rsidRPr="005D5861">
                              <w:rPr>
                                <w:color w:val="FF0000"/>
                              </w:rPr>
                              <w:t xml:space="preserve"> According to the UK EMPLOYMENT DENSITY GUIDE, 3rd edition November 2015</w:t>
                            </w:r>
                            <w:r>
                              <w:rPr>
                                <w:color w:val="FF0000"/>
                              </w:rPr>
                              <w:t xml:space="preserve">, </w:t>
                            </w:r>
                            <w:r w:rsidRPr="005D5861">
                              <w:rPr>
                                <w:color w:val="FF0000"/>
                              </w:rPr>
                              <w:t>office space per FTE is 12 m</w:t>
                            </w:r>
                            <w:r w:rsidRPr="00AC3C1D">
                              <w:rPr>
                                <w:color w:val="FF0000"/>
                                <w:vertAlign w:val="superscript"/>
                              </w:rPr>
                              <w:t>2</w:t>
                            </w:r>
                            <w:r w:rsidRPr="005D5861">
                              <w:rPr>
                                <w:color w:val="FF0000"/>
                              </w:rPr>
                              <w:t xml:space="preserve"> public sector</w:t>
                            </w:r>
                            <w:r w:rsidR="001B40B3">
                              <w:rPr>
                                <w:color w:val="FF0000"/>
                              </w:rPr>
                              <w:t>.</w:t>
                            </w:r>
                            <w:r w:rsidR="003A704E">
                              <w:rPr>
                                <w:color w:val="FF0000"/>
                              </w:rPr>
                              <w:t xml:space="preserve"> </w:t>
                            </w:r>
                            <w:r w:rsidR="003A704E" w:rsidRPr="003A704E">
                              <w:rPr>
                                <w:vertAlign w:val="superscript"/>
                              </w:rPr>
                              <w:t>8</w:t>
                            </w:r>
                          </w:p>
                          <w:p w14:paraId="609DBE66" w14:textId="138862CF" w:rsidR="00EE17FF" w:rsidRPr="00FF008A" w:rsidRDefault="000B1DA3" w:rsidP="00EE17FF">
                            <w:pPr>
                              <w:rPr>
                                <w:b/>
                                <w:bCs/>
                                <w:color w:val="70AD47" w:themeColor="accent6"/>
                              </w:rPr>
                            </w:pPr>
                            <w:r w:rsidRPr="009B28C2">
                              <w:rPr>
                                <w:color w:val="70AD47" w:themeColor="accent6"/>
                              </w:rPr>
                              <w:t>Office b</w:t>
                            </w:r>
                            <w:r w:rsidR="00EE17FF" w:rsidRPr="009B28C2">
                              <w:rPr>
                                <w:color w:val="70AD47" w:themeColor="accent6"/>
                              </w:rPr>
                              <w:t>enchmark data source:</w:t>
                            </w:r>
                            <w:r w:rsidR="00EE17FF" w:rsidRPr="00FF008A">
                              <w:rPr>
                                <w:b/>
                                <w:bCs/>
                                <w:color w:val="70AD47" w:themeColor="accent6"/>
                              </w:rPr>
                              <w:t xml:space="preserve"> </w:t>
                            </w:r>
                            <w:hyperlink r:id="rId23" w:history="1">
                              <w:r w:rsidR="00F022A8" w:rsidRPr="00F910EE">
                                <w:rPr>
                                  <w:rStyle w:val="Hyperlink"/>
                                </w:rPr>
                                <w:t>The Non-Domestic National Energy Efficiency Data-Framework 2024 (England and Wales) (publishing.service.gov.uk)</w:t>
                              </w:r>
                            </w:hyperlink>
                            <w:r w:rsidR="003A704E" w:rsidRPr="003A704E">
                              <w:rPr>
                                <w:rStyle w:val="Hyperlink"/>
                                <w:color w:val="auto"/>
                                <w:u w:val="none"/>
                                <w:vertAlign w:val="superscript"/>
                              </w:rPr>
                              <w:t>9</w:t>
                            </w:r>
                          </w:p>
                          <w:p w14:paraId="6FA71A8A" w14:textId="16C41729" w:rsidR="007541C8" w:rsidRDefault="000B1DA3" w:rsidP="007541C8">
                            <w:pPr>
                              <w:rPr>
                                <w:vertAlign w:val="superscript"/>
                              </w:rPr>
                            </w:pPr>
                            <w:r w:rsidRPr="009B28C2">
                              <w:rPr>
                                <w:color w:val="70AD47" w:themeColor="accent6"/>
                              </w:rPr>
                              <w:t>Natural gas e</w:t>
                            </w:r>
                            <w:r w:rsidR="00EE17FF" w:rsidRPr="009B28C2">
                              <w:rPr>
                                <w:color w:val="70AD47" w:themeColor="accent6"/>
                              </w:rPr>
                              <w:t>mission factor source:</w:t>
                            </w:r>
                            <w:r w:rsidR="00EE17FF" w:rsidRPr="00FF008A">
                              <w:rPr>
                                <w:b/>
                                <w:bCs/>
                                <w:color w:val="70AD47" w:themeColor="accent6"/>
                              </w:rPr>
                              <w:t xml:space="preserve"> </w:t>
                            </w:r>
                            <w:r w:rsidR="007541C8" w:rsidRPr="007541C8">
                              <w:rPr>
                                <w:color w:val="70AD47" w:themeColor="accent6"/>
                              </w:rPr>
                              <w:t>Greenhouse gas reporting: conversion factors 202</w:t>
                            </w:r>
                            <w:r w:rsidR="00B02B21">
                              <w:rPr>
                                <w:color w:val="70AD47" w:themeColor="accent6"/>
                              </w:rPr>
                              <w:t>4</w:t>
                            </w:r>
                            <w:r w:rsidR="007541C8" w:rsidRPr="007541C8">
                              <w:rPr>
                                <w:color w:val="70AD47" w:themeColor="accent6"/>
                              </w:rPr>
                              <w:t>, GOV.UK</w:t>
                            </w:r>
                            <w:r w:rsidR="0033711D">
                              <w:rPr>
                                <w:color w:val="70AD47" w:themeColor="accent6"/>
                              </w:rPr>
                              <w:t xml:space="preserve"> </w:t>
                            </w:r>
                            <w:r w:rsidR="003A704E" w:rsidRPr="003A704E">
                              <w:rPr>
                                <w:vertAlign w:val="superscript"/>
                              </w:rPr>
                              <w:t>7</w:t>
                            </w:r>
                          </w:p>
                          <w:p w14:paraId="41E643D4" w14:textId="77777777" w:rsidR="005F0480" w:rsidRDefault="005F0480" w:rsidP="007541C8">
                            <w:pPr>
                              <w:rPr>
                                <w:rFonts w:cstheme="minorHAnsi"/>
                                <w:b/>
                                <w:bCs/>
                                <w:color w:val="4472C4" w:themeColor="accent1"/>
                              </w:rPr>
                            </w:pPr>
                          </w:p>
                          <w:p w14:paraId="72D1BB7F" w14:textId="77777777" w:rsidR="003E4521" w:rsidRDefault="003E4521" w:rsidP="003E4521"/>
                          <w:p w14:paraId="27D995F8" w14:textId="77777777" w:rsidR="003E4521" w:rsidRPr="00DA2FBF" w:rsidRDefault="003E4521" w:rsidP="007541C8">
                            <w:pPr>
                              <w:rPr>
                                <w:rFonts w:cstheme="minorHAnsi"/>
                                <w:b/>
                                <w:bCs/>
                                <w:color w:val="4472C4" w:themeColor="accent1"/>
                              </w:rPr>
                            </w:pPr>
                          </w:p>
                          <w:p w14:paraId="1E9E3483" w14:textId="78B210D2" w:rsidR="00EE17FF" w:rsidRPr="00FF008A" w:rsidRDefault="00EE17FF" w:rsidP="00EE17FF">
                            <w:pPr>
                              <w:rPr>
                                <w:rFonts w:cstheme="minorHAnsi"/>
                                <w:color w:val="70AD47" w:themeColor="accent6"/>
                              </w:rPr>
                            </w:pPr>
                          </w:p>
                          <w:p w14:paraId="2AE9A64E" w14:textId="77777777" w:rsidR="00EE17FF" w:rsidRDefault="00EE17FF" w:rsidP="00EE17FF">
                            <w:pPr>
                              <w:rPr>
                                <w:color w:val="FF0000"/>
                              </w:rPr>
                            </w:pPr>
                          </w:p>
                          <w:p w14:paraId="45EBE21D" w14:textId="77777777" w:rsidR="00EE17FF" w:rsidRPr="00EE17FF" w:rsidRDefault="00EE17FF" w:rsidP="00EE17FF">
                            <w:pPr>
                              <w:rPr>
                                <w:b/>
                                <w:bCs/>
                                <w:color w:val="FF0000"/>
                              </w:rPr>
                            </w:pPr>
                          </w:p>
                        </w:txbxContent>
                      </wps:txbx>
                      <wps:bodyPr rot="0" vert="horz" wrap="square" lIns="91440" tIns="45720" rIns="91440" bIns="45720" anchor="t" anchorCtr="0" upright="1">
                        <a:noAutofit/>
                      </wps:bodyPr>
                    </wps:wsp>
                  </a:graphicData>
                </a:graphic>
              </wp:inline>
            </w:drawing>
          </mc:Choice>
          <mc:Fallback>
            <w:pict>
              <v:shape w14:anchorId="2F473417" id="Text Box 203" o:spid="_x0000_s1029" type="#_x0000_t202" style="width:454.05pt;height:4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" strokecolor="#4472c4 [3204]">
                <v:textbox>
                  <w:txbxContent>
                    <w:p w14:paraId="3D3E75F9" w14:textId="44F412DB" w:rsidR="00EE17FF" w:rsidRPr="00400F64" w:rsidRDefault="00EE17FF" w:rsidP="00EE17FF">
                      <w:pPr>
                        <w:rPr>
                          <w:b/>
                          <w:bCs/>
                          <w:color w:val="4472C4" w:themeColor="accent1"/>
                        </w:rPr>
                      </w:pPr>
                      <w:r w:rsidRPr="00400F64">
                        <w:rPr>
                          <w:b/>
                          <w:bCs/>
                          <w:color w:val="4472C4" w:themeColor="accent1"/>
                        </w:rPr>
                        <w:t>2.2</w:t>
                      </w:r>
                      <w:r w:rsidR="004F535A">
                        <w:rPr>
                          <w:b/>
                          <w:bCs/>
                          <w:color w:val="4472C4" w:themeColor="accent1"/>
                        </w:rPr>
                        <w:t>.</w:t>
                      </w:r>
                      <w:r w:rsidRPr="00400F64">
                        <w:rPr>
                          <w:b/>
                          <w:bCs/>
                          <w:color w:val="4472C4" w:themeColor="accent1"/>
                        </w:rPr>
                        <w:t xml:space="preserve"> </w:t>
                      </w:r>
                      <w:r w:rsidR="004F535A">
                        <w:rPr>
                          <w:b/>
                          <w:bCs/>
                          <w:color w:val="4472C4" w:themeColor="accent1"/>
                        </w:rPr>
                        <w:t>CTU office energy consumption (gas heating)</w:t>
                      </w:r>
                      <w:r w:rsidR="00702573">
                        <w:rPr>
                          <w:b/>
                          <w:bCs/>
                          <w:color w:val="4472C4" w:themeColor="accent1"/>
                        </w:rPr>
                        <w:t xml:space="preserve"> </w:t>
                      </w:r>
                    </w:p>
                    <w:p w14:paraId="4EB7175A" w14:textId="72A0BED8" w:rsidR="00EE17FF" w:rsidRPr="00961514" w:rsidRDefault="00EE17FF" w:rsidP="00EE17FF">
                      <w:r w:rsidRPr="00961514">
                        <w:t xml:space="preserve">For heating, </w:t>
                      </w:r>
                      <w:r w:rsidR="005876E1" w:rsidRPr="00961514">
                        <w:t>the calculation follows the same method as above. The 12m</w:t>
                      </w:r>
                      <w:r w:rsidR="005876E1" w:rsidRPr="00961514">
                        <w:rPr>
                          <w:vertAlign w:val="superscript"/>
                        </w:rPr>
                        <w:t>2</w:t>
                      </w:r>
                      <w:r w:rsidR="005876E1" w:rsidRPr="00961514">
                        <w:t xml:space="preserve"> per person is multiplied by the office heating benchmark and then by the natural gas conversion factor provided below. </w:t>
                      </w:r>
                    </w:p>
                    <w:p w14:paraId="6AA5238A" w14:textId="6861E778" w:rsidR="00EE17FF" w:rsidRDefault="00580F25" w:rsidP="00EE17FF">
                      <w:pPr>
                        <w:rPr>
                          <w:sz w:val="24"/>
                          <w:szCs w:val="24"/>
                          <w:lang w:eastAsia="en-GB"/>
                        </w:rPr>
                      </w:pPr>
                      <w:r>
                        <w:t>2024 o</w:t>
                      </w:r>
                      <w:r w:rsidR="00EE17FF">
                        <w:t xml:space="preserve">ffice </w:t>
                      </w:r>
                      <w:r w:rsidR="005876E1">
                        <w:t>b</w:t>
                      </w:r>
                      <w:r w:rsidR="00EE17FF">
                        <w:t xml:space="preserve">uilding heating benchmark: </w:t>
                      </w:r>
                      <w:r w:rsidR="00EE17FF" w:rsidRPr="00B413A1">
                        <w:rPr>
                          <w:rFonts w:ascii="Calibri" w:hAnsi="Calibri" w:cs="Calibri"/>
                          <w:b/>
                          <w:bCs/>
                          <w:shd w:val="clear" w:color="auto" w:fill="FFFFFF"/>
                        </w:rPr>
                        <w:t>1</w:t>
                      </w:r>
                      <w:r w:rsidR="00263450">
                        <w:rPr>
                          <w:rFonts w:ascii="Calibri" w:hAnsi="Calibri" w:cs="Calibri"/>
                          <w:b/>
                          <w:bCs/>
                          <w:shd w:val="clear" w:color="auto" w:fill="FFFFFF"/>
                        </w:rPr>
                        <w:t>55</w:t>
                      </w:r>
                      <w:r w:rsidR="00EE17FF">
                        <w:rPr>
                          <w:rFonts w:ascii="Calibri" w:hAnsi="Calibri" w:cs="Calibri"/>
                          <w:shd w:val="clear" w:color="auto" w:fill="FFFFFF"/>
                        </w:rPr>
                        <w:t xml:space="preserve"> (kWh/m</w:t>
                      </w:r>
                      <w:r w:rsidR="00EE17FF" w:rsidRPr="00DE49B2">
                        <w:rPr>
                          <w:rFonts w:ascii="Calibri" w:hAnsi="Calibri" w:cs="Calibri"/>
                          <w:shd w:val="clear" w:color="auto" w:fill="FFFFFF"/>
                          <w:vertAlign w:val="superscript"/>
                        </w:rPr>
                        <w:t>2</w:t>
                      </w:r>
                      <w:r w:rsidR="00EE17FF" w:rsidRPr="001B40B3">
                        <w:rPr>
                          <w:sz w:val="24"/>
                          <w:szCs w:val="24"/>
                          <w:lang w:eastAsia="en-GB"/>
                        </w:rPr>
                        <w:t>)</w:t>
                      </w:r>
                    </w:p>
                    <w:p w14:paraId="5812B472" w14:textId="06E48018" w:rsidR="00263450" w:rsidRPr="001B40B3" w:rsidRDefault="00263450" w:rsidP="004F535A">
                      <w:pPr>
                        <w:jc w:val="center"/>
                        <w:rPr>
                          <w:color w:val="70AD47" w:themeColor="accent6"/>
                        </w:rPr>
                      </w:pPr>
                      <w:r>
                        <w:rPr>
                          <w:noProof/>
                        </w:rPr>
                        <w:drawing>
                          <wp:inline distT="0" distB="0" distL="0" distR="0" wp14:anchorId="0712D471" wp14:editId="593C94CC">
                            <wp:extent cx="4552950" cy="1523628"/>
                            <wp:effectExtent l="0" t="0" r="0" b="635"/>
                            <wp:docPr id="8380778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50668" name="Picture 1" descr="A screenshot of a computer&#10;&#10;Description automatically generated"/>
                                    <pic:cNvPicPr/>
                                  </pic:nvPicPr>
                                  <pic:blipFill rotWithShape="1">
                                    <a:blip r:embed="rId22"/>
                                    <a:srcRect l="23707" t="38036" r="23919" b="30805"/>
                                    <a:stretch/>
                                  </pic:blipFill>
                                  <pic:spPr bwMode="auto">
                                    <a:xfrm>
                                      <a:off x="0" y="0"/>
                                      <a:ext cx="4628278" cy="1548836"/>
                                    </a:xfrm>
                                    <a:prstGeom prst="rect">
                                      <a:avLst/>
                                    </a:prstGeom>
                                    <a:ln>
                                      <a:noFill/>
                                    </a:ln>
                                    <a:extLst>
                                      <a:ext uri="{53640926-AAD7-44D8-BBD7-CCE9431645EC}">
                                        <a14:shadowObscured xmlns:a14="http://schemas.microsoft.com/office/drawing/2010/main"/>
                                      </a:ext>
                                    </a:extLst>
                                  </pic:spPr>
                                </pic:pic>
                              </a:graphicData>
                            </a:graphic>
                          </wp:inline>
                        </w:drawing>
                      </w:r>
                    </w:p>
                    <w:p w14:paraId="1B687635" w14:textId="3C22898C" w:rsidR="00EE17FF" w:rsidRDefault="00673DEC" w:rsidP="00702573">
                      <w:pPr>
                        <w:rPr>
                          <w:b/>
                          <w:bCs/>
                        </w:rPr>
                      </w:pPr>
                      <w:r>
                        <w:t>202</w:t>
                      </w:r>
                      <w:r w:rsidR="00B02B21">
                        <w:t>4</w:t>
                      </w:r>
                      <w:r>
                        <w:t xml:space="preserve"> UK </w:t>
                      </w:r>
                      <w:r w:rsidR="00EE17FF" w:rsidRPr="001B40B3">
                        <w:t xml:space="preserve">Natural gas conversion factor: </w:t>
                      </w:r>
                      <w:r w:rsidR="00EE17FF" w:rsidRPr="00B413A1">
                        <w:rPr>
                          <w:b/>
                          <w:bCs/>
                        </w:rPr>
                        <w:t>0.21</w:t>
                      </w:r>
                      <w:r w:rsidR="00702573">
                        <w:rPr>
                          <w:b/>
                          <w:bCs/>
                        </w:rPr>
                        <w:t>3</w:t>
                      </w:r>
                      <w:r w:rsidR="00EE17FF" w:rsidRPr="001B40B3">
                        <w:t xml:space="preserve">       </w:t>
                      </w:r>
                    </w:p>
                    <w:p w14:paraId="118B8368" w14:textId="6715849A" w:rsidR="00EE17FF" w:rsidRPr="001B40B3" w:rsidRDefault="001B40B3" w:rsidP="00EE17FF">
                      <w:pPr>
                        <w:rPr>
                          <w:b/>
                          <w:bCs/>
                        </w:rPr>
                      </w:pPr>
                      <w:r>
                        <w:rPr>
                          <w:b/>
                          <w:bCs/>
                        </w:rPr>
                        <w:t xml:space="preserve">Calculation </w:t>
                      </w:r>
                    </w:p>
                    <w:p w14:paraId="303CF071" w14:textId="4F4A6FA1" w:rsidR="00EE17FF" w:rsidRPr="001B40B3" w:rsidRDefault="00EE17FF" w:rsidP="00BE4F15">
                      <w:pPr>
                        <w:pStyle w:val="ListParagraph"/>
                        <w:numPr>
                          <w:ilvl w:val="0"/>
                          <w:numId w:val="18"/>
                        </w:numPr>
                        <w:spacing w:line="256" w:lineRule="auto"/>
                        <w:rPr>
                          <w:lang w:eastAsia="en-GB"/>
                        </w:rPr>
                      </w:pPr>
                      <w:r w:rsidRPr="001B40B3">
                        <w:rPr>
                          <w:lang w:eastAsia="en-GB"/>
                        </w:rPr>
                        <w:t>12 m</w:t>
                      </w:r>
                      <w:r w:rsidRPr="001B40B3">
                        <w:rPr>
                          <w:vertAlign w:val="superscript"/>
                          <w:lang w:eastAsia="en-GB"/>
                        </w:rPr>
                        <w:t>2</w:t>
                      </w:r>
                      <w:r w:rsidRPr="001B40B3">
                        <w:rPr>
                          <w:lang w:eastAsia="en-GB"/>
                        </w:rPr>
                        <w:t xml:space="preserve"> x 1</w:t>
                      </w:r>
                      <w:r w:rsidR="00263450">
                        <w:rPr>
                          <w:lang w:eastAsia="en-GB"/>
                        </w:rPr>
                        <w:t>55</w:t>
                      </w:r>
                      <w:r w:rsidRPr="001B40B3">
                        <w:rPr>
                          <w:lang w:eastAsia="en-GB"/>
                        </w:rPr>
                        <w:t xml:space="preserve"> </w:t>
                      </w:r>
                      <w:r w:rsidR="001B40B3" w:rsidRPr="001B40B3">
                        <w:rPr>
                          <w:lang w:eastAsia="en-GB"/>
                        </w:rPr>
                        <w:t>kWh/m</w:t>
                      </w:r>
                      <w:r w:rsidR="001B40B3" w:rsidRPr="001B40B3">
                        <w:rPr>
                          <w:vertAlign w:val="superscript"/>
                          <w:lang w:eastAsia="en-GB"/>
                        </w:rPr>
                        <w:t xml:space="preserve">2 </w:t>
                      </w:r>
                      <w:r w:rsidRPr="001B40B3">
                        <w:rPr>
                          <w:lang w:eastAsia="en-GB"/>
                        </w:rPr>
                        <w:t xml:space="preserve">= </w:t>
                      </w:r>
                      <w:r w:rsidR="00263450">
                        <w:rPr>
                          <w:lang w:eastAsia="en-GB"/>
                        </w:rPr>
                        <w:t>1860</w:t>
                      </w:r>
                      <w:r w:rsidRPr="001B40B3">
                        <w:rPr>
                          <w:lang w:eastAsia="en-GB"/>
                        </w:rPr>
                        <w:t xml:space="preserve"> kWh</w:t>
                      </w:r>
                      <w:r w:rsidR="005174CA">
                        <w:rPr>
                          <w:lang w:eastAsia="en-GB"/>
                        </w:rPr>
                        <w:t xml:space="preserve"> per FTE per year</w:t>
                      </w:r>
                    </w:p>
                    <w:p w14:paraId="2CE0F9B7" w14:textId="4184A8E8" w:rsidR="00EE17FF" w:rsidRPr="001B40B3" w:rsidRDefault="00263450" w:rsidP="00BE4F15">
                      <w:pPr>
                        <w:pStyle w:val="ListParagraph"/>
                        <w:numPr>
                          <w:ilvl w:val="0"/>
                          <w:numId w:val="18"/>
                        </w:numPr>
                        <w:spacing w:line="256" w:lineRule="auto"/>
                        <w:rPr>
                          <w:b/>
                          <w:bCs/>
                        </w:rPr>
                      </w:pPr>
                      <w:r>
                        <w:rPr>
                          <w:lang w:eastAsia="en-GB"/>
                        </w:rPr>
                        <w:t>1860</w:t>
                      </w:r>
                      <w:r w:rsidR="00EE17FF" w:rsidRPr="001B40B3">
                        <w:rPr>
                          <w:lang w:eastAsia="en-GB"/>
                        </w:rPr>
                        <w:t xml:space="preserve"> kWh x 0.21</w:t>
                      </w:r>
                      <w:r w:rsidR="00702573">
                        <w:rPr>
                          <w:lang w:eastAsia="en-GB"/>
                        </w:rPr>
                        <w:t>3</w:t>
                      </w:r>
                      <w:r w:rsidR="00EE17FF" w:rsidRPr="001B40B3">
                        <w:rPr>
                          <w:lang w:eastAsia="en-GB"/>
                        </w:rPr>
                        <w:t xml:space="preserve"> = </w:t>
                      </w:r>
                      <w:r w:rsidR="00B02B21">
                        <w:rPr>
                          <w:lang w:eastAsia="en-GB"/>
                        </w:rPr>
                        <w:t>396.2</w:t>
                      </w:r>
                      <w:r w:rsidR="00EE17FF" w:rsidRPr="001B40B3">
                        <w:rPr>
                          <w:lang w:eastAsia="en-GB"/>
                        </w:rPr>
                        <w:t xml:space="preserve"> kg CO</w:t>
                      </w:r>
                      <w:r w:rsidR="00EE17FF" w:rsidRPr="001B40B3">
                        <w:rPr>
                          <w:vertAlign w:val="subscript"/>
                          <w:lang w:eastAsia="en-GB"/>
                        </w:rPr>
                        <w:t>2</w:t>
                      </w:r>
                      <w:r w:rsidR="00EE17FF" w:rsidRPr="001B40B3">
                        <w:rPr>
                          <w:lang w:eastAsia="en-GB"/>
                        </w:rPr>
                        <w:t>e</w:t>
                      </w:r>
                      <w:r w:rsidR="005174CA">
                        <w:rPr>
                          <w:lang w:eastAsia="en-GB"/>
                        </w:rPr>
                        <w:t xml:space="preserve"> per FTE per year</w:t>
                      </w:r>
                    </w:p>
                    <w:p w14:paraId="4DD8B314" w14:textId="154A4AB0" w:rsidR="00EE17FF" w:rsidRPr="00EE17FF" w:rsidRDefault="00EE17FF" w:rsidP="00EE17FF">
                      <w:pPr>
                        <w:rPr>
                          <w:b/>
                          <w:bCs/>
                        </w:rPr>
                      </w:pPr>
                      <w:r w:rsidRPr="00EE17FF">
                        <w:rPr>
                          <w:b/>
                          <w:bCs/>
                        </w:rPr>
                        <w:t xml:space="preserve">Multiply </w:t>
                      </w:r>
                      <w:r w:rsidR="00B02B21">
                        <w:rPr>
                          <w:b/>
                          <w:bCs/>
                          <w:lang w:eastAsia="en-GB"/>
                        </w:rPr>
                        <w:t>396.2</w:t>
                      </w:r>
                      <w:r w:rsidR="005174CA" w:rsidRPr="001B40B3">
                        <w:rPr>
                          <w:b/>
                          <w:bCs/>
                          <w:lang w:eastAsia="en-GB"/>
                        </w:rPr>
                        <w:t xml:space="preserve"> kg CO</w:t>
                      </w:r>
                      <w:r w:rsidR="005174CA" w:rsidRPr="001B40B3">
                        <w:rPr>
                          <w:b/>
                          <w:bCs/>
                          <w:vertAlign w:val="subscript"/>
                          <w:lang w:eastAsia="en-GB"/>
                        </w:rPr>
                        <w:t>2</w:t>
                      </w:r>
                      <w:r w:rsidR="005174CA" w:rsidRPr="001B40B3">
                        <w:rPr>
                          <w:b/>
                          <w:bCs/>
                          <w:lang w:eastAsia="en-GB"/>
                        </w:rPr>
                        <w:t>e</w:t>
                      </w:r>
                      <w:r w:rsidR="005174CA" w:rsidRPr="00EE17FF">
                        <w:rPr>
                          <w:b/>
                          <w:bCs/>
                        </w:rPr>
                        <w:t xml:space="preserve"> </w:t>
                      </w:r>
                      <w:r w:rsidRPr="00EE17FF">
                        <w:rPr>
                          <w:b/>
                          <w:bCs/>
                        </w:rPr>
                        <w:t xml:space="preserve">by the </w:t>
                      </w:r>
                      <w:r w:rsidR="00956017">
                        <w:rPr>
                          <w:b/>
                          <w:bCs/>
                        </w:rPr>
                        <w:t xml:space="preserve">FTE required for the whole trial duration. </w:t>
                      </w:r>
                    </w:p>
                    <w:p w14:paraId="0D5AD8B1" w14:textId="3F8EFDB5" w:rsidR="00EE17FF" w:rsidRDefault="00EE17FF" w:rsidP="00EE17FF">
                      <w:pPr>
                        <w:rPr>
                          <w:color w:val="FF0000"/>
                        </w:rPr>
                      </w:pPr>
                      <w:r w:rsidRPr="009B28C2">
                        <w:rPr>
                          <w:color w:val="FF0000"/>
                        </w:rPr>
                        <w:t>Assumption:</w:t>
                      </w:r>
                      <w:r w:rsidRPr="00EE17FF">
                        <w:rPr>
                          <w:b/>
                          <w:bCs/>
                          <w:color w:val="FF0000"/>
                        </w:rPr>
                        <w:t xml:space="preserve"> </w:t>
                      </w:r>
                      <w:r w:rsidRPr="00EE17FF">
                        <w:rPr>
                          <w:color w:val="FF0000"/>
                        </w:rPr>
                        <w:t xml:space="preserve">If the heating source is unknown, </w:t>
                      </w:r>
                      <w:r w:rsidR="00625917" w:rsidRPr="00EE17FF">
                        <w:rPr>
                          <w:color w:val="FF0000"/>
                        </w:rPr>
                        <w:t>assume</w:t>
                      </w:r>
                      <w:r w:rsidRPr="00EE17FF">
                        <w:rPr>
                          <w:color w:val="FF0000"/>
                        </w:rPr>
                        <w:t xml:space="preserve"> natural gas</w:t>
                      </w:r>
                      <w:r w:rsidR="001B40B3">
                        <w:rPr>
                          <w:color w:val="FF0000"/>
                        </w:rPr>
                        <w:t>.</w:t>
                      </w:r>
                    </w:p>
                    <w:p w14:paraId="4671FB89" w14:textId="7DBFF422" w:rsidR="00EE17FF" w:rsidRPr="005D5861" w:rsidRDefault="00EE17FF" w:rsidP="00EE17FF">
                      <w:pPr>
                        <w:spacing w:line="256" w:lineRule="auto"/>
                        <w:rPr>
                          <w:color w:val="FF0000"/>
                        </w:rPr>
                      </w:pPr>
                      <w:r w:rsidRPr="009B28C2">
                        <w:rPr>
                          <w:color w:val="FF0000"/>
                        </w:rPr>
                        <w:t>Assumption</w:t>
                      </w:r>
                      <w:r w:rsidRPr="00F414C2">
                        <w:rPr>
                          <w:color w:val="FF0000"/>
                        </w:rPr>
                        <w:t>:</w:t>
                      </w:r>
                      <w:r w:rsidRPr="005D5861">
                        <w:rPr>
                          <w:color w:val="FF0000"/>
                        </w:rPr>
                        <w:t xml:space="preserve"> According to the UK EMPLOYMENT DENSITY GUIDE, 3rd edition November 2015</w:t>
                      </w:r>
                      <w:r>
                        <w:rPr>
                          <w:color w:val="FF0000"/>
                        </w:rPr>
                        <w:t xml:space="preserve">, </w:t>
                      </w:r>
                      <w:r w:rsidRPr="005D5861">
                        <w:rPr>
                          <w:color w:val="FF0000"/>
                        </w:rPr>
                        <w:t>office space per FTE is 12 m</w:t>
                      </w:r>
                      <w:r w:rsidRPr="00AC3C1D">
                        <w:rPr>
                          <w:color w:val="FF0000"/>
                          <w:vertAlign w:val="superscript"/>
                        </w:rPr>
                        <w:t>2</w:t>
                      </w:r>
                      <w:r w:rsidRPr="005D5861">
                        <w:rPr>
                          <w:color w:val="FF0000"/>
                        </w:rPr>
                        <w:t xml:space="preserve"> public sector</w:t>
                      </w:r>
                      <w:r w:rsidR="001B40B3">
                        <w:rPr>
                          <w:color w:val="FF0000"/>
                        </w:rPr>
                        <w:t>.</w:t>
                      </w:r>
                      <w:r w:rsidR="003A704E">
                        <w:rPr>
                          <w:color w:val="FF0000"/>
                        </w:rPr>
                        <w:t xml:space="preserve"> </w:t>
                      </w:r>
                      <w:r w:rsidR="003A704E" w:rsidRPr="003A704E">
                        <w:rPr>
                          <w:vertAlign w:val="superscript"/>
                        </w:rPr>
                        <w:t>8</w:t>
                      </w:r>
                    </w:p>
                    <w:p w14:paraId="609DBE66" w14:textId="138862CF" w:rsidR="00EE17FF" w:rsidRPr="00FF008A" w:rsidRDefault="000B1DA3" w:rsidP="00EE17FF">
                      <w:pPr>
                        <w:rPr>
                          <w:b/>
                          <w:bCs/>
                          <w:color w:val="70AD47" w:themeColor="accent6"/>
                        </w:rPr>
                      </w:pPr>
                      <w:r w:rsidRPr="009B28C2">
                        <w:rPr>
                          <w:color w:val="70AD47" w:themeColor="accent6"/>
                        </w:rPr>
                        <w:t>Office b</w:t>
                      </w:r>
                      <w:r w:rsidR="00EE17FF" w:rsidRPr="009B28C2">
                        <w:rPr>
                          <w:color w:val="70AD47" w:themeColor="accent6"/>
                        </w:rPr>
                        <w:t>enchmark data source:</w:t>
                      </w:r>
                      <w:r w:rsidR="00EE17FF" w:rsidRPr="00FF008A">
                        <w:rPr>
                          <w:b/>
                          <w:bCs/>
                          <w:color w:val="70AD47" w:themeColor="accent6"/>
                        </w:rPr>
                        <w:t xml:space="preserve"> </w:t>
                      </w:r>
                      <w:hyperlink r:id="rId24" w:history="1">
                        <w:r w:rsidR="00F022A8" w:rsidRPr="00F910EE">
                          <w:rPr>
                            <w:rStyle w:val="Hyperlink"/>
                          </w:rPr>
                          <w:t>The Non-Domestic National Energy Efficiency Data-Framework 2024 (England and Wales) (publishing.service.gov.uk)</w:t>
                        </w:r>
                      </w:hyperlink>
                      <w:r w:rsidR="003A704E" w:rsidRPr="003A704E">
                        <w:rPr>
                          <w:rStyle w:val="Hyperlink"/>
                          <w:color w:val="auto"/>
                          <w:u w:val="none"/>
                          <w:vertAlign w:val="superscript"/>
                        </w:rPr>
                        <w:t>9</w:t>
                      </w:r>
                    </w:p>
                    <w:p w14:paraId="6FA71A8A" w14:textId="16C41729" w:rsidR="007541C8" w:rsidRDefault="000B1DA3" w:rsidP="007541C8">
                      <w:pPr>
                        <w:rPr>
                          <w:vertAlign w:val="superscript"/>
                        </w:rPr>
                      </w:pPr>
                      <w:r w:rsidRPr="009B28C2">
                        <w:rPr>
                          <w:color w:val="70AD47" w:themeColor="accent6"/>
                        </w:rPr>
                        <w:t>Natural gas e</w:t>
                      </w:r>
                      <w:r w:rsidR="00EE17FF" w:rsidRPr="009B28C2">
                        <w:rPr>
                          <w:color w:val="70AD47" w:themeColor="accent6"/>
                        </w:rPr>
                        <w:t>mission factor source:</w:t>
                      </w:r>
                      <w:r w:rsidR="00EE17FF" w:rsidRPr="00FF008A">
                        <w:rPr>
                          <w:b/>
                          <w:bCs/>
                          <w:color w:val="70AD47" w:themeColor="accent6"/>
                        </w:rPr>
                        <w:t xml:space="preserve"> </w:t>
                      </w:r>
                      <w:r w:rsidR="007541C8" w:rsidRPr="007541C8">
                        <w:rPr>
                          <w:color w:val="70AD47" w:themeColor="accent6"/>
                        </w:rPr>
                        <w:t>Greenhouse gas reporting: conversion factors 202</w:t>
                      </w:r>
                      <w:r w:rsidR="00B02B21">
                        <w:rPr>
                          <w:color w:val="70AD47" w:themeColor="accent6"/>
                        </w:rPr>
                        <w:t>4</w:t>
                      </w:r>
                      <w:r w:rsidR="007541C8" w:rsidRPr="007541C8">
                        <w:rPr>
                          <w:color w:val="70AD47" w:themeColor="accent6"/>
                        </w:rPr>
                        <w:t>, GOV.UK</w:t>
                      </w:r>
                      <w:r w:rsidR="0033711D">
                        <w:rPr>
                          <w:color w:val="70AD47" w:themeColor="accent6"/>
                        </w:rPr>
                        <w:t xml:space="preserve"> </w:t>
                      </w:r>
                      <w:r w:rsidR="003A704E" w:rsidRPr="003A704E">
                        <w:rPr>
                          <w:vertAlign w:val="superscript"/>
                        </w:rPr>
                        <w:t>7</w:t>
                      </w:r>
                    </w:p>
                    <w:p w14:paraId="41E643D4" w14:textId="77777777" w:rsidR="005F0480" w:rsidRDefault="005F0480" w:rsidP="007541C8">
                      <w:pPr>
                        <w:rPr>
                          <w:rFonts w:cstheme="minorHAnsi"/>
                          <w:b/>
                          <w:bCs/>
                          <w:color w:val="4472C4" w:themeColor="accent1"/>
                        </w:rPr>
                      </w:pPr>
                    </w:p>
                    <w:p w14:paraId="72D1BB7F" w14:textId="77777777" w:rsidR="003E4521" w:rsidRDefault="003E4521" w:rsidP="003E4521"/>
                    <w:p w14:paraId="27D995F8" w14:textId="77777777" w:rsidR="003E4521" w:rsidRPr="00DA2FBF" w:rsidRDefault="003E4521" w:rsidP="007541C8">
                      <w:pPr>
                        <w:rPr>
                          <w:rFonts w:cstheme="minorHAnsi"/>
                          <w:b/>
                          <w:bCs/>
                          <w:color w:val="4472C4" w:themeColor="accent1"/>
                        </w:rPr>
                      </w:pPr>
                    </w:p>
                    <w:p w14:paraId="1E9E3483" w14:textId="78B210D2" w:rsidR="00EE17FF" w:rsidRPr="00FF008A" w:rsidRDefault="00EE17FF" w:rsidP="00EE17FF">
                      <w:pPr>
                        <w:rPr>
                          <w:rFonts w:cstheme="minorHAnsi"/>
                          <w:color w:val="70AD47" w:themeColor="accent6"/>
                        </w:rPr>
                      </w:pPr>
                    </w:p>
                    <w:p w14:paraId="2AE9A64E" w14:textId="77777777" w:rsidR="00EE17FF" w:rsidRDefault="00EE17FF" w:rsidP="00EE17FF">
                      <w:pPr>
                        <w:rPr>
                          <w:color w:val="FF0000"/>
                        </w:rPr>
                      </w:pPr>
                    </w:p>
                    <w:p w14:paraId="45EBE21D" w14:textId="77777777" w:rsidR="00EE17FF" w:rsidRPr="00EE17FF" w:rsidRDefault="00EE17FF" w:rsidP="00EE17FF">
                      <w:pPr>
                        <w:rPr>
                          <w:b/>
                          <w:bCs/>
                          <w:color w:val="FF0000"/>
                        </w:rPr>
                      </w:pPr>
                    </w:p>
                  </w:txbxContent>
                </v:textbox>
                <w10:anchorlock/>
              </v:shape>
            </w:pict>
          </mc:Fallback>
        </mc:AlternateContent>
      </w:r>
    </w:p>
    <w:p w14:paraId="4D2AA43C" w14:textId="162EFB2D" w:rsidR="004F535A" w:rsidRPr="005F44EF" w:rsidRDefault="004F535A" w:rsidP="005F44EF">
      <w:pPr>
        <w:tabs>
          <w:tab w:val="left" w:pos="3350"/>
        </w:tabs>
      </w:pPr>
      <w:r>
        <w:rPr>
          <w:noProof/>
        </w:rPr>
        <mc:AlternateContent>
          <mc:Choice Requires="wps">
            <w:drawing>
              <wp:inline distT="0" distB="0" distL="0" distR="0" wp14:anchorId="23669CEE" wp14:editId="595A609C">
                <wp:extent cx="5766435" cy="2057400"/>
                <wp:effectExtent l="0" t="0" r="24765" b="19050"/>
                <wp:docPr id="48690090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205740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7F10CC02" w14:textId="1E2C5FC5" w:rsidR="004F535A" w:rsidRDefault="004F535A" w:rsidP="004F535A">
                            <w:pPr>
                              <w:rPr>
                                <w:rFonts w:cstheme="minorHAnsi"/>
                                <w:b/>
                                <w:bCs/>
                                <w:color w:val="4472C4" w:themeColor="accent1"/>
                              </w:rPr>
                            </w:pPr>
                            <w:r>
                              <w:rPr>
                                <w:rFonts w:cstheme="minorHAnsi"/>
                                <w:b/>
                                <w:bCs/>
                                <w:color w:val="4472C4" w:themeColor="accent1"/>
                              </w:rPr>
                              <w:t xml:space="preserve">2.3. </w:t>
                            </w:r>
                            <w:r w:rsidR="00EF41B3">
                              <w:rPr>
                                <w:rFonts w:cstheme="minorHAnsi"/>
                                <w:b/>
                                <w:bCs/>
                                <w:color w:val="4472C4" w:themeColor="accent1"/>
                              </w:rPr>
                              <w:t>CTU staff h</w:t>
                            </w:r>
                            <w:r w:rsidRPr="00DA2FBF">
                              <w:rPr>
                                <w:rFonts w:cstheme="minorHAnsi"/>
                                <w:b/>
                                <w:bCs/>
                                <w:color w:val="4472C4" w:themeColor="accent1"/>
                              </w:rPr>
                              <w:t xml:space="preserve">omeworking </w:t>
                            </w:r>
                            <w:r>
                              <w:rPr>
                                <w:rFonts w:cstheme="minorHAnsi"/>
                                <w:b/>
                                <w:bCs/>
                                <w:color w:val="4472C4" w:themeColor="accent1"/>
                              </w:rPr>
                              <w:t>(electricity and heating)</w:t>
                            </w:r>
                          </w:p>
                          <w:p w14:paraId="426F5705" w14:textId="77777777" w:rsidR="004F535A" w:rsidRDefault="004F535A" w:rsidP="004F535A">
                            <w:pPr>
                              <w:rPr>
                                <w:rFonts w:cstheme="minorHAnsi"/>
                                <w:b/>
                                <w:bCs/>
                                <w:color w:val="4472C4" w:themeColor="accent1"/>
                              </w:rPr>
                            </w:pPr>
                            <w:r>
                              <w:rPr>
                                <w:noProof/>
                              </w:rPr>
                              <w:drawing>
                                <wp:inline distT="0" distB="0" distL="0" distR="0" wp14:anchorId="6517A9D0" wp14:editId="57DA6AB3">
                                  <wp:extent cx="5179671" cy="203417"/>
                                  <wp:effectExtent l="0" t="0" r="0" b="0"/>
                                  <wp:docPr id="13"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AI-generated content may be incorrect."/>
                                          <pic:cNvPicPr/>
                                        </pic:nvPicPr>
                                        <pic:blipFill rotWithShape="1">
                                          <a:blip r:embed="rId25"/>
                                          <a:srcRect l="1985" t="61589" r="54381" b="35365"/>
                                          <a:stretch/>
                                        </pic:blipFill>
                                        <pic:spPr bwMode="auto">
                                          <a:xfrm>
                                            <a:off x="0" y="0"/>
                                            <a:ext cx="6009844" cy="236020"/>
                                          </a:xfrm>
                                          <a:prstGeom prst="rect">
                                            <a:avLst/>
                                          </a:prstGeom>
                                          <a:ln>
                                            <a:noFill/>
                                          </a:ln>
                                          <a:extLst>
                                            <a:ext uri="{53640926-AAD7-44D8-BBD7-CCE9431645EC}">
                                              <a14:shadowObscured xmlns:a14="http://schemas.microsoft.com/office/drawing/2010/main"/>
                                            </a:ext>
                                          </a:extLst>
                                        </pic:spPr>
                                      </pic:pic>
                                    </a:graphicData>
                                  </a:graphic>
                                </wp:inline>
                              </w:drawing>
                            </w:r>
                          </w:p>
                          <w:p w14:paraId="446A430B" w14:textId="77777777" w:rsidR="004F535A" w:rsidRPr="00F1053B" w:rsidRDefault="004F535A" w:rsidP="004F535A">
                            <w:pPr>
                              <w:rPr>
                                <w:rFonts w:ascii="Calibri" w:hAnsi="Calibri" w:cs="Calibri"/>
                                <w:shd w:val="clear" w:color="auto" w:fill="FFFFFF"/>
                              </w:rPr>
                            </w:pPr>
                            <w:r w:rsidRPr="00F1053B">
                              <w:rPr>
                                <w:rFonts w:ascii="Calibri" w:hAnsi="Calibri" w:cs="Calibri"/>
                                <w:shd w:val="clear" w:color="auto" w:fill="FFFFFF"/>
                              </w:rPr>
                              <w:t>Multiply the total number of working hours by the conversion factor (0.</w:t>
                            </w:r>
                            <w:r>
                              <w:rPr>
                                <w:rFonts w:ascii="Calibri" w:hAnsi="Calibri" w:cs="Calibri"/>
                                <w:shd w:val="clear" w:color="auto" w:fill="FFFFFF"/>
                              </w:rPr>
                              <w:t>33378</w:t>
                            </w:r>
                            <w:r w:rsidRPr="00F1053B">
                              <w:rPr>
                                <w:rFonts w:ascii="Calibri" w:hAnsi="Calibri" w:cs="Calibri"/>
                                <w:shd w:val="clear" w:color="auto" w:fill="FFFFFF"/>
                              </w:rPr>
                              <w:t>) to calculate kgCO</w:t>
                            </w:r>
                            <w:r w:rsidRPr="00F1053B">
                              <w:rPr>
                                <w:rFonts w:ascii="Calibri" w:hAnsi="Calibri" w:cs="Calibri"/>
                                <w:shd w:val="clear" w:color="auto" w:fill="FFFFFF"/>
                                <w:vertAlign w:val="subscript"/>
                              </w:rPr>
                              <w:t>2</w:t>
                            </w:r>
                            <w:r w:rsidRPr="00F1053B">
                              <w:rPr>
                                <w:rFonts w:ascii="Calibri" w:hAnsi="Calibri" w:cs="Calibri"/>
                                <w:shd w:val="clear" w:color="auto" w:fill="FFFFFF"/>
                              </w:rPr>
                              <w:t>e</w:t>
                            </w:r>
                            <w:r>
                              <w:rPr>
                                <w:rFonts w:ascii="Calibri" w:hAnsi="Calibri" w:cs="Calibri"/>
                                <w:shd w:val="clear" w:color="auto" w:fill="FFFFFF"/>
                              </w:rPr>
                              <w:t xml:space="preserve"> (includes electricity use from office equipment and heating)</w:t>
                            </w:r>
                            <w:r w:rsidRPr="00F1053B">
                              <w:rPr>
                                <w:rFonts w:ascii="Calibri" w:hAnsi="Calibri" w:cs="Calibri"/>
                                <w:shd w:val="clear" w:color="auto" w:fill="FFFFFF"/>
                              </w:rPr>
                              <w:t>.</w:t>
                            </w:r>
                          </w:p>
                          <w:p w14:paraId="3B9AC9E0" w14:textId="77777777" w:rsidR="004F535A" w:rsidRPr="009B28C2" w:rsidRDefault="004F535A" w:rsidP="004F535A">
                            <w:pPr>
                              <w:rPr>
                                <w:rFonts w:cstheme="minorHAnsi"/>
                              </w:rPr>
                            </w:pPr>
                            <w:r w:rsidRPr="009B28C2">
                              <w:rPr>
                                <w:rFonts w:cstheme="minorHAnsi"/>
                                <w:b/>
                                <w:bCs/>
                              </w:rPr>
                              <w:t>NB:</w:t>
                            </w:r>
                            <w:r>
                              <w:rPr>
                                <w:rFonts w:cstheme="minorHAnsi"/>
                              </w:rPr>
                              <w:t xml:space="preserve"> You may assume 1 FTE is equal to 1800 hours. This was calculated based on an 8-hour working day and 225 working days per year (260 working days in a year minus 35 days paid leave and sickness).</w:t>
                            </w:r>
                          </w:p>
                          <w:p w14:paraId="3C3F57CA" w14:textId="77777777" w:rsidR="004F535A" w:rsidRPr="001C369A" w:rsidRDefault="004F535A" w:rsidP="004F535A">
                            <w:pPr>
                              <w:rPr>
                                <w:rFonts w:cstheme="minorHAnsi"/>
                                <w:color w:val="70AD47" w:themeColor="accent6"/>
                              </w:rPr>
                            </w:pPr>
                            <w:r>
                              <w:rPr>
                                <w:rFonts w:cstheme="minorHAnsi"/>
                                <w:color w:val="70AD47" w:themeColor="accent6"/>
                              </w:rPr>
                              <w:t>Emission factor s</w:t>
                            </w:r>
                            <w:r w:rsidRPr="001C369A">
                              <w:rPr>
                                <w:rFonts w:cstheme="minorHAnsi"/>
                                <w:color w:val="70AD47" w:themeColor="accent6"/>
                              </w:rPr>
                              <w:t xml:space="preserve">ource: </w:t>
                            </w:r>
                            <w:r w:rsidRPr="007541C8">
                              <w:rPr>
                                <w:color w:val="70AD47" w:themeColor="accent6"/>
                              </w:rPr>
                              <w:t xml:space="preserve">Greenhouse gas reporting: conversion factors </w:t>
                            </w:r>
                            <w:r w:rsidRPr="003F5517">
                              <w:rPr>
                                <w:color w:val="70AD47" w:themeColor="accent6"/>
                              </w:rPr>
                              <w:t>202</w:t>
                            </w:r>
                            <w:r>
                              <w:rPr>
                                <w:color w:val="70AD47" w:themeColor="accent6"/>
                              </w:rPr>
                              <w:t>4</w:t>
                            </w:r>
                            <w:r w:rsidRPr="003F5517">
                              <w:rPr>
                                <w:color w:val="70AD47" w:themeColor="accent6"/>
                              </w:rPr>
                              <w:t xml:space="preserve">, GOV.UK </w:t>
                            </w:r>
                            <w:r w:rsidRPr="009B28C2">
                              <w:rPr>
                                <w:vertAlign w:val="superscript"/>
                              </w:rPr>
                              <w:t>7</w:t>
                            </w:r>
                            <w:r>
                              <w:rPr>
                                <w:vertAlign w:val="superscript"/>
                              </w:rPr>
                              <w:t xml:space="preserve"> </w:t>
                            </w:r>
                          </w:p>
                          <w:p w14:paraId="7D7BEC8E" w14:textId="070E00DB" w:rsidR="004F535A" w:rsidRDefault="004F535A" w:rsidP="004F535A"/>
                        </w:txbxContent>
                      </wps:txbx>
                      <wps:bodyPr rot="0" vert="horz" wrap="square" lIns="91440" tIns="45720" rIns="91440" bIns="45720" anchor="t" anchorCtr="0" upright="1">
                        <a:noAutofit/>
                      </wps:bodyPr>
                    </wps:wsp>
                  </a:graphicData>
                </a:graphic>
              </wp:inline>
            </w:drawing>
          </mc:Choice>
          <mc:Fallback>
            <w:pict>
              <v:shape w14:anchorId="23669CEE" id="Text Box 226" o:spid="_x0000_s1030" type="#_x0000_t202" style="width:454.05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" fillcolor="white [3201]" strokecolor="#4472c4 [3204]" strokeweight="1pt">
                <v:textbox>
                  <w:txbxContent>
                    <w:p w14:paraId="7F10CC02" w14:textId="1E2C5FC5" w:rsidR="004F535A" w:rsidRDefault="004F535A" w:rsidP="004F535A">
                      <w:pPr>
                        <w:rPr>
                          <w:rFonts w:cstheme="minorHAnsi"/>
                          <w:b/>
                          <w:bCs/>
                          <w:color w:val="4472C4" w:themeColor="accent1"/>
                        </w:rPr>
                      </w:pPr>
                      <w:r>
                        <w:rPr>
                          <w:rFonts w:cstheme="minorHAnsi"/>
                          <w:b/>
                          <w:bCs/>
                          <w:color w:val="4472C4" w:themeColor="accent1"/>
                        </w:rPr>
                        <w:t xml:space="preserve">2.3. </w:t>
                      </w:r>
                      <w:r w:rsidR="00EF41B3">
                        <w:rPr>
                          <w:rFonts w:cstheme="minorHAnsi"/>
                          <w:b/>
                          <w:bCs/>
                          <w:color w:val="4472C4" w:themeColor="accent1"/>
                        </w:rPr>
                        <w:t>CTU staff h</w:t>
                      </w:r>
                      <w:r w:rsidRPr="00DA2FBF">
                        <w:rPr>
                          <w:rFonts w:cstheme="minorHAnsi"/>
                          <w:b/>
                          <w:bCs/>
                          <w:color w:val="4472C4" w:themeColor="accent1"/>
                        </w:rPr>
                        <w:t xml:space="preserve">omeworking </w:t>
                      </w:r>
                      <w:r>
                        <w:rPr>
                          <w:rFonts w:cstheme="minorHAnsi"/>
                          <w:b/>
                          <w:bCs/>
                          <w:color w:val="4472C4" w:themeColor="accent1"/>
                        </w:rPr>
                        <w:t>(electricity and heating)</w:t>
                      </w:r>
                    </w:p>
                    <w:p w14:paraId="426F5705" w14:textId="77777777" w:rsidR="004F535A" w:rsidRDefault="004F535A" w:rsidP="004F535A">
                      <w:pPr>
                        <w:rPr>
                          <w:rFonts w:cstheme="minorHAnsi"/>
                          <w:b/>
                          <w:bCs/>
                          <w:color w:val="4472C4" w:themeColor="accent1"/>
                        </w:rPr>
                      </w:pPr>
                      <w:r>
                        <w:rPr>
                          <w:noProof/>
                        </w:rPr>
                        <w:drawing>
                          <wp:inline distT="0" distB="0" distL="0" distR="0" wp14:anchorId="6517A9D0" wp14:editId="57DA6AB3">
                            <wp:extent cx="5179671" cy="203417"/>
                            <wp:effectExtent l="0" t="0" r="0" b="0"/>
                            <wp:docPr id="13"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AI-generated content may be incorrect."/>
                                    <pic:cNvPicPr/>
                                  </pic:nvPicPr>
                                  <pic:blipFill rotWithShape="1">
                                    <a:blip r:embed="rId26"/>
                                    <a:srcRect l="1985" t="61589" r="54381" b="35365"/>
                                    <a:stretch/>
                                  </pic:blipFill>
                                  <pic:spPr bwMode="auto">
                                    <a:xfrm>
                                      <a:off x="0" y="0"/>
                                      <a:ext cx="6009844" cy="236020"/>
                                    </a:xfrm>
                                    <a:prstGeom prst="rect">
                                      <a:avLst/>
                                    </a:prstGeom>
                                    <a:ln>
                                      <a:noFill/>
                                    </a:ln>
                                    <a:extLst>
                                      <a:ext uri="{53640926-AAD7-44D8-BBD7-CCE9431645EC}">
                                        <a14:shadowObscured xmlns:a14="http://schemas.microsoft.com/office/drawing/2010/main"/>
                                      </a:ext>
                                    </a:extLst>
                                  </pic:spPr>
                                </pic:pic>
                              </a:graphicData>
                            </a:graphic>
                          </wp:inline>
                        </w:drawing>
                      </w:r>
                    </w:p>
                    <w:p w14:paraId="446A430B" w14:textId="77777777" w:rsidR="004F535A" w:rsidRPr="00F1053B" w:rsidRDefault="004F535A" w:rsidP="004F535A">
                      <w:pPr>
                        <w:rPr>
                          <w:rFonts w:ascii="Calibri" w:hAnsi="Calibri" w:cs="Calibri"/>
                          <w:shd w:val="clear" w:color="auto" w:fill="FFFFFF"/>
                        </w:rPr>
                      </w:pPr>
                      <w:r w:rsidRPr="00F1053B">
                        <w:rPr>
                          <w:rFonts w:ascii="Calibri" w:hAnsi="Calibri" w:cs="Calibri"/>
                          <w:shd w:val="clear" w:color="auto" w:fill="FFFFFF"/>
                        </w:rPr>
                        <w:t>Multiply the total number of working hours by the conversion factor (0.</w:t>
                      </w:r>
                      <w:r>
                        <w:rPr>
                          <w:rFonts w:ascii="Calibri" w:hAnsi="Calibri" w:cs="Calibri"/>
                          <w:shd w:val="clear" w:color="auto" w:fill="FFFFFF"/>
                        </w:rPr>
                        <w:t>33378</w:t>
                      </w:r>
                      <w:r w:rsidRPr="00F1053B">
                        <w:rPr>
                          <w:rFonts w:ascii="Calibri" w:hAnsi="Calibri" w:cs="Calibri"/>
                          <w:shd w:val="clear" w:color="auto" w:fill="FFFFFF"/>
                        </w:rPr>
                        <w:t>) to calculate kgCO</w:t>
                      </w:r>
                      <w:r w:rsidRPr="00F1053B">
                        <w:rPr>
                          <w:rFonts w:ascii="Calibri" w:hAnsi="Calibri" w:cs="Calibri"/>
                          <w:shd w:val="clear" w:color="auto" w:fill="FFFFFF"/>
                          <w:vertAlign w:val="subscript"/>
                        </w:rPr>
                        <w:t>2</w:t>
                      </w:r>
                      <w:r w:rsidRPr="00F1053B">
                        <w:rPr>
                          <w:rFonts w:ascii="Calibri" w:hAnsi="Calibri" w:cs="Calibri"/>
                          <w:shd w:val="clear" w:color="auto" w:fill="FFFFFF"/>
                        </w:rPr>
                        <w:t>e</w:t>
                      </w:r>
                      <w:r>
                        <w:rPr>
                          <w:rFonts w:ascii="Calibri" w:hAnsi="Calibri" w:cs="Calibri"/>
                          <w:shd w:val="clear" w:color="auto" w:fill="FFFFFF"/>
                        </w:rPr>
                        <w:t xml:space="preserve"> (includes electricity use from office equipment and heating)</w:t>
                      </w:r>
                      <w:r w:rsidRPr="00F1053B">
                        <w:rPr>
                          <w:rFonts w:ascii="Calibri" w:hAnsi="Calibri" w:cs="Calibri"/>
                          <w:shd w:val="clear" w:color="auto" w:fill="FFFFFF"/>
                        </w:rPr>
                        <w:t>.</w:t>
                      </w:r>
                    </w:p>
                    <w:p w14:paraId="3B9AC9E0" w14:textId="77777777" w:rsidR="004F535A" w:rsidRPr="009B28C2" w:rsidRDefault="004F535A" w:rsidP="004F535A">
                      <w:pPr>
                        <w:rPr>
                          <w:rFonts w:cstheme="minorHAnsi"/>
                        </w:rPr>
                      </w:pPr>
                      <w:r w:rsidRPr="009B28C2">
                        <w:rPr>
                          <w:rFonts w:cstheme="minorHAnsi"/>
                          <w:b/>
                          <w:bCs/>
                        </w:rPr>
                        <w:t>NB:</w:t>
                      </w:r>
                      <w:r>
                        <w:rPr>
                          <w:rFonts w:cstheme="minorHAnsi"/>
                        </w:rPr>
                        <w:t xml:space="preserve"> You may assume 1 FTE is equal to 1800 hours. This was calculated based on an 8-hour working day and 225 working days per year (260 working days in a year minus 35 days paid leave and sickness).</w:t>
                      </w:r>
                    </w:p>
                    <w:p w14:paraId="3C3F57CA" w14:textId="77777777" w:rsidR="004F535A" w:rsidRPr="001C369A" w:rsidRDefault="004F535A" w:rsidP="004F535A">
                      <w:pPr>
                        <w:rPr>
                          <w:rFonts w:cstheme="minorHAnsi"/>
                          <w:color w:val="70AD47" w:themeColor="accent6"/>
                        </w:rPr>
                      </w:pPr>
                      <w:r>
                        <w:rPr>
                          <w:rFonts w:cstheme="minorHAnsi"/>
                          <w:color w:val="70AD47" w:themeColor="accent6"/>
                        </w:rPr>
                        <w:t>Emission factor s</w:t>
                      </w:r>
                      <w:r w:rsidRPr="001C369A">
                        <w:rPr>
                          <w:rFonts w:cstheme="minorHAnsi"/>
                          <w:color w:val="70AD47" w:themeColor="accent6"/>
                        </w:rPr>
                        <w:t xml:space="preserve">ource: </w:t>
                      </w:r>
                      <w:r w:rsidRPr="007541C8">
                        <w:rPr>
                          <w:color w:val="70AD47" w:themeColor="accent6"/>
                        </w:rPr>
                        <w:t xml:space="preserve">Greenhouse gas reporting: conversion factors </w:t>
                      </w:r>
                      <w:r w:rsidRPr="003F5517">
                        <w:rPr>
                          <w:color w:val="70AD47" w:themeColor="accent6"/>
                        </w:rPr>
                        <w:t>202</w:t>
                      </w:r>
                      <w:r>
                        <w:rPr>
                          <w:color w:val="70AD47" w:themeColor="accent6"/>
                        </w:rPr>
                        <w:t>4</w:t>
                      </w:r>
                      <w:r w:rsidRPr="003F5517">
                        <w:rPr>
                          <w:color w:val="70AD47" w:themeColor="accent6"/>
                        </w:rPr>
                        <w:t xml:space="preserve">, GOV.UK </w:t>
                      </w:r>
                      <w:r w:rsidRPr="009B28C2">
                        <w:rPr>
                          <w:vertAlign w:val="superscript"/>
                        </w:rPr>
                        <w:t>7</w:t>
                      </w:r>
                      <w:r>
                        <w:rPr>
                          <w:vertAlign w:val="superscript"/>
                        </w:rPr>
                        <w:t xml:space="preserve"> </w:t>
                      </w:r>
                    </w:p>
                    <w:p w14:paraId="7D7BEC8E" w14:textId="070E00DB" w:rsidR="004F535A" w:rsidRDefault="004F535A" w:rsidP="004F535A"/>
                  </w:txbxContent>
                </v:textbox>
                <w10:anchorlock/>
              </v:shape>
            </w:pict>
          </mc:Fallback>
        </mc:AlternateContent>
      </w:r>
    </w:p>
    <w:p w14:paraId="6F7DAB28" w14:textId="34E4A2DD" w:rsidR="006A38AB" w:rsidRDefault="00084CCF" w:rsidP="00153637">
      <w:pPr>
        <w:rPr>
          <w:color w:val="FF0000"/>
        </w:rPr>
      </w:pPr>
      <w:r>
        <w:rPr>
          <w:noProof/>
          <w:color w:val="FF0000"/>
        </w:rPr>
        <w:lastRenderedPageBreak/>
        <mc:AlternateContent>
          <mc:Choice Requires="wps">
            <w:drawing>
              <wp:inline distT="0" distB="0" distL="0" distR="0" wp14:anchorId="52D8F674" wp14:editId="41ADC920">
                <wp:extent cx="5731510" cy="5920740"/>
                <wp:effectExtent l="0" t="0" r="21590" b="22860"/>
                <wp:docPr id="15565292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920740"/>
                        </a:xfrm>
                        <a:prstGeom prst="rect">
                          <a:avLst/>
                        </a:prstGeom>
                        <a:solidFill>
                          <a:srgbClr val="FFFFFF"/>
                        </a:solidFill>
                        <a:ln w="9525">
                          <a:solidFill>
                            <a:schemeClr val="accent1">
                              <a:lumMod val="100000"/>
                              <a:lumOff val="0"/>
                            </a:schemeClr>
                          </a:solidFill>
                          <a:miter lim="800000"/>
                          <a:headEnd/>
                          <a:tailEnd/>
                        </a:ln>
                      </wps:spPr>
                      <wps:txbx>
                        <w:txbxContent>
                          <w:p w14:paraId="0208BB93" w14:textId="375346FC" w:rsidR="00400F64" w:rsidRDefault="00400F64" w:rsidP="00400F64">
                            <w:pPr>
                              <w:spacing w:line="256" w:lineRule="auto"/>
                              <w:rPr>
                                <w:b/>
                                <w:bCs/>
                                <w:color w:val="4472C4" w:themeColor="accent1"/>
                              </w:rPr>
                            </w:pPr>
                            <w:r w:rsidRPr="00400F64">
                              <w:rPr>
                                <w:b/>
                                <w:bCs/>
                                <w:color w:val="4472C4" w:themeColor="accent1"/>
                              </w:rPr>
                              <w:t>2.</w:t>
                            </w:r>
                            <w:r w:rsidR="004F535A">
                              <w:rPr>
                                <w:b/>
                                <w:bCs/>
                                <w:color w:val="4472C4" w:themeColor="accent1"/>
                              </w:rPr>
                              <w:t>4</w:t>
                            </w:r>
                            <w:r w:rsidRPr="00400F64">
                              <w:rPr>
                                <w:b/>
                                <w:bCs/>
                                <w:color w:val="4472C4" w:themeColor="accent1"/>
                              </w:rPr>
                              <w:t>. Trial team commuting</w:t>
                            </w:r>
                          </w:p>
                          <w:p w14:paraId="0D4C50FD" w14:textId="07832645" w:rsidR="0026402A" w:rsidRDefault="008309C8" w:rsidP="00C803F4">
                            <w:pPr>
                              <w:spacing w:line="256" w:lineRule="auto"/>
                            </w:pPr>
                            <w:r w:rsidRPr="00767213">
                              <w:t xml:space="preserve">The emissions attributed to the trial team commuting </w:t>
                            </w:r>
                            <w:r w:rsidR="0026402A">
                              <w:t>can be calculated either using primary data if commuting distance and mode of transport are known, or using secondary data</w:t>
                            </w:r>
                            <w:r w:rsidR="006973E8">
                              <w:t xml:space="preserve">, i.e. </w:t>
                            </w:r>
                            <w:r w:rsidRPr="00767213">
                              <w:t>average commuting statistics</w:t>
                            </w:r>
                            <w:r w:rsidR="006973E8">
                              <w:t xml:space="preserve">, if primary data is unavailable. </w:t>
                            </w:r>
                          </w:p>
                          <w:p w14:paraId="6D7C84B3" w14:textId="4162A611" w:rsidR="0026402A" w:rsidRDefault="0057584C" w:rsidP="00C803F4">
                            <w:pPr>
                              <w:spacing w:line="256" w:lineRule="auto"/>
                              <w:rPr>
                                <w:b/>
                                <w:bCs/>
                              </w:rPr>
                            </w:pPr>
                            <w:r>
                              <w:rPr>
                                <w:b/>
                                <w:bCs/>
                              </w:rPr>
                              <w:t xml:space="preserve">Commuting calculation </w:t>
                            </w:r>
                            <w:r w:rsidR="0026402A" w:rsidRPr="009B28C2">
                              <w:rPr>
                                <w:b/>
                                <w:bCs/>
                              </w:rPr>
                              <w:t>using primary data</w:t>
                            </w:r>
                            <w:r>
                              <w:rPr>
                                <w:b/>
                                <w:bCs/>
                              </w:rPr>
                              <w:t>:</w:t>
                            </w:r>
                          </w:p>
                          <w:p w14:paraId="1FF1D6C0" w14:textId="1E7F32DA" w:rsidR="00FA63D7" w:rsidRDefault="005C5757" w:rsidP="00C803F4">
                            <w:pPr>
                              <w:spacing w:line="256" w:lineRule="auto"/>
                            </w:pPr>
                            <w:r>
                              <w:t>For cars and motorbikes, multiply the distance travelled (kilometres) b</w:t>
                            </w:r>
                            <w:r w:rsidR="006973E8">
                              <w:t xml:space="preserve">y a vehicle by </w:t>
                            </w:r>
                            <w:r>
                              <w:t>the relevant emission factor below:</w:t>
                            </w:r>
                            <w:r w:rsidR="00754457">
                              <w:t xml:space="preserve"> </w:t>
                            </w:r>
                          </w:p>
                          <w:p w14:paraId="3F41FDE5" w14:textId="51E8E7F7" w:rsidR="00E54D34" w:rsidRDefault="00E54D34" w:rsidP="009B28C2">
                            <w:pPr>
                              <w:pStyle w:val="ListParagraph"/>
                              <w:numPr>
                                <w:ilvl w:val="0"/>
                                <w:numId w:val="34"/>
                              </w:numPr>
                            </w:pPr>
                            <w:r>
                              <w:t>Average petrol ca</w:t>
                            </w:r>
                            <w:r w:rsidR="007D6DDC">
                              <w:t>r:</w:t>
                            </w:r>
                            <w:r w:rsidR="00754457">
                              <w:t xml:space="preserve"> </w:t>
                            </w:r>
                            <w:r w:rsidR="009A592A">
                              <w:t>0.21049</w:t>
                            </w:r>
                            <w:r w:rsidR="00794D77">
                              <w:t xml:space="preserve"> </w:t>
                            </w:r>
                            <w:r w:rsidR="005C5757">
                              <w:t>kg CO</w:t>
                            </w:r>
                            <w:r w:rsidR="005C5757" w:rsidRPr="005C5757">
                              <w:rPr>
                                <w:vertAlign w:val="subscript"/>
                              </w:rPr>
                              <w:t>2</w:t>
                            </w:r>
                            <w:r w:rsidR="005C5757">
                              <w:t xml:space="preserve">e </w:t>
                            </w:r>
                            <w:r w:rsidR="0033711D">
                              <w:t>per</w:t>
                            </w:r>
                            <w:r w:rsidR="005C5757">
                              <w:t xml:space="preserve"> km</w:t>
                            </w:r>
                          </w:p>
                          <w:p w14:paraId="61B61A79" w14:textId="2CD7CDA4" w:rsidR="00E54D34" w:rsidRDefault="00E54D34" w:rsidP="009B28C2">
                            <w:pPr>
                              <w:pStyle w:val="ListParagraph"/>
                              <w:numPr>
                                <w:ilvl w:val="0"/>
                                <w:numId w:val="34"/>
                              </w:numPr>
                            </w:pPr>
                            <w:r>
                              <w:t>Average diesel car</w:t>
                            </w:r>
                            <w:r w:rsidR="007D6DDC">
                              <w:t>:</w:t>
                            </w:r>
                            <w:r>
                              <w:t xml:space="preserve"> </w:t>
                            </w:r>
                            <w:r w:rsidR="00794D77">
                              <w:t>0.211</w:t>
                            </w:r>
                            <w:r w:rsidR="009A592A">
                              <w:t>3</w:t>
                            </w:r>
                            <w:r w:rsidR="005C5757">
                              <w:t xml:space="preserve"> kg CO</w:t>
                            </w:r>
                            <w:r w:rsidR="005C5757" w:rsidRPr="005C5757">
                              <w:rPr>
                                <w:vertAlign w:val="subscript"/>
                              </w:rPr>
                              <w:t>2</w:t>
                            </w:r>
                            <w:r w:rsidR="005C5757">
                              <w:t>e per km</w:t>
                            </w:r>
                          </w:p>
                          <w:p w14:paraId="016CDA72" w14:textId="56E8BEEE" w:rsidR="00E54D34" w:rsidRDefault="00E54D34" w:rsidP="009B28C2">
                            <w:pPr>
                              <w:pStyle w:val="ListParagraph"/>
                              <w:numPr>
                                <w:ilvl w:val="0"/>
                                <w:numId w:val="34"/>
                              </w:numPr>
                            </w:pPr>
                            <w:r>
                              <w:t>Average hybrid car</w:t>
                            </w:r>
                            <w:r w:rsidR="007D6DDC">
                              <w:t>:</w:t>
                            </w:r>
                            <w:r>
                              <w:t xml:space="preserve"> </w:t>
                            </w:r>
                            <w:r w:rsidR="00794D77">
                              <w:t>0.15</w:t>
                            </w:r>
                            <w:r w:rsidR="009A592A">
                              <w:t>922</w:t>
                            </w:r>
                            <w:r w:rsidR="005C5757">
                              <w:t xml:space="preserve"> kg CO</w:t>
                            </w:r>
                            <w:r w:rsidR="005C5757" w:rsidRPr="005C5757">
                              <w:rPr>
                                <w:vertAlign w:val="subscript"/>
                              </w:rPr>
                              <w:t>2</w:t>
                            </w:r>
                            <w:r w:rsidR="005C5757">
                              <w:t>e per km</w:t>
                            </w:r>
                          </w:p>
                          <w:p w14:paraId="612C7505" w14:textId="04C2CB5C" w:rsidR="007D6DDC" w:rsidRDefault="00754457" w:rsidP="0033711D">
                            <w:pPr>
                              <w:pStyle w:val="ListParagraph"/>
                              <w:numPr>
                                <w:ilvl w:val="0"/>
                                <w:numId w:val="34"/>
                              </w:numPr>
                            </w:pPr>
                            <w:r>
                              <w:t xml:space="preserve">Average motorbike: </w:t>
                            </w:r>
                            <w:r w:rsidR="00794D77">
                              <w:t>0.14323</w:t>
                            </w:r>
                            <w:r w:rsidR="005C5757">
                              <w:t xml:space="preserve"> kg CO</w:t>
                            </w:r>
                            <w:r w:rsidR="005C5757" w:rsidRPr="005C5757">
                              <w:rPr>
                                <w:vertAlign w:val="subscript"/>
                              </w:rPr>
                              <w:t>2</w:t>
                            </w:r>
                            <w:r w:rsidR="005C5757">
                              <w:t>e per km</w:t>
                            </w:r>
                          </w:p>
                          <w:p w14:paraId="4F54B5C3" w14:textId="32B744AB" w:rsidR="0033711D" w:rsidRDefault="0033711D" w:rsidP="009B28C2">
                            <w:pPr>
                              <w:pStyle w:val="NoSpacing"/>
                            </w:pPr>
                            <w:r>
                              <w:t>NB: The above are v</w:t>
                            </w:r>
                            <w:r w:rsidR="006973E8">
                              <w:t>ehicle</w:t>
                            </w:r>
                            <w:r>
                              <w:t xml:space="preserve">.km emission factors </w:t>
                            </w:r>
                            <w:r w:rsidR="006973E8">
                              <w:t>(</w:t>
                            </w:r>
                            <w:r>
                              <w:t>emissions are attributed to the whole vehicle</w:t>
                            </w:r>
                            <w:r w:rsidR="006973E8">
                              <w:t>).</w:t>
                            </w:r>
                          </w:p>
                          <w:p w14:paraId="6A415417" w14:textId="47B437CA" w:rsidR="0033711D" w:rsidRDefault="0033711D" w:rsidP="009B28C2">
                            <w:pPr>
                              <w:pStyle w:val="NoSpacing"/>
                            </w:pPr>
                            <w:r>
                              <w:t>NB: WTT has been included in the values</w:t>
                            </w:r>
                            <w:r w:rsidR="006973E8">
                              <w:t xml:space="preserve">. </w:t>
                            </w:r>
                          </w:p>
                          <w:p w14:paraId="14DCD594" w14:textId="77777777" w:rsidR="0033711D" w:rsidRDefault="0033711D" w:rsidP="00C803F4">
                            <w:pPr>
                              <w:spacing w:line="256" w:lineRule="auto"/>
                            </w:pPr>
                          </w:p>
                          <w:p w14:paraId="55FFF089" w14:textId="52AB4CD1" w:rsidR="0026402A" w:rsidRDefault="005C5757" w:rsidP="00C803F4">
                            <w:pPr>
                              <w:spacing w:line="256" w:lineRule="auto"/>
                            </w:pPr>
                            <w:r>
                              <w:t xml:space="preserve">For public transport such as buses and trains, </w:t>
                            </w:r>
                            <w:r w:rsidR="0033711D">
                              <w:t>multiply the distance travelled (kilometres) by</w:t>
                            </w:r>
                            <w:r w:rsidR="006973E8">
                              <w:t xml:space="preserve"> a passenger by</w:t>
                            </w:r>
                            <w:r w:rsidR="0033711D">
                              <w:t xml:space="preserve"> the relevant emission factor below: </w:t>
                            </w:r>
                          </w:p>
                          <w:p w14:paraId="111B2140" w14:textId="57E8881D" w:rsidR="0026402A" w:rsidRDefault="001F6396" w:rsidP="009B28C2">
                            <w:pPr>
                              <w:pStyle w:val="ListParagraph"/>
                              <w:numPr>
                                <w:ilvl w:val="0"/>
                                <w:numId w:val="35"/>
                              </w:numPr>
                              <w:spacing w:line="256" w:lineRule="auto"/>
                            </w:pPr>
                            <w:r>
                              <w:t xml:space="preserve">National rail: </w:t>
                            </w:r>
                            <w:r w:rsidR="00794D77">
                              <w:t>0.04443</w:t>
                            </w:r>
                            <w:r w:rsidR="005C5757">
                              <w:t xml:space="preserve"> kg CO</w:t>
                            </w:r>
                            <w:r w:rsidR="005C5757" w:rsidRPr="005C5757">
                              <w:rPr>
                                <w:vertAlign w:val="subscript"/>
                              </w:rPr>
                              <w:t>2</w:t>
                            </w:r>
                            <w:r w:rsidR="005C5757">
                              <w:t xml:space="preserve">e </w:t>
                            </w:r>
                            <w:r w:rsidR="0033711D">
                              <w:t>per</w:t>
                            </w:r>
                            <w:r w:rsidR="005C5757">
                              <w:t xml:space="preserve"> </w:t>
                            </w:r>
                            <w:r w:rsidR="00A61FAE">
                              <w:t>p.</w:t>
                            </w:r>
                            <w:r w:rsidR="005C5757">
                              <w:t>km</w:t>
                            </w:r>
                          </w:p>
                          <w:p w14:paraId="0F538D8F" w14:textId="72F44443" w:rsidR="001F6396" w:rsidRDefault="001F6396" w:rsidP="005C5757">
                            <w:pPr>
                              <w:pStyle w:val="ListParagraph"/>
                              <w:numPr>
                                <w:ilvl w:val="0"/>
                                <w:numId w:val="35"/>
                              </w:numPr>
                              <w:spacing w:line="256" w:lineRule="auto"/>
                            </w:pPr>
                            <w:r>
                              <w:t>London Underground:</w:t>
                            </w:r>
                            <w:r w:rsidR="00754457">
                              <w:t xml:space="preserve"> </w:t>
                            </w:r>
                            <w:r w:rsidR="00794D77">
                              <w:t>0.03508</w:t>
                            </w:r>
                            <w:r w:rsidR="005C5757">
                              <w:t xml:space="preserve"> kg CO</w:t>
                            </w:r>
                            <w:r w:rsidR="005C5757" w:rsidRPr="005C5757">
                              <w:rPr>
                                <w:vertAlign w:val="subscript"/>
                              </w:rPr>
                              <w:t>2</w:t>
                            </w:r>
                            <w:r w:rsidR="005C5757">
                              <w:t xml:space="preserve">e per </w:t>
                            </w:r>
                            <w:r w:rsidR="00A61FAE">
                              <w:t>p.</w:t>
                            </w:r>
                            <w:r w:rsidR="005C5757">
                              <w:t>km</w:t>
                            </w:r>
                          </w:p>
                          <w:p w14:paraId="331BF59C" w14:textId="6AF1B2F9" w:rsidR="002F1562" w:rsidRDefault="002F1562" w:rsidP="009B28C2">
                            <w:pPr>
                              <w:pStyle w:val="ListParagraph"/>
                              <w:numPr>
                                <w:ilvl w:val="0"/>
                                <w:numId w:val="35"/>
                              </w:numPr>
                              <w:spacing w:line="256" w:lineRule="auto"/>
                            </w:pPr>
                            <w:r>
                              <w:t>Light rail/tram: 0.03609 kg CO</w:t>
                            </w:r>
                            <w:r w:rsidRPr="005C5757">
                              <w:rPr>
                                <w:vertAlign w:val="subscript"/>
                              </w:rPr>
                              <w:t>2</w:t>
                            </w:r>
                            <w:r>
                              <w:t xml:space="preserve">e per </w:t>
                            </w:r>
                            <w:r w:rsidR="00A61FAE">
                              <w:t>p.</w:t>
                            </w:r>
                            <w:r>
                              <w:t>km</w:t>
                            </w:r>
                          </w:p>
                          <w:p w14:paraId="5B914C96" w14:textId="5FFF7CCC" w:rsidR="005C5757" w:rsidRDefault="002D16AA" w:rsidP="009B28C2">
                            <w:pPr>
                              <w:pStyle w:val="ListParagraph"/>
                              <w:numPr>
                                <w:ilvl w:val="0"/>
                                <w:numId w:val="35"/>
                              </w:numPr>
                              <w:spacing w:line="256" w:lineRule="auto"/>
                            </w:pPr>
                            <w:r>
                              <w:t>L</w:t>
                            </w:r>
                            <w:r w:rsidR="001F6396">
                              <w:t>ocal bus</w:t>
                            </w:r>
                            <w:r>
                              <w:t xml:space="preserve"> (not London)</w:t>
                            </w:r>
                            <w:r w:rsidR="001F6396">
                              <w:t>:</w:t>
                            </w:r>
                            <w:r w:rsidR="00754457">
                              <w:t xml:space="preserve"> </w:t>
                            </w:r>
                            <w:r w:rsidR="00794D77">
                              <w:t>0.1</w:t>
                            </w:r>
                            <w:r w:rsidR="009A592A">
                              <w:t>6173</w:t>
                            </w:r>
                            <w:r w:rsidR="005C5757">
                              <w:t xml:space="preserve"> kg CO</w:t>
                            </w:r>
                            <w:r w:rsidR="005C5757" w:rsidRPr="005C5757">
                              <w:rPr>
                                <w:vertAlign w:val="subscript"/>
                              </w:rPr>
                              <w:t>2</w:t>
                            </w:r>
                            <w:r w:rsidR="005C5757">
                              <w:t xml:space="preserve">e per </w:t>
                            </w:r>
                            <w:r w:rsidR="00A61FAE">
                              <w:t>p.</w:t>
                            </w:r>
                            <w:r w:rsidR="005C5757">
                              <w:t>km</w:t>
                            </w:r>
                          </w:p>
                          <w:p w14:paraId="6523233C" w14:textId="330058B5" w:rsidR="005C5757" w:rsidRDefault="001F6396" w:rsidP="005C5757">
                            <w:pPr>
                              <w:pStyle w:val="ListParagraph"/>
                              <w:numPr>
                                <w:ilvl w:val="0"/>
                                <w:numId w:val="35"/>
                              </w:numPr>
                              <w:spacing w:line="256" w:lineRule="auto"/>
                            </w:pPr>
                            <w:r>
                              <w:t>London Bus:</w:t>
                            </w:r>
                            <w:r w:rsidR="0026402A">
                              <w:t xml:space="preserve"> </w:t>
                            </w:r>
                            <w:r w:rsidR="00794D77">
                              <w:t>0.09</w:t>
                            </w:r>
                            <w:r w:rsidR="009A592A">
                              <w:t>268</w:t>
                            </w:r>
                            <w:r w:rsidR="005C5757">
                              <w:t xml:space="preserve"> kg CO</w:t>
                            </w:r>
                            <w:r w:rsidR="005C5757" w:rsidRPr="005C5757">
                              <w:rPr>
                                <w:vertAlign w:val="subscript"/>
                              </w:rPr>
                              <w:t>2</w:t>
                            </w:r>
                            <w:r w:rsidR="005C5757">
                              <w:t xml:space="preserve">e per </w:t>
                            </w:r>
                            <w:r w:rsidR="00A61FAE">
                              <w:t>p.</w:t>
                            </w:r>
                            <w:r w:rsidR="005C5757">
                              <w:t>km</w:t>
                            </w:r>
                          </w:p>
                          <w:p w14:paraId="26A41045" w14:textId="786A1672" w:rsidR="001A4993" w:rsidRDefault="001A4993" w:rsidP="005C5757">
                            <w:pPr>
                              <w:pStyle w:val="ListParagraph"/>
                              <w:numPr>
                                <w:ilvl w:val="0"/>
                                <w:numId w:val="35"/>
                              </w:numPr>
                              <w:spacing w:line="256" w:lineRule="auto"/>
                            </w:pPr>
                            <w:bookmarkStart w:id="15" w:name="_Hlk191455983"/>
                            <w:r>
                              <w:t>Taxi: 0.18558 kg CO</w:t>
                            </w:r>
                            <w:r w:rsidRPr="005C5757">
                              <w:rPr>
                                <w:vertAlign w:val="subscript"/>
                              </w:rPr>
                              <w:t>2</w:t>
                            </w:r>
                            <w:r>
                              <w:t>e per p.km</w:t>
                            </w:r>
                          </w:p>
                          <w:bookmarkEnd w:id="15"/>
                          <w:p w14:paraId="3E453A3C" w14:textId="17D4C627" w:rsidR="0033711D" w:rsidRDefault="0033711D" w:rsidP="0033711D">
                            <w:pPr>
                              <w:pStyle w:val="NoSpacing"/>
                            </w:pPr>
                            <w:r>
                              <w:t>NB: The above are p</w:t>
                            </w:r>
                            <w:r w:rsidR="006973E8">
                              <w:t>assenger</w:t>
                            </w:r>
                            <w:r>
                              <w:t xml:space="preserve">.km emission factors </w:t>
                            </w:r>
                            <w:r w:rsidR="006973E8">
                              <w:t xml:space="preserve">(emissions are attributed on a single-person basis). </w:t>
                            </w:r>
                          </w:p>
                          <w:p w14:paraId="00D7DC3A" w14:textId="6F76D717" w:rsidR="0033711D" w:rsidRDefault="0033711D" w:rsidP="0033711D">
                            <w:pPr>
                              <w:pStyle w:val="NoSpacing"/>
                            </w:pPr>
                            <w:r>
                              <w:t>NB: WTT has been included in the values</w:t>
                            </w:r>
                            <w:r w:rsidR="006973E8">
                              <w:t xml:space="preserve">. </w:t>
                            </w:r>
                          </w:p>
                          <w:p w14:paraId="04DFDAFD" w14:textId="2029F27F" w:rsidR="0033711D" w:rsidRPr="00767213" w:rsidRDefault="0033711D" w:rsidP="009B28C2">
                            <w:pPr>
                              <w:pStyle w:val="NoSpacing"/>
                            </w:pPr>
                          </w:p>
                          <w:p w14:paraId="2FFDCCD4" w14:textId="0858DD3C" w:rsidR="008309C8" w:rsidRPr="008309C8" w:rsidRDefault="008309C8" w:rsidP="009B28C2">
                            <w:pPr>
                              <w:spacing w:line="256" w:lineRule="auto"/>
                              <w:rPr>
                                <w:rFonts w:cstheme="minorHAnsi"/>
                              </w:rPr>
                            </w:pPr>
                            <w:r w:rsidRPr="009B28C2">
                              <w:rPr>
                                <w:rFonts w:cstheme="minorHAnsi"/>
                                <w:color w:val="70AD47" w:themeColor="accent6"/>
                              </w:rPr>
                              <w:t>Emission factor source: GOV.UK Greenhouse gas reporting, conversion factors 202</w:t>
                            </w:r>
                            <w:r w:rsidR="009A592A">
                              <w:rPr>
                                <w:rFonts w:cstheme="minorHAnsi"/>
                                <w:color w:val="70AD47" w:themeColor="accent6"/>
                              </w:rPr>
                              <w:t>4</w:t>
                            </w:r>
                            <w:r w:rsidR="003A704E">
                              <w:rPr>
                                <w:rFonts w:cstheme="minorHAnsi"/>
                              </w:rPr>
                              <w:t xml:space="preserve"> </w:t>
                            </w:r>
                            <w:r w:rsidR="003A704E" w:rsidRPr="003A704E">
                              <w:rPr>
                                <w:rFonts w:cstheme="minorHAnsi"/>
                                <w:vertAlign w:val="superscript"/>
                              </w:rPr>
                              <w:t>7</w:t>
                            </w:r>
                            <w:r w:rsidR="003A704E">
                              <w:rPr>
                                <w:rFonts w:cstheme="minorHAnsi"/>
                              </w:rPr>
                              <w:t xml:space="preserve"> </w:t>
                            </w:r>
                          </w:p>
                          <w:p w14:paraId="77268AD6" w14:textId="37861D4B" w:rsidR="008309C8" w:rsidRPr="008309C8" w:rsidRDefault="008309C8" w:rsidP="008309C8">
                            <w:pPr>
                              <w:spacing w:line="256" w:lineRule="auto"/>
                              <w:rPr>
                                <w:b/>
                                <w:bCs/>
                                <w:highlight w:val="yellow"/>
                              </w:rPr>
                            </w:pPr>
                          </w:p>
                        </w:txbxContent>
                      </wps:txbx>
                      <wps:bodyPr rot="0" vert="horz" wrap="square" lIns="91440" tIns="45720" rIns="91440" bIns="45720" anchor="t" anchorCtr="0" upright="1">
                        <a:noAutofit/>
                      </wps:bodyPr>
                    </wps:wsp>
                  </a:graphicData>
                </a:graphic>
              </wp:inline>
            </w:drawing>
          </mc:Choice>
          <mc:Fallback>
            <w:pict>
              <v:shape w14:anchorId="52D8F674" id="Text Box 85" o:spid="_x0000_s1031" type="#_x0000_t202" style="width:451.3pt;height:46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" strokecolor="#4472c4 [3204]">
                <v:textbox>
                  <w:txbxContent>
                    <w:p w14:paraId="0208BB93" w14:textId="375346FC" w:rsidR="00400F64" w:rsidRDefault="00400F64" w:rsidP="00400F64">
                      <w:pPr>
                        <w:spacing w:line="256" w:lineRule="auto"/>
                        <w:rPr>
                          <w:b/>
                          <w:bCs/>
                          <w:color w:val="4472C4" w:themeColor="accent1"/>
                        </w:rPr>
                      </w:pPr>
                      <w:r w:rsidRPr="00400F64">
                        <w:rPr>
                          <w:b/>
                          <w:bCs/>
                          <w:color w:val="4472C4" w:themeColor="accent1"/>
                        </w:rPr>
                        <w:t>2.</w:t>
                      </w:r>
                      <w:r w:rsidR="004F535A">
                        <w:rPr>
                          <w:b/>
                          <w:bCs/>
                          <w:color w:val="4472C4" w:themeColor="accent1"/>
                        </w:rPr>
                        <w:t>4</w:t>
                      </w:r>
                      <w:r w:rsidRPr="00400F64">
                        <w:rPr>
                          <w:b/>
                          <w:bCs/>
                          <w:color w:val="4472C4" w:themeColor="accent1"/>
                        </w:rPr>
                        <w:t>. Trial team commuting</w:t>
                      </w:r>
                    </w:p>
                    <w:p w14:paraId="0D4C50FD" w14:textId="07832645" w:rsidR="0026402A" w:rsidRDefault="008309C8" w:rsidP="00C803F4">
                      <w:pPr>
                        <w:spacing w:line="256" w:lineRule="auto"/>
                      </w:pPr>
                      <w:r w:rsidRPr="00767213">
                        <w:t xml:space="preserve">The emissions attributed to the trial team commuting </w:t>
                      </w:r>
                      <w:r w:rsidR="0026402A">
                        <w:t>can be calculated either using primary data if commuting distance and mode of transport are known, or using secondary data</w:t>
                      </w:r>
                      <w:r w:rsidR="006973E8">
                        <w:t xml:space="preserve">, i.e. </w:t>
                      </w:r>
                      <w:r w:rsidRPr="00767213">
                        <w:t>average commuting statistics</w:t>
                      </w:r>
                      <w:r w:rsidR="006973E8">
                        <w:t xml:space="preserve">, if primary data is unavailable. </w:t>
                      </w:r>
                    </w:p>
                    <w:p w14:paraId="6D7C84B3" w14:textId="4162A611" w:rsidR="0026402A" w:rsidRDefault="0057584C" w:rsidP="00C803F4">
                      <w:pPr>
                        <w:spacing w:line="256" w:lineRule="auto"/>
                        <w:rPr>
                          <w:b/>
                          <w:bCs/>
                        </w:rPr>
                      </w:pPr>
                      <w:r>
                        <w:rPr>
                          <w:b/>
                          <w:bCs/>
                        </w:rPr>
                        <w:t xml:space="preserve">Commuting calculation </w:t>
                      </w:r>
                      <w:r w:rsidR="0026402A" w:rsidRPr="009B28C2">
                        <w:rPr>
                          <w:b/>
                          <w:bCs/>
                        </w:rPr>
                        <w:t>using primary data</w:t>
                      </w:r>
                      <w:r>
                        <w:rPr>
                          <w:b/>
                          <w:bCs/>
                        </w:rPr>
                        <w:t>:</w:t>
                      </w:r>
                    </w:p>
                    <w:p w14:paraId="1FF1D6C0" w14:textId="1E7F32DA" w:rsidR="00FA63D7" w:rsidRDefault="005C5757" w:rsidP="00C803F4">
                      <w:pPr>
                        <w:spacing w:line="256" w:lineRule="auto"/>
                      </w:pPr>
                      <w:r>
                        <w:t>For cars and motorbikes, multiply the distance travelled (kilometres) b</w:t>
                      </w:r>
                      <w:r w:rsidR="006973E8">
                        <w:t xml:space="preserve">y a vehicle by </w:t>
                      </w:r>
                      <w:r>
                        <w:t>the relevant emission factor below:</w:t>
                      </w:r>
                      <w:r w:rsidR="00754457">
                        <w:t xml:space="preserve"> </w:t>
                      </w:r>
                    </w:p>
                    <w:p w14:paraId="3F41FDE5" w14:textId="51E8E7F7" w:rsidR="00E54D34" w:rsidRDefault="00E54D34" w:rsidP="009B28C2">
                      <w:pPr>
                        <w:pStyle w:val="ListParagraph"/>
                        <w:numPr>
                          <w:ilvl w:val="0"/>
                          <w:numId w:val="34"/>
                        </w:numPr>
                      </w:pPr>
                      <w:r>
                        <w:t>Average petrol ca</w:t>
                      </w:r>
                      <w:r w:rsidR="007D6DDC">
                        <w:t>r:</w:t>
                      </w:r>
                      <w:r w:rsidR="00754457">
                        <w:t xml:space="preserve"> </w:t>
                      </w:r>
                      <w:r w:rsidR="009A592A">
                        <w:t>0.21049</w:t>
                      </w:r>
                      <w:r w:rsidR="00794D77">
                        <w:t xml:space="preserve"> </w:t>
                      </w:r>
                      <w:r w:rsidR="005C5757">
                        <w:t>kg CO</w:t>
                      </w:r>
                      <w:r w:rsidR="005C5757" w:rsidRPr="005C5757">
                        <w:rPr>
                          <w:vertAlign w:val="subscript"/>
                        </w:rPr>
                        <w:t>2</w:t>
                      </w:r>
                      <w:r w:rsidR="005C5757">
                        <w:t xml:space="preserve">e </w:t>
                      </w:r>
                      <w:r w:rsidR="0033711D">
                        <w:t>per</w:t>
                      </w:r>
                      <w:r w:rsidR="005C5757">
                        <w:t xml:space="preserve"> km</w:t>
                      </w:r>
                    </w:p>
                    <w:p w14:paraId="61B61A79" w14:textId="2CD7CDA4" w:rsidR="00E54D34" w:rsidRDefault="00E54D34" w:rsidP="009B28C2">
                      <w:pPr>
                        <w:pStyle w:val="ListParagraph"/>
                        <w:numPr>
                          <w:ilvl w:val="0"/>
                          <w:numId w:val="34"/>
                        </w:numPr>
                      </w:pPr>
                      <w:r>
                        <w:t>Average diesel car</w:t>
                      </w:r>
                      <w:r w:rsidR="007D6DDC">
                        <w:t>:</w:t>
                      </w:r>
                      <w:r>
                        <w:t xml:space="preserve"> </w:t>
                      </w:r>
                      <w:r w:rsidR="00794D77">
                        <w:t>0.211</w:t>
                      </w:r>
                      <w:r w:rsidR="009A592A">
                        <w:t>3</w:t>
                      </w:r>
                      <w:r w:rsidR="005C5757">
                        <w:t xml:space="preserve"> kg CO</w:t>
                      </w:r>
                      <w:r w:rsidR="005C5757" w:rsidRPr="005C5757">
                        <w:rPr>
                          <w:vertAlign w:val="subscript"/>
                        </w:rPr>
                        <w:t>2</w:t>
                      </w:r>
                      <w:r w:rsidR="005C5757">
                        <w:t>e per km</w:t>
                      </w:r>
                    </w:p>
                    <w:p w14:paraId="016CDA72" w14:textId="56E8BEEE" w:rsidR="00E54D34" w:rsidRDefault="00E54D34" w:rsidP="009B28C2">
                      <w:pPr>
                        <w:pStyle w:val="ListParagraph"/>
                        <w:numPr>
                          <w:ilvl w:val="0"/>
                          <w:numId w:val="34"/>
                        </w:numPr>
                      </w:pPr>
                      <w:r>
                        <w:t>Average hybrid car</w:t>
                      </w:r>
                      <w:r w:rsidR="007D6DDC">
                        <w:t>:</w:t>
                      </w:r>
                      <w:r>
                        <w:t xml:space="preserve"> </w:t>
                      </w:r>
                      <w:r w:rsidR="00794D77">
                        <w:t>0.15</w:t>
                      </w:r>
                      <w:r w:rsidR="009A592A">
                        <w:t>922</w:t>
                      </w:r>
                      <w:r w:rsidR="005C5757">
                        <w:t xml:space="preserve"> kg CO</w:t>
                      </w:r>
                      <w:r w:rsidR="005C5757" w:rsidRPr="005C5757">
                        <w:rPr>
                          <w:vertAlign w:val="subscript"/>
                        </w:rPr>
                        <w:t>2</w:t>
                      </w:r>
                      <w:r w:rsidR="005C5757">
                        <w:t>e per km</w:t>
                      </w:r>
                    </w:p>
                    <w:p w14:paraId="612C7505" w14:textId="04C2CB5C" w:rsidR="007D6DDC" w:rsidRDefault="00754457" w:rsidP="0033711D">
                      <w:pPr>
                        <w:pStyle w:val="ListParagraph"/>
                        <w:numPr>
                          <w:ilvl w:val="0"/>
                          <w:numId w:val="34"/>
                        </w:numPr>
                      </w:pPr>
                      <w:r>
                        <w:t xml:space="preserve">Average motorbike: </w:t>
                      </w:r>
                      <w:r w:rsidR="00794D77">
                        <w:t>0.14323</w:t>
                      </w:r>
                      <w:r w:rsidR="005C5757">
                        <w:t xml:space="preserve"> kg CO</w:t>
                      </w:r>
                      <w:r w:rsidR="005C5757" w:rsidRPr="005C5757">
                        <w:rPr>
                          <w:vertAlign w:val="subscript"/>
                        </w:rPr>
                        <w:t>2</w:t>
                      </w:r>
                      <w:r w:rsidR="005C5757">
                        <w:t>e per km</w:t>
                      </w:r>
                    </w:p>
                    <w:p w14:paraId="4F54B5C3" w14:textId="32B744AB" w:rsidR="0033711D" w:rsidRDefault="0033711D" w:rsidP="009B28C2">
                      <w:pPr>
                        <w:pStyle w:val="NoSpacing"/>
                      </w:pPr>
                      <w:r>
                        <w:t>NB: The above are v</w:t>
                      </w:r>
                      <w:r w:rsidR="006973E8">
                        <w:t>ehicle</w:t>
                      </w:r>
                      <w:r>
                        <w:t xml:space="preserve">.km emission factors </w:t>
                      </w:r>
                      <w:r w:rsidR="006973E8">
                        <w:t>(</w:t>
                      </w:r>
                      <w:r>
                        <w:t>emissions are attributed to the whole vehicle</w:t>
                      </w:r>
                      <w:r w:rsidR="006973E8">
                        <w:t>).</w:t>
                      </w:r>
                    </w:p>
                    <w:p w14:paraId="6A415417" w14:textId="47B437CA" w:rsidR="0033711D" w:rsidRDefault="0033711D" w:rsidP="009B28C2">
                      <w:pPr>
                        <w:pStyle w:val="NoSpacing"/>
                      </w:pPr>
                      <w:r>
                        <w:t>NB: WTT has been included in the values</w:t>
                      </w:r>
                      <w:r w:rsidR="006973E8">
                        <w:t xml:space="preserve">. </w:t>
                      </w:r>
                    </w:p>
                    <w:p w14:paraId="14DCD594" w14:textId="77777777" w:rsidR="0033711D" w:rsidRDefault="0033711D" w:rsidP="00C803F4">
                      <w:pPr>
                        <w:spacing w:line="256" w:lineRule="auto"/>
                      </w:pPr>
                    </w:p>
                    <w:p w14:paraId="55FFF089" w14:textId="52AB4CD1" w:rsidR="0026402A" w:rsidRDefault="005C5757" w:rsidP="00C803F4">
                      <w:pPr>
                        <w:spacing w:line="256" w:lineRule="auto"/>
                      </w:pPr>
                      <w:r>
                        <w:t xml:space="preserve">For public transport such as buses and trains, </w:t>
                      </w:r>
                      <w:r w:rsidR="0033711D">
                        <w:t>multiply the distance travelled (kilometres) by</w:t>
                      </w:r>
                      <w:r w:rsidR="006973E8">
                        <w:t xml:space="preserve"> a passenger by</w:t>
                      </w:r>
                      <w:r w:rsidR="0033711D">
                        <w:t xml:space="preserve"> the relevant emission factor below: </w:t>
                      </w:r>
                    </w:p>
                    <w:p w14:paraId="111B2140" w14:textId="57E8881D" w:rsidR="0026402A" w:rsidRDefault="001F6396" w:rsidP="009B28C2">
                      <w:pPr>
                        <w:pStyle w:val="ListParagraph"/>
                        <w:numPr>
                          <w:ilvl w:val="0"/>
                          <w:numId w:val="35"/>
                        </w:numPr>
                        <w:spacing w:line="256" w:lineRule="auto"/>
                      </w:pPr>
                      <w:r>
                        <w:t xml:space="preserve">National rail: </w:t>
                      </w:r>
                      <w:r w:rsidR="00794D77">
                        <w:t>0.04443</w:t>
                      </w:r>
                      <w:r w:rsidR="005C5757">
                        <w:t xml:space="preserve"> kg CO</w:t>
                      </w:r>
                      <w:r w:rsidR="005C5757" w:rsidRPr="005C5757">
                        <w:rPr>
                          <w:vertAlign w:val="subscript"/>
                        </w:rPr>
                        <w:t>2</w:t>
                      </w:r>
                      <w:r w:rsidR="005C5757">
                        <w:t xml:space="preserve">e </w:t>
                      </w:r>
                      <w:r w:rsidR="0033711D">
                        <w:t>per</w:t>
                      </w:r>
                      <w:r w:rsidR="005C5757">
                        <w:t xml:space="preserve"> </w:t>
                      </w:r>
                      <w:r w:rsidR="00A61FAE">
                        <w:t>p.</w:t>
                      </w:r>
                      <w:r w:rsidR="005C5757">
                        <w:t>km</w:t>
                      </w:r>
                    </w:p>
                    <w:p w14:paraId="0F538D8F" w14:textId="72F44443" w:rsidR="001F6396" w:rsidRDefault="001F6396" w:rsidP="005C5757">
                      <w:pPr>
                        <w:pStyle w:val="ListParagraph"/>
                        <w:numPr>
                          <w:ilvl w:val="0"/>
                          <w:numId w:val="35"/>
                        </w:numPr>
                        <w:spacing w:line="256" w:lineRule="auto"/>
                      </w:pPr>
                      <w:r>
                        <w:t>London Underground:</w:t>
                      </w:r>
                      <w:r w:rsidR="00754457">
                        <w:t xml:space="preserve"> </w:t>
                      </w:r>
                      <w:r w:rsidR="00794D77">
                        <w:t>0.03508</w:t>
                      </w:r>
                      <w:r w:rsidR="005C5757">
                        <w:t xml:space="preserve"> kg CO</w:t>
                      </w:r>
                      <w:r w:rsidR="005C5757" w:rsidRPr="005C5757">
                        <w:rPr>
                          <w:vertAlign w:val="subscript"/>
                        </w:rPr>
                        <w:t>2</w:t>
                      </w:r>
                      <w:r w:rsidR="005C5757">
                        <w:t xml:space="preserve">e per </w:t>
                      </w:r>
                      <w:r w:rsidR="00A61FAE">
                        <w:t>p.</w:t>
                      </w:r>
                      <w:r w:rsidR="005C5757">
                        <w:t>km</w:t>
                      </w:r>
                    </w:p>
                    <w:p w14:paraId="331BF59C" w14:textId="6AF1B2F9" w:rsidR="002F1562" w:rsidRDefault="002F1562" w:rsidP="009B28C2">
                      <w:pPr>
                        <w:pStyle w:val="ListParagraph"/>
                        <w:numPr>
                          <w:ilvl w:val="0"/>
                          <w:numId w:val="35"/>
                        </w:numPr>
                        <w:spacing w:line="256" w:lineRule="auto"/>
                      </w:pPr>
                      <w:r>
                        <w:t>Light rail/tram: 0.03609 kg CO</w:t>
                      </w:r>
                      <w:r w:rsidRPr="005C5757">
                        <w:rPr>
                          <w:vertAlign w:val="subscript"/>
                        </w:rPr>
                        <w:t>2</w:t>
                      </w:r>
                      <w:r>
                        <w:t xml:space="preserve">e per </w:t>
                      </w:r>
                      <w:r w:rsidR="00A61FAE">
                        <w:t>p.</w:t>
                      </w:r>
                      <w:r>
                        <w:t>km</w:t>
                      </w:r>
                    </w:p>
                    <w:p w14:paraId="5B914C96" w14:textId="5FFF7CCC" w:rsidR="005C5757" w:rsidRDefault="002D16AA" w:rsidP="009B28C2">
                      <w:pPr>
                        <w:pStyle w:val="ListParagraph"/>
                        <w:numPr>
                          <w:ilvl w:val="0"/>
                          <w:numId w:val="35"/>
                        </w:numPr>
                        <w:spacing w:line="256" w:lineRule="auto"/>
                      </w:pPr>
                      <w:r>
                        <w:t>L</w:t>
                      </w:r>
                      <w:r w:rsidR="001F6396">
                        <w:t>ocal bus</w:t>
                      </w:r>
                      <w:r>
                        <w:t xml:space="preserve"> (not London)</w:t>
                      </w:r>
                      <w:r w:rsidR="001F6396">
                        <w:t>:</w:t>
                      </w:r>
                      <w:r w:rsidR="00754457">
                        <w:t xml:space="preserve"> </w:t>
                      </w:r>
                      <w:r w:rsidR="00794D77">
                        <w:t>0.1</w:t>
                      </w:r>
                      <w:r w:rsidR="009A592A">
                        <w:t>6173</w:t>
                      </w:r>
                      <w:r w:rsidR="005C5757">
                        <w:t xml:space="preserve"> kg CO</w:t>
                      </w:r>
                      <w:r w:rsidR="005C5757" w:rsidRPr="005C5757">
                        <w:rPr>
                          <w:vertAlign w:val="subscript"/>
                        </w:rPr>
                        <w:t>2</w:t>
                      </w:r>
                      <w:r w:rsidR="005C5757">
                        <w:t xml:space="preserve">e per </w:t>
                      </w:r>
                      <w:r w:rsidR="00A61FAE">
                        <w:t>p.</w:t>
                      </w:r>
                      <w:r w:rsidR="005C5757">
                        <w:t>km</w:t>
                      </w:r>
                    </w:p>
                    <w:p w14:paraId="6523233C" w14:textId="330058B5" w:rsidR="005C5757" w:rsidRDefault="001F6396" w:rsidP="005C5757">
                      <w:pPr>
                        <w:pStyle w:val="ListParagraph"/>
                        <w:numPr>
                          <w:ilvl w:val="0"/>
                          <w:numId w:val="35"/>
                        </w:numPr>
                        <w:spacing w:line="256" w:lineRule="auto"/>
                      </w:pPr>
                      <w:r>
                        <w:t>London Bus:</w:t>
                      </w:r>
                      <w:r w:rsidR="0026402A">
                        <w:t xml:space="preserve"> </w:t>
                      </w:r>
                      <w:r w:rsidR="00794D77">
                        <w:t>0.09</w:t>
                      </w:r>
                      <w:r w:rsidR="009A592A">
                        <w:t>268</w:t>
                      </w:r>
                      <w:r w:rsidR="005C5757">
                        <w:t xml:space="preserve"> kg CO</w:t>
                      </w:r>
                      <w:r w:rsidR="005C5757" w:rsidRPr="005C5757">
                        <w:rPr>
                          <w:vertAlign w:val="subscript"/>
                        </w:rPr>
                        <w:t>2</w:t>
                      </w:r>
                      <w:r w:rsidR="005C5757">
                        <w:t xml:space="preserve">e per </w:t>
                      </w:r>
                      <w:r w:rsidR="00A61FAE">
                        <w:t>p.</w:t>
                      </w:r>
                      <w:r w:rsidR="005C5757">
                        <w:t>km</w:t>
                      </w:r>
                    </w:p>
                    <w:p w14:paraId="26A41045" w14:textId="786A1672" w:rsidR="001A4993" w:rsidRDefault="001A4993" w:rsidP="005C5757">
                      <w:pPr>
                        <w:pStyle w:val="ListParagraph"/>
                        <w:numPr>
                          <w:ilvl w:val="0"/>
                          <w:numId w:val="35"/>
                        </w:numPr>
                        <w:spacing w:line="256" w:lineRule="auto"/>
                      </w:pPr>
                      <w:bookmarkStart w:id="20" w:name="_Hlk191455983"/>
                      <w:r>
                        <w:t>Taxi: 0.18558 kg CO</w:t>
                      </w:r>
                      <w:r w:rsidRPr="005C5757">
                        <w:rPr>
                          <w:vertAlign w:val="subscript"/>
                        </w:rPr>
                        <w:t>2</w:t>
                      </w:r>
                      <w:r>
                        <w:t>e per p.km</w:t>
                      </w:r>
                    </w:p>
                    <w:bookmarkEnd w:id="20"/>
                    <w:p w14:paraId="3E453A3C" w14:textId="17D4C627" w:rsidR="0033711D" w:rsidRDefault="0033711D" w:rsidP="0033711D">
                      <w:pPr>
                        <w:pStyle w:val="NoSpacing"/>
                      </w:pPr>
                      <w:r>
                        <w:t>NB: The above are p</w:t>
                      </w:r>
                      <w:r w:rsidR="006973E8">
                        <w:t>assenger</w:t>
                      </w:r>
                      <w:r>
                        <w:t xml:space="preserve">.km emission factors </w:t>
                      </w:r>
                      <w:r w:rsidR="006973E8">
                        <w:t xml:space="preserve">(emissions are attributed on a single-person basis). </w:t>
                      </w:r>
                    </w:p>
                    <w:p w14:paraId="00D7DC3A" w14:textId="6F76D717" w:rsidR="0033711D" w:rsidRDefault="0033711D" w:rsidP="0033711D">
                      <w:pPr>
                        <w:pStyle w:val="NoSpacing"/>
                      </w:pPr>
                      <w:r>
                        <w:t>NB: WTT has been included in the values</w:t>
                      </w:r>
                      <w:r w:rsidR="006973E8">
                        <w:t xml:space="preserve">. </w:t>
                      </w:r>
                    </w:p>
                    <w:p w14:paraId="04DFDAFD" w14:textId="2029F27F" w:rsidR="0033711D" w:rsidRPr="00767213" w:rsidRDefault="0033711D" w:rsidP="009B28C2">
                      <w:pPr>
                        <w:pStyle w:val="NoSpacing"/>
                      </w:pPr>
                    </w:p>
                    <w:p w14:paraId="2FFDCCD4" w14:textId="0858DD3C" w:rsidR="008309C8" w:rsidRPr="008309C8" w:rsidRDefault="008309C8" w:rsidP="009B28C2">
                      <w:pPr>
                        <w:spacing w:line="256" w:lineRule="auto"/>
                        <w:rPr>
                          <w:rFonts w:cstheme="minorHAnsi"/>
                        </w:rPr>
                      </w:pPr>
                      <w:r w:rsidRPr="009B28C2">
                        <w:rPr>
                          <w:rFonts w:cstheme="minorHAnsi"/>
                          <w:color w:val="70AD47" w:themeColor="accent6"/>
                        </w:rPr>
                        <w:t>Emission factor source: GOV.UK Greenhouse gas reporting, conversion factors 202</w:t>
                      </w:r>
                      <w:r w:rsidR="009A592A">
                        <w:rPr>
                          <w:rFonts w:cstheme="minorHAnsi"/>
                          <w:color w:val="70AD47" w:themeColor="accent6"/>
                        </w:rPr>
                        <w:t>4</w:t>
                      </w:r>
                      <w:r w:rsidR="003A704E">
                        <w:rPr>
                          <w:rFonts w:cstheme="minorHAnsi"/>
                        </w:rPr>
                        <w:t xml:space="preserve"> </w:t>
                      </w:r>
                      <w:r w:rsidR="003A704E" w:rsidRPr="003A704E">
                        <w:rPr>
                          <w:rFonts w:cstheme="minorHAnsi"/>
                          <w:vertAlign w:val="superscript"/>
                        </w:rPr>
                        <w:t>7</w:t>
                      </w:r>
                      <w:r w:rsidR="003A704E">
                        <w:rPr>
                          <w:rFonts w:cstheme="minorHAnsi"/>
                        </w:rPr>
                        <w:t xml:space="preserve"> </w:t>
                      </w:r>
                    </w:p>
                    <w:p w14:paraId="77268AD6" w14:textId="37861D4B" w:rsidR="008309C8" w:rsidRPr="008309C8" w:rsidRDefault="008309C8" w:rsidP="008309C8">
                      <w:pPr>
                        <w:spacing w:line="256" w:lineRule="auto"/>
                        <w:rPr>
                          <w:b/>
                          <w:bCs/>
                          <w:highlight w:val="yellow"/>
                        </w:rPr>
                      </w:pPr>
                    </w:p>
                  </w:txbxContent>
                </v:textbox>
                <w10:anchorlock/>
              </v:shape>
            </w:pict>
          </mc:Fallback>
        </mc:AlternateContent>
      </w:r>
    </w:p>
    <w:p w14:paraId="02C39701" w14:textId="494B0DB3" w:rsidR="00FA63D7" w:rsidRDefault="00FA63D7" w:rsidP="00153637">
      <w:pPr>
        <w:rPr>
          <w:color w:val="FF0000"/>
        </w:rPr>
      </w:pPr>
    </w:p>
    <w:p w14:paraId="5F596604" w14:textId="43E20F8F" w:rsidR="00FA63D7" w:rsidRDefault="00FA63D7" w:rsidP="00153637">
      <w:pPr>
        <w:rPr>
          <w:color w:val="FF0000"/>
        </w:rPr>
      </w:pPr>
    </w:p>
    <w:p w14:paraId="3C9BF874" w14:textId="7E2CFAAF" w:rsidR="00FA63D7" w:rsidRPr="009B28C2" w:rsidRDefault="00084CCF" w:rsidP="00153637">
      <w:pPr>
        <w:rPr>
          <w:color w:val="FF0000"/>
        </w:rPr>
      </w:pPr>
      <w:r>
        <w:rPr>
          <w:noProof/>
          <w:color w:val="FF0000"/>
        </w:rPr>
        <w:lastRenderedPageBreak/>
        <mc:AlternateContent>
          <mc:Choice Requires="wps">
            <w:drawing>
              <wp:inline distT="0" distB="0" distL="0" distR="0" wp14:anchorId="2CCBA1CE" wp14:editId="6E66F0B3">
                <wp:extent cx="5731510" cy="9126855"/>
                <wp:effectExtent l="9525" t="7620" r="12065" b="9525"/>
                <wp:docPr id="16845197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126855"/>
                        </a:xfrm>
                        <a:prstGeom prst="rect">
                          <a:avLst/>
                        </a:prstGeom>
                        <a:solidFill>
                          <a:srgbClr val="FFFFFF"/>
                        </a:solidFill>
                        <a:ln w="9525">
                          <a:solidFill>
                            <a:schemeClr val="accent1">
                              <a:lumMod val="100000"/>
                              <a:lumOff val="0"/>
                            </a:schemeClr>
                          </a:solidFill>
                          <a:miter lim="800000"/>
                          <a:headEnd/>
                          <a:tailEnd/>
                        </a:ln>
                      </wps:spPr>
                      <wps:txbx>
                        <w:txbxContent>
                          <w:p w14:paraId="1B0B18E8" w14:textId="22F6DC7F" w:rsidR="00FA63D7" w:rsidRDefault="00FA63D7" w:rsidP="00FA63D7">
                            <w:pPr>
                              <w:spacing w:line="256" w:lineRule="auto"/>
                              <w:rPr>
                                <w:b/>
                                <w:bCs/>
                                <w:color w:val="4472C4" w:themeColor="accent1"/>
                              </w:rPr>
                            </w:pPr>
                            <w:r w:rsidRPr="00400F64">
                              <w:rPr>
                                <w:b/>
                                <w:bCs/>
                                <w:color w:val="4472C4" w:themeColor="accent1"/>
                              </w:rPr>
                              <w:t>2.</w:t>
                            </w:r>
                            <w:r w:rsidR="004F535A">
                              <w:rPr>
                                <w:b/>
                                <w:bCs/>
                                <w:color w:val="4472C4" w:themeColor="accent1"/>
                              </w:rPr>
                              <w:t>4</w:t>
                            </w:r>
                            <w:r w:rsidRPr="00400F64">
                              <w:rPr>
                                <w:b/>
                                <w:bCs/>
                                <w:color w:val="4472C4" w:themeColor="accent1"/>
                              </w:rPr>
                              <w:t>. Trial team commuting</w:t>
                            </w:r>
                            <w:r>
                              <w:rPr>
                                <w:b/>
                                <w:bCs/>
                                <w:color w:val="4472C4" w:themeColor="accent1"/>
                              </w:rPr>
                              <w:t xml:space="preserve"> (continued)</w:t>
                            </w:r>
                          </w:p>
                          <w:p w14:paraId="7630ABBA" w14:textId="77777777" w:rsidR="00FA63D7" w:rsidRPr="00167049" w:rsidRDefault="00FA63D7" w:rsidP="00FA63D7">
                            <w:pPr>
                              <w:spacing w:line="256" w:lineRule="auto"/>
                              <w:rPr>
                                <w:b/>
                                <w:bCs/>
                              </w:rPr>
                            </w:pPr>
                            <w:r w:rsidRPr="00167049">
                              <w:rPr>
                                <w:b/>
                                <w:bCs/>
                              </w:rPr>
                              <w:t>Ca</w:t>
                            </w:r>
                            <w:r>
                              <w:rPr>
                                <w:b/>
                                <w:bCs/>
                              </w:rPr>
                              <w:t>l</w:t>
                            </w:r>
                            <w:r w:rsidRPr="00167049">
                              <w:rPr>
                                <w:b/>
                                <w:bCs/>
                              </w:rPr>
                              <w:t xml:space="preserve">culation using average commuting statistics </w:t>
                            </w:r>
                          </w:p>
                          <w:p w14:paraId="582E53B6" w14:textId="59EA7EB0" w:rsidR="00FA63D7" w:rsidRDefault="00FA63D7" w:rsidP="00FA63D7">
                            <w:pPr>
                              <w:spacing w:line="256" w:lineRule="auto"/>
                            </w:pPr>
                            <w:r>
                              <w:t xml:space="preserve">The average distance of a commuting journey was 8.8 miles (14km) in 2013/14. Multiplied by 225 commuting days, this results in a total distance of 6300 km travelled per year. </w:t>
                            </w:r>
                            <w:r w:rsidR="0014717E">
                              <w:t>UK government travel statistics have been used to identify the percentage each mode of transport is used to commute. This percentage has been multiplied by the relevant emission factor below, and all modes of transport have been added to produce a</w:t>
                            </w:r>
                            <w:r w:rsidR="005F0480">
                              <w:t>n average</w:t>
                            </w:r>
                            <w:r w:rsidR="0014717E">
                              <w:t xml:space="preserve"> kg</w:t>
                            </w:r>
                            <w:r w:rsidR="00226BE7">
                              <w:t xml:space="preserve"> </w:t>
                            </w:r>
                            <w:r w:rsidR="0014717E">
                              <w:t>CO</w:t>
                            </w:r>
                            <w:r w:rsidR="0014717E" w:rsidRPr="009B28C2">
                              <w:rPr>
                                <w:vertAlign w:val="subscript"/>
                              </w:rPr>
                              <w:t>2</w:t>
                            </w:r>
                            <w:r w:rsidR="0014717E">
                              <w:t xml:space="preserve">e per FTE per year. </w:t>
                            </w:r>
                          </w:p>
                          <w:p w14:paraId="672DF860" w14:textId="15D510A9" w:rsidR="002F1562" w:rsidRDefault="00FA63D7" w:rsidP="002F1562">
                            <w:pPr>
                              <w:pStyle w:val="ListParagraph"/>
                              <w:numPr>
                                <w:ilvl w:val="0"/>
                                <w:numId w:val="39"/>
                              </w:numPr>
                              <w:rPr>
                                <w:b/>
                                <w:bCs/>
                              </w:rPr>
                            </w:pPr>
                            <w:r w:rsidRPr="009B28C2">
                              <w:rPr>
                                <w:b/>
                                <w:bCs/>
                              </w:rPr>
                              <w:t>Ca</w:t>
                            </w:r>
                            <w:r w:rsidR="001F4E73">
                              <w:rPr>
                                <w:b/>
                                <w:bCs/>
                              </w:rPr>
                              <w:t>r</w:t>
                            </w:r>
                          </w:p>
                          <w:p w14:paraId="334F3DA6" w14:textId="7DBCBD86" w:rsidR="001F4E73" w:rsidRPr="009B28C2" w:rsidRDefault="00FA63D7" w:rsidP="002F1562">
                            <w:pPr>
                              <w:pStyle w:val="ListParagraph"/>
                              <w:numPr>
                                <w:ilvl w:val="0"/>
                                <w:numId w:val="40"/>
                              </w:numPr>
                              <w:rPr>
                                <w:b/>
                                <w:bCs/>
                              </w:rPr>
                            </w:pPr>
                            <w:r>
                              <w:t xml:space="preserve">68% of </w:t>
                            </w:r>
                            <w:r w:rsidR="001F4E73">
                              <w:t xml:space="preserve">people commute by car </w:t>
                            </w:r>
                          </w:p>
                          <w:p w14:paraId="4945E432" w14:textId="4E799012" w:rsidR="002F1562" w:rsidRPr="009B28C2" w:rsidRDefault="00FA63D7" w:rsidP="009B28C2">
                            <w:pPr>
                              <w:pStyle w:val="ListParagraph"/>
                              <w:numPr>
                                <w:ilvl w:val="0"/>
                                <w:numId w:val="40"/>
                              </w:numPr>
                              <w:rPr>
                                <w:b/>
                                <w:bCs/>
                              </w:rPr>
                            </w:pPr>
                            <w:r>
                              <w:t>68% of 6</w:t>
                            </w:r>
                            <w:r w:rsidR="00892B5F">
                              <w:t>300</w:t>
                            </w:r>
                            <w:r w:rsidR="00090D18">
                              <w:t xml:space="preserve"> </w:t>
                            </w:r>
                            <w:r>
                              <w:t xml:space="preserve">km = </w:t>
                            </w:r>
                            <w:r w:rsidR="00892B5F">
                              <w:t xml:space="preserve">4284 </w:t>
                            </w:r>
                            <w:r>
                              <w:t>km</w:t>
                            </w:r>
                          </w:p>
                          <w:p w14:paraId="71D3902F" w14:textId="2BB6F64B" w:rsidR="002F1562" w:rsidRDefault="00FA63D7" w:rsidP="002F1562">
                            <w:pPr>
                              <w:pStyle w:val="ListParagraph"/>
                              <w:numPr>
                                <w:ilvl w:val="0"/>
                                <w:numId w:val="40"/>
                              </w:numPr>
                            </w:pPr>
                            <w:r>
                              <w:t>4</w:t>
                            </w:r>
                            <w:r w:rsidR="00892B5F">
                              <w:t>284km</w:t>
                            </w:r>
                            <w:r>
                              <w:t xml:space="preserve"> x </w:t>
                            </w:r>
                            <w:r w:rsidR="00892B5F">
                              <w:t>0.2</w:t>
                            </w:r>
                            <w:r w:rsidR="00DE22E8">
                              <w:t>1049</w:t>
                            </w:r>
                            <w:r w:rsidR="00892B5F">
                              <w:t xml:space="preserve"> </w:t>
                            </w:r>
                            <w:r>
                              <w:t xml:space="preserve">= </w:t>
                            </w:r>
                            <w:r w:rsidR="00DE22E8">
                              <w:t>901.7</w:t>
                            </w:r>
                            <w:r w:rsidRPr="0017597E">
                              <w:t xml:space="preserve"> kgCO</w:t>
                            </w:r>
                            <w:r w:rsidRPr="0017597E">
                              <w:rPr>
                                <w:vertAlign w:val="subscript"/>
                              </w:rPr>
                              <w:t>2</w:t>
                            </w:r>
                            <w:r w:rsidRPr="0017597E">
                              <w:t>e</w:t>
                            </w:r>
                          </w:p>
                          <w:p w14:paraId="77EF5D39" w14:textId="75B5FCE4" w:rsidR="002F1562" w:rsidRDefault="002F1562" w:rsidP="009B28C2">
                            <w:pPr>
                              <w:pStyle w:val="ListParagraph"/>
                              <w:numPr>
                                <w:ilvl w:val="0"/>
                                <w:numId w:val="40"/>
                              </w:numPr>
                            </w:pPr>
                            <w:r>
                              <w:t>NB: average petrol car emission factor used</w:t>
                            </w:r>
                          </w:p>
                          <w:p w14:paraId="5744D951" w14:textId="77777777" w:rsidR="002F1562" w:rsidRDefault="00FA63D7" w:rsidP="009B28C2">
                            <w:pPr>
                              <w:pStyle w:val="ListParagraph"/>
                              <w:numPr>
                                <w:ilvl w:val="0"/>
                                <w:numId w:val="39"/>
                              </w:numPr>
                            </w:pPr>
                            <w:r w:rsidRPr="009B28C2">
                              <w:rPr>
                                <w:b/>
                                <w:bCs/>
                              </w:rPr>
                              <w:t xml:space="preserve">Rail </w:t>
                            </w:r>
                          </w:p>
                          <w:p w14:paraId="08038DF0" w14:textId="3E228315" w:rsidR="001F4E73" w:rsidRDefault="00892B5F" w:rsidP="002F1562">
                            <w:pPr>
                              <w:pStyle w:val="ListParagraph"/>
                              <w:numPr>
                                <w:ilvl w:val="0"/>
                                <w:numId w:val="42"/>
                              </w:numPr>
                            </w:pPr>
                            <w:r>
                              <w:t>9</w:t>
                            </w:r>
                            <w:r w:rsidR="00FA63D7">
                              <w:t xml:space="preserve">% of </w:t>
                            </w:r>
                            <w:r w:rsidR="001F4E73">
                              <w:t xml:space="preserve">people commute by rail </w:t>
                            </w:r>
                          </w:p>
                          <w:p w14:paraId="0862C340" w14:textId="22E65961" w:rsidR="002F1562" w:rsidRDefault="002F1562" w:rsidP="002F1562">
                            <w:pPr>
                              <w:pStyle w:val="ListParagraph"/>
                              <w:numPr>
                                <w:ilvl w:val="0"/>
                                <w:numId w:val="42"/>
                              </w:numPr>
                            </w:pPr>
                            <w:r>
                              <w:t>9% of 6300</w:t>
                            </w:r>
                            <w:r w:rsidR="00090D18">
                              <w:t xml:space="preserve"> </w:t>
                            </w:r>
                            <w:r>
                              <w:t>km = 567 km</w:t>
                            </w:r>
                          </w:p>
                          <w:p w14:paraId="46E5A948" w14:textId="19ADEE87" w:rsidR="00FA63D7" w:rsidRDefault="00892B5F" w:rsidP="002F1562">
                            <w:pPr>
                              <w:pStyle w:val="ListParagraph"/>
                              <w:numPr>
                                <w:ilvl w:val="0"/>
                                <w:numId w:val="42"/>
                              </w:numPr>
                            </w:pPr>
                            <w:r>
                              <w:t>567</w:t>
                            </w:r>
                            <w:r w:rsidR="00FA63D7">
                              <w:t xml:space="preserve"> km x 0.</w:t>
                            </w:r>
                            <w:r w:rsidR="002F1562">
                              <w:t>038536</w:t>
                            </w:r>
                            <w:r w:rsidR="00FA63D7">
                              <w:t xml:space="preserve"> =</w:t>
                            </w:r>
                            <w:r w:rsidR="002F1562">
                              <w:t xml:space="preserve"> </w:t>
                            </w:r>
                            <w:r w:rsidR="002F1562" w:rsidRPr="0017597E">
                              <w:t>21.85</w:t>
                            </w:r>
                            <w:r w:rsidR="00FA63D7" w:rsidRPr="0017597E">
                              <w:t xml:space="preserve"> kgCO</w:t>
                            </w:r>
                            <w:r w:rsidR="00FA63D7" w:rsidRPr="0017597E">
                              <w:rPr>
                                <w:vertAlign w:val="subscript"/>
                              </w:rPr>
                              <w:t>2</w:t>
                            </w:r>
                            <w:r w:rsidR="00FA63D7" w:rsidRPr="0017597E">
                              <w:t>e</w:t>
                            </w:r>
                          </w:p>
                          <w:p w14:paraId="739BF955" w14:textId="01180CCF" w:rsidR="00FA63D7" w:rsidRDefault="002F1562" w:rsidP="009B28C2">
                            <w:pPr>
                              <w:pStyle w:val="ListParagraph"/>
                              <w:numPr>
                                <w:ilvl w:val="0"/>
                                <w:numId w:val="42"/>
                              </w:numPr>
                            </w:pPr>
                            <w:r>
                              <w:t>NB: emission factor includes national rail, ligh</w:t>
                            </w:r>
                            <w:r w:rsidR="001F4E73">
                              <w:t>t</w:t>
                            </w:r>
                            <w:r>
                              <w:t xml:space="preserve"> rail/tram and London underground</w:t>
                            </w:r>
                          </w:p>
                          <w:p w14:paraId="7147CC9C" w14:textId="77777777" w:rsidR="00090D18" w:rsidRDefault="00FA63D7" w:rsidP="00090D18">
                            <w:pPr>
                              <w:pStyle w:val="ListParagraph"/>
                              <w:numPr>
                                <w:ilvl w:val="0"/>
                                <w:numId w:val="39"/>
                              </w:numPr>
                            </w:pPr>
                            <w:r w:rsidRPr="00090D18">
                              <w:rPr>
                                <w:b/>
                                <w:bCs/>
                              </w:rPr>
                              <w:t>Bus</w:t>
                            </w:r>
                            <w:r>
                              <w:t xml:space="preserve"> </w:t>
                            </w:r>
                          </w:p>
                          <w:p w14:paraId="70E0150D" w14:textId="03C13A1C" w:rsidR="001F4E73" w:rsidRDefault="00FA63D7" w:rsidP="00090D18">
                            <w:pPr>
                              <w:pStyle w:val="ListParagraph"/>
                              <w:numPr>
                                <w:ilvl w:val="0"/>
                                <w:numId w:val="43"/>
                              </w:numPr>
                            </w:pPr>
                            <w:r>
                              <w:t xml:space="preserve">6% of </w:t>
                            </w:r>
                            <w:r w:rsidR="001F4E73">
                              <w:t>people commute by bus</w:t>
                            </w:r>
                          </w:p>
                          <w:p w14:paraId="0D7D60EC" w14:textId="4FB9ACB8" w:rsidR="00090D18" w:rsidRDefault="00090D18" w:rsidP="00090D18">
                            <w:pPr>
                              <w:pStyle w:val="ListParagraph"/>
                              <w:numPr>
                                <w:ilvl w:val="0"/>
                                <w:numId w:val="43"/>
                              </w:numPr>
                            </w:pPr>
                            <w:r>
                              <w:t>6% of 6300 km = 378 km</w:t>
                            </w:r>
                          </w:p>
                          <w:p w14:paraId="16676828" w14:textId="77D0A832" w:rsidR="001F4E73" w:rsidRDefault="00090D18" w:rsidP="009B28C2">
                            <w:pPr>
                              <w:pStyle w:val="ListParagraph"/>
                              <w:numPr>
                                <w:ilvl w:val="0"/>
                                <w:numId w:val="43"/>
                              </w:numPr>
                            </w:pPr>
                            <w:r>
                              <w:t>378 km</w:t>
                            </w:r>
                            <w:r w:rsidR="00FA63D7">
                              <w:t xml:space="preserve"> x 0.127 = </w:t>
                            </w:r>
                            <w:r w:rsidR="00FA63D7" w:rsidRPr="0017597E">
                              <w:t>4</w:t>
                            </w:r>
                            <w:r w:rsidRPr="0017597E">
                              <w:t>8</w:t>
                            </w:r>
                            <w:r w:rsidR="00FA63D7" w:rsidRPr="0017597E">
                              <w:t xml:space="preserve"> kgCO</w:t>
                            </w:r>
                            <w:r w:rsidR="00FA63D7" w:rsidRPr="0017597E">
                              <w:rPr>
                                <w:vertAlign w:val="subscript"/>
                              </w:rPr>
                              <w:t>2</w:t>
                            </w:r>
                            <w:r w:rsidR="00FA63D7" w:rsidRPr="0017597E">
                              <w:t>e</w:t>
                            </w:r>
                          </w:p>
                          <w:p w14:paraId="1CA12FB7" w14:textId="3687523C" w:rsidR="001F4E73" w:rsidRDefault="001F4E73" w:rsidP="001F4E73">
                            <w:pPr>
                              <w:pStyle w:val="ListParagraph"/>
                              <w:numPr>
                                <w:ilvl w:val="0"/>
                                <w:numId w:val="39"/>
                              </w:numPr>
                            </w:pPr>
                            <w:r>
                              <w:rPr>
                                <w:b/>
                                <w:bCs/>
                              </w:rPr>
                              <w:t>Walk</w:t>
                            </w:r>
                          </w:p>
                          <w:p w14:paraId="3DB2769B" w14:textId="093434E7" w:rsidR="001F4E73" w:rsidRDefault="001F4E73" w:rsidP="009B28C2">
                            <w:pPr>
                              <w:pStyle w:val="ListParagraph"/>
                              <w:numPr>
                                <w:ilvl w:val="0"/>
                                <w:numId w:val="43"/>
                              </w:numPr>
                            </w:pPr>
                            <w:r>
                              <w:t>11% of people walk their commute, therefore 693km = 0 kgCO</w:t>
                            </w:r>
                            <w:r w:rsidRPr="001F4E73">
                              <w:rPr>
                                <w:vertAlign w:val="subscript"/>
                              </w:rPr>
                              <w:t>2</w:t>
                            </w:r>
                            <w:r>
                              <w:t>e</w:t>
                            </w:r>
                          </w:p>
                          <w:p w14:paraId="50E2F871" w14:textId="38A0B840" w:rsidR="00090D18" w:rsidRPr="009B28C2" w:rsidRDefault="00FA63D7" w:rsidP="00090D18">
                            <w:pPr>
                              <w:pStyle w:val="ListParagraph"/>
                              <w:numPr>
                                <w:ilvl w:val="0"/>
                                <w:numId w:val="39"/>
                              </w:numPr>
                              <w:rPr>
                                <w:b/>
                                <w:bCs/>
                              </w:rPr>
                            </w:pPr>
                            <w:r w:rsidRPr="00090D18">
                              <w:rPr>
                                <w:b/>
                                <w:bCs/>
                              </w:rPr>
                              <w:t>Other</w:t>
                            </w:r>
                            <w:r>
                              <w:t xml:space="preserve"> </w:t>
                            </w:r>
                          </w:p>
                          <w:p w14:paraId="3F98CD30" w14:textId="4268CDF6" w:rsidR="00090D18" w:rsidRPr="009B28C2" w:rsidRDefault="005C085D" w:rsidP="00090D18">
                            <w:pPr>
                              <w:pStyle w:val="ListParagraph"/>
                              <w:numPr>
                                <w:ilvl w:val="0"/>
                                <w:numId w:val="45"/>
                              </w:numPr>
                              <w:rPr>
                                <w:b/>
                                <w:bCs/>
                              </w:rPr>
                            </w:pPr>
                            <w:r>
                              <w:t>6</w:t>
                            </w:r>
                            <w:r w:rsidR="00FA63D7">
                              <w:t xml:space="preserve">% of </w:t>
                            </w:r>
                            <w:r w:rsidR="001F4E73">
                              <w:t>people commute by other means (bicycle, motorcycle and taxi)</w:t>
                            </w:r>
                            <w:r>
                              <w:t>:</w:t>
                            </w:r>
                          </w:p>
                          <w:p w14:paraId="7430155B" w14:textId="5E6C98ED" w:rsidR="00090D18" w:rsidRPr="009B28C2" w:rsidRDefault="00FA63D7" w:rsidP="00090D18">
                            <w:pPr>
                              <w:pStyle w:val="ListParagraph"/>
                              <w:numPr>
                                <w:ilvl w:val="0"/>
                                <w:numId w:val="45"/>
                              </w:numPr>
                              <w:rPr>
                                <w:b/>
                                <w:bCs/>
                              </w:rPr>
                            </w:pPr>
                            <w:r>
                              <w:t xml:space="preserve">Assume </w:t>
                            </w:r>
                            <w:r w:rsidR="005C085D">
                              <w:t>4</w:t>
                            </w:r>
                            <w:r>
                              <w:t xml:space="preserve">% cycling </w:t>
                            </w:r>
                            <w:r w:rsidR="00090D18">
                              <w:t>therefore</w:t>
                            </w:r>
                            <w:r>
                              <w:t xml:space="preserve"> zero emissions</w:t>
                            </w:r>
                          </w:p>
                          <w:p w14:paraId="42F8CE00" w14:textId="3C233655" w:rsidR="00090D18" w:rsidRPr="009B28C2" w:rsidRDefault="00FA63D7" w:rsidP="00090D18">
                            <w:pPr>
                              <w:pStyle w:val="ListParagraph"/>
                              <w:numPr>
                                <w:ilvl w:val="0"/>
                                <w:numId w:val="45"/>
                              </w:numPr>
                              <w:rPr>
                                <w:b/>
                                <w:bCs/>
                              </w:rPr>
                            </w:pPr>
                            <w:r>
                              <w:t>1% motorbike</w:t>
                            </w:r>
                            <w:r w:rsidR="001F4E73">
                              <w:t xml:space="preserve">: </w:t>
                            </w:r>
                            <w:r w:rsidR="00090D18">
                              <w:t xml:space="preserve">63 km x 0.143234 </w:t>
                            </w:r>
                            <w:r w:rsidR="00090D18" w:rsidRPr="0017597E">
                              <w:t>= 9 kgCO</w:t>
                            </w:r>
                            <w:r w:rsidR="00090D18" w:rsidRPr="0017597E">
                              <w:rPr>
                                <w:vertAlign w:val="subscript"/>
                              </w:rPr>
                              <w:t>2</w:t>
                            </w:r>
                            <w:r w:rsidR="00090D18" w:rsidRPr="0017597E">
                              <w:t>e</w:t>
                            </w:r>
                          </w:p>
                          <w:p w14:paraId="296A0440" w14:textId="00DF7865" w:rsidR="00501FDE" w:rsidRPr="00167049" w:rsidRDefault="00FA63D7" w:rsidP="00501FDE">
                            <w:pPr>
                              <w:pStyle w:val="ListParagraph"/>
                              <w:numPr>
                                <w:ilvl w:val="0"/>
                                <w:numId w:val="45"/>
                              </w:numPr>
                              <w:rPr>
                                <w:b/>
                                <w:bCs/>
                              </w:rPr>
                            </w:pPr>
                            <w:r>
                              <w:t xml:space="preserve">1% </w:t>
                            </w:r>
                            <w:r w:rsidR="001F4E73">
                              <w:t xml:space="preserve">taxi: </w:t>
                            </w:r>
                            <w:r w:rsidR="00090D18">
                              <w:t xml:space="preserve">63km x 0.18558 = </w:t>
                            </w:r>
                            <w:r w:rsidR="00501FDE" w:rsidRPr="0017597E">
                              <w:t>11.7 kgCO</w:t>
                            </w:r>
                            <w:r w:rsidR="00501FDE" w:rsidRPr="0017597E">
                              <w:rPr>
                                <w:vertAlign w:val="subscript"/>
                              </w:rPr>
                              <w:t>2</w:t>
                            </w:r>
                            <w:r w:rsidR="00501FDE" w:rsidRPr="0017597E">
                              <w:t>e</w:t>
                            </w:r>
                          </w:p>
                          <w:p w14:paraId="01970D40" w14:textId="77777777" w:rsidR="00501FDE" w:rsidRDefault="00501FDE" w:rsidP="009B28C2">
                            <w:pPr>
                              <w:pStyle w:val="ListParagraph"/>
                              <w:ind w:left="1440"/>
                            </w:pPr>
                          </w:p>
                          <w:p w14:paraId="3AE4EA44" w14:textId="2943AFFA" w:rsidR="0014717E" w:rsidRDefault="0017597E" w:rsidP="00FA63D7">
                            <w:r>
                              <w:t>Total e</w:t>
                            </w:r>
                            <w:r w:rsidR="00FA63D7">
                              <w:t xml:space="preserve">missions attributed to </w:t>
                            </w:r>
                            <w:r w:rsidR="001F4E73" w:rsidRPr="009B28C2">
                              <w:rPr>
                                <w:b/>
                                <w:bCs/>
                              </w:rPr>
                              <w:t>1</w:t>
                            </w:r>
                            <w:r w:rsidR="0014717E" w:rsidRPr="009B28C2">
                              <w:rPr>
                                <w:b/>
                                <w:bCs/>
                              </w:rPr>
                              <w:t xml:space="preserve"> </w:t>
                            </w:r>
                            <w:r w:rsidR="001F4E73" w:rsidRPr="009B28C2">
                              <w:rPr>
                                <w:b/>
                                <w:bCs/>
                              </w:rPr>
                              <w:t>FTE</w:t>
                            </w:r>
                            <w:r w:rsidR="0014717E" w:rsidRPr="009B28C2">
                              <w:rPr>
                                <w:b/>
                                <w:bCs/>
                              </w:rPr>
                              <w:t xml:space="preserve"> </w:t>
                            </w:r>
                            <w:r w:rsidR="005F0480">
                              <w:rPr>
                                <w:b/>
                                <w:bCs/>
                              </w:rPr>
                              <w:t xml:space="preserve">commuting </w:t>
                            </w:r>
                            <w:r w:rsidR="0014717E" w:rsidRPr="009B28C2">
                              <w:rPr>
                                <w:b/>
                                <w:bCs/>
                              </w:rPr>
                              <w:t xml:space="preserve">for </w:t>
                            </w:r>
                            <w:r w:rsidR="00FA63D7" w:rsidRPr="009B28C2">
                              <w:rPr>
                                <w:b/>
                                <w:bCs/>
                              </w:rPr>
                              <w:t>1 year</w:t>
                            </w:r>
                            <w:r w:rsidR="001F4E73" w:rsidRPr="009B28C2">
                              <w:rPr>
                                <w:b/>
                                <w:bCs/>
                              </w:rPr>
                              <w:t xml:space="preserve"> </w:t>
                            </w:r>
                            <w:r w:rsidR="00FA63D7" w:rsidRPr="009B28C2">
                              <w:rPr>
                                <w:b/>
                                <w:bCs/>
                              </w:rPr>
                              <w:t xml:space="preserve">= </w:t>
                            </w:r>
                            <w:r w:rsidR="001F4E73" w:rsidRPr="009B28C2">
                              <w:rPr>
                                <w:b/>
                                <w:bCs/>
                              </w:rPr>
                              <w:t>9</w:t>
                            </w:r>
                            <w:r w:rsidR="00EB1757">
                              <w:rPr>
                                <w:b/>
                                <w:bCs/>
                              </w:rPr>
                              <w:t>92.25</w:t>
                            </w:r>
                            <w:r w:rsidR="001F4E73" w:rsidRPr="009B28C2">
                              <w:rPr>
                                <w:b/>
                                <w:bCs/>
                              </w:rPr>
                              <w:t xml:space="preserve"> </w:t>
                            </w:r>
                            <w:r w:rsidR="00FA63D7" w:rsidRPr="009B28C2">
                              <w:rPr>
                                <w:b/>
                                <w:bCs/>
                              </w:rPr>
                              <w:t>kgCO</w:t>
                            </w:r>
                            <w:r w:rsidR="00FA63D7" w:rsidRPr="009B28C2">
                              <w:rPr>
                                <w:b/>
                                <w:bCs/>
                                <w:vertAlign w:val="subscript"/>
                              </w:rPr>
                              <w:t>2</w:t>
                            </w:r>
                            <w:r w:rsidR="00FA63D7" w:rsidRPr="009B28C2">
                              <w:rPr>
                                <w:b/>
                                <w:bCs/>
                              </w:rPr>
                              <w:t>e</w:t>
                            </w:r>
                            <w:r w:rsidR="0014717E">
                              <w:rPr>
                                <w:b/>
                                <w:bCs/>
                              </w:rPr>
                              <w:t xml:space="preserve"> </w:t>
                            </w:r>
                          </w:p>
                          <w:p w14:paraId="3478DEC0" w14:textId="4E68F35D" w:rsidR="00FA63D7" w:rsidRPr="00260691" w:rsidRDefault="00FA63D7" w:rsidP="009B28C2">
                            <w:pPr>
                              <w:rPr>
                                <w:b/>
                                <w:bCs/>
                              </w:rPr>
                            </w:pPr>
                            <w:r w:rsidRPr="00260691">
                              <w:rPr>
                                <w:b/>
                                <w:bCs/>
                              </w:rPr>
                              <w:t>Multiply by the number of years and FTE applicable</w:t>
                            </w:r>
                            <w:r w:rsidR="0014717E">
                              <w:rPr>
                                <w:b/>
                                <w:bCs/>
                              </w:rPr>
                              <w:t xml:space="preserve"> </w:t>
                            </w:r>
                          </w:p>
                          <w:p w14:paraId="1C0643F1" w14:textId="4813C971" w:rsidR="00FA63D7" w:rsidRDefault="00FA63D7" w:rsidP="00FA63D7">
                            <w:r>
                              <w:t>NB: The WTT (well-to-tank) has been included in the emission factors for all modes of transport and therefore does not need to be added</w:t>
                            </w:r>
                            <w:r w:rsidR="00A6752E">
                              <w:t>.</w:t>
                            </w:r>
                          </w:p>
                          <w:p w14:paraId="37694660" w14:textId="77777777" w:rsidR="00FA63D7" w:rsidRPr="00E07C7D" w:rsidRDefault="00FA63D7" w:rsidP="00FA63D7">
                            <w:pPr>
                              <w:rPr>
                                <w:color w:val="FF0000"/>
                              </w:rPr>
                            </w:pPr>
                            <w:r w:rsidRPr="00E07C7D">
                              <w:rPr>
                                <w:color w:val="FF0000"/>
                              </w:rPr>
                              <w:t>Assumptions:</w:t>
                            </w:r>
                          </w:p>
                          <w:p w14:paraId="5CBD91D6" w14:textId="12FECEB6" w:rsidR="00FA63D7" w:rsidRPr="00E07C7D" w:rsidRDefault="001F4E73" w:rsidP="00FA63D7">
                            <w:pPr>
                              <w:pStyle w:val="ListParagraph"/>
                              <w:numPr>
                                <w:ilvl w:val="0"/>
                                <w:numId w:val="19"/>
                              </w:numPr>
                              <w:spacing w:line="256" w:lineRule="auto"/>
                              <w:rPr>
                                <w:color w:val="FF0000"/>
                              </w:rPr>
                            </w:pPr>
                            <w:r>
                              <w:rPr>
                                <w:color w:val="FF0000"/>
                              </w:rPr>
                              <w:t>1 FTE =</w:t>
                            </w:r>
                            <w:r w:rsidR="000246AB">
                              <w:rPr>
                                <w:color w:val="FF0000"/>
                              </w:rPr>
                              <w:t xml:space="preserve"> 225 </w:t>
                            </w:r>
                            <w:r w:rsidR="00FA63D7" w:rsidRPr="00E07C7D">
                              <w:rPr>
                                <w:color w:val="FF0000"/>
                              </w:rPr>
                              <w:t xml:space="preserve">days spent commuting. This was calculated by subtracting </w:t>
                            </w:r>
                            <w:r w:rsidR="000246AB">
                              <w:rPr>
                                <w:color w:val="FF0000"/>
                              </w:rPr>
                              <w:t xml:space="preserve">7 </w:t>
                            </w:r>
                            <w:r w:rsidR="00FA63D7" w:rsidRPr="00E07C7D">
                              <w:rPr>
                                <w:color w:val="FF0000"/>
                              </w:rPr>
                              <w:t xml:space="preserve">sick </w:t>
                            </w:r>
                            <w:r w:rsidR="005F0480">
                              <w:rPr>
                                <w:color w:val="FF0000"/>
                              </w:rPr>
                              <w:t xml:space="preserve">days </w:t>
                            </w:r>
                            <w:r w:rsidR="00FA63D7" w:rsidRPr="00E07C7D">
                              <w:rPr>
                                <w:color w:val="FF0000"/>
                              </w:rPr>
                              <w:t xml:space="preserve">and </w:t>
                            </w:r>
                            <w:r w:rsidR="000246AB">
                              <w:rPr>
                                <w:color w:val="FF0000"/>
                              </w:rPr>
                              <w:t>28</w:t>
                            </w:r>
                            <w:r w:rsidR="00FA63D7" w:rsidRPr="00E07C7D">
                              <w:rPr>
                                <w:color w:val="FF0000"/>
                              </w:rPr>
                              <w:t xml:space="preserve"> days paid leave from the 260 workdays in a year.</w:t>
                            </w:r>
                          </w:p>
                          <w:p w14:paraId="6F90AB16" w14:textId="211B3386" w:rsidR="00FA63D7" w:rsidRDefault="00FA63D7" w:rsidP="00FA63D7">
                            <w:pPr>
                              <w:pStyle w:val="ListParagraph"/>
                              <w:numPr>
                                <w:ilvl w:val="0"/>
                                <w:numId w:val="19"/>
                              </w:numPr>
                              <w:spacing w:line="256" w:lineRule="auto"/>
                              <w:rPr>
                                <w:color w:val="FF0000"/>
                              </w:rPr>
                            </w:pPr>
                            <w:r w:rsidRPr="00260691">
                              <w:rPr>
                                <w:color w:val="FF0000"/>
                              </w:rPr>
                              <w:t>6</w:t>
                            </w:r>
                            <w:r w:rsidR="00892B5F">
                              <w:rPr>
                                <w:color w:val="FF0000"/>
                              </w:rPr>
                              <w:t>300</w:t>
                            </w:r>
                            <w:r w:rsidRPr="00260691">
                              <w:rPr>
                                <w:color w:val="FF0000"/>
                              </w:rPr>
                              <w:t xml:space="preserve"> km is the total distance an employee will commute per year. This was calculated by multiplying 28km</w:t>
                            </w:r>
                            <w:r>
                              <w:rPr>
                                <w:color w:val="FF0000"/>
                              </w:rPr>
                              <w:t xml:space="preserve"> (14km per commuting journey)</w:t>
                            </w:r>
                            <w:r w:rsidRPr="00260691">
                              <w:rPr>
                                <w:color w:val="FF0000"/>
                              </w:rPr>
                              <w:t xml:space="preserve"> by 22</w:t>
                            </w:r>
                            <w:r w:rsidR="00892B5F">
                              <w:rPr>
                                <w:color w:val="FF0000"/>
                              </w:rPr>
                              <w:t>5</w:t>
                            </w:r>
                            <w:r w:rsidRPr="00260691">
                              <w:rPr>
                                <w:color w:val="FF0000"/>
                              </w:rPr>
                              <w:t xml:space="preserve"> days</w:t>
                            </w:r>
                            <w:r>
                              <w:rPr>
                                <w:color w:val="FF0000"/>
                              </w:rPr>
                              <w:t>.</w:t>
                            </w:r>
                          </w:p>
                          <w:p w14:paraId="3547E5F0" w14:textId="758D8D9A" w:rsidR="000F14CD" w:rsidRPr="000F14CD" w:rsidRDefault="004254BA" w:rsidP="00FA63D7">
                            <w:pPr>
                              <w:spacing w:line="256" w:lineRule="auto"/>
                              <w:rPr>
                                <w:color w:val="70AD47" w:themeColor="accent6"/>
                              </w:rPr>
                            </w:pPr>
                            <w:r w:rsidRPr="000F14CD">
                              <w:rPr>
                                <w:color w:val="70AD47" w:themeColor="accent6"/>
                              </w:rPr>
                              <w:t>Benchmark data and emission factor s</w:t>
                            </w:r>
                            <w:r w:rsidR="00FA63D7" w:rsidRPr="000F14CD">
                              <w:rPr>
                                <w:color w:val="70AD47" w:themeColor="accent6"/>
                              </w:rPr>
                              <w:t>ources:</w:t>
                            </w:r>
                          </w:p>
                          <w:p w14:paraId="551D85EE" w14:textId="6C2E84F9" w:rsidR="00FA63D7" w:rsidRPr="000F14CD" w:rsidRDefault="000F14CD" w:rsidP="009B28C2">
                            <w:pPr>
                              <w:pStyle w:val="ListParagraph"/>
                              <w:numPr>
                                <w:ilvl w:val="0"/>
                                <w:numId w:val="70"/>
                              </w:numPr>
                              <w:spacing w:line="256" w:lineRule="auto"/>
                              <w:rPr>
                                <w:color w:val="70AD47" w:themeColor="accent6"/>
                              </w:rPr>
                            </w:pPr>
                            <w:hyperlink w:history="1">
                              <w:r w:rsidRPr="009B28C2">
                                <w:rPr>
                                  <w:rStyle w:val="Hyperlink"/>
                                  <w:color w:val="70AD47" w:themeColor="accent6"/>
                                </w:rPr>
                                <w:t>Transport Statistics Great Britain: 2022 Domestic Travel - GOV.UK (www.gov.uk)</w:t>
                              </w:r>
                            </w:hyperlink>
                            <w:r w:rsidR="00FA63D7" w:rsidRPr="000F14CD">
                              <w:rPr>
                                <w:rStyle w:val="Hyperlink"/>
                                <w:color w:val="70AD47" w:themeColor="accent6"/>
                                <w:u w:val="none"/>
                              </w:rPr>
                              <w:t xml:space="preserve"> </w:t>
                            </w:r>
                            <w:r w:rsidR="00FA63D7" w:rsidRPr="000F14CD">
                              <w:rPr>
                                <w:rStyle w:val="Hyperlink"/>
                                <w:color w:val="auto"/>
                                <w:u w:val="none"/>
                                <w:vertAlign w:val="superscript"/>
                              </w:rPr>
                              <w:t>1</w:t>
                            </w:r>
                            <w:r w:rsidR="003F5517" w:rsidRPr="009B28C2">
                              <w:rPr>
                                <w:rStyle w:val="Hyperlink"/>
                                <w:color w:val="auto"/>
                                <w:u w:val="none"/>
                                <w:vertAlign w:val="superscript"/>
                              </w:rPr>
                              <w:t>0</w:t>
                            </w:r>
                          </w:p>
                          <w:p w14:paraId="68A7E076" w14:textId="4FB04269" w:rsidR="00FA63D7" w:rsidRPr="000F14CD" w:rsidRDefault="00FA63D7" w:rsidP="00FA63D7">
                            <w:pPr>
                              <w:pStyle w:val="ListParagraph"/>
                              <w:numPr>
                                <w:ilvl w:val="0"/>
                                <w:numId w:val="6"/>
                              </w:numPr>
                              <w:rPr>
                                <w:color w:val="70AD47" w:themeColor="accent6"/>
                              </w:rPr>
                            </w:pPr>
                            <w:hyperlink r:id="rId27" w:history="1">
                              <w:r w:rsidRPr="000F14CD">
                                <w:rPr>
                                  <w:rStyle w:val="Hyperlink"/>
                                  <w:color w:val="70AD47" w:themeColor="accent6"/>
                                  <w:u w:val="none"/>
                                </w:rPr>
                                <w:t>Commuting trends in England 1988 - 2015 (publishing.service.gov.uk)</w:t>
                              </w:r>
                            </w:hyperlink>
                            <w:r w:rsidRPr="000F14CD">
                              <w:rPr>
                                <w:color w:val="70AD47" w:themeColor="accent6"/>
                              </w:rPr>
                              <w:t xml:space="preserve"> </w:t>
                            </w:r>
                            <w:r w:rsidRPr="000F14CD">
                              <w:rPr>
                                <w:vertAlign w:val="superscript"/>
                              </w:rPr>
                              <w:t>1</w:t>
                            </w:r>
                            <w:r w:rsidR="00AB2EE3" w:rsidRPr="000F14CD">
                              <w:rPr>
                                <w:vertAlign w:val="superscript"/>
                              </w:rPr>
                              <w:t>1</w:t>
                            </w:r>
                          </w:p>
                          <w:p w14:paraId="0B5B0961" w14:textId="067117D7" w:rsidR="00FA63D7" w:rsidRPr="000F14CD" w:rsidRDefault="00FA63D7" w:rsidP="00FA63D7">
                            <w:pPr>
                              <w:pStyle w:val="ListParagraph"/>
                              <w:numPr>
                                <w:ilvl w:val="0"/>
                                <w:numId w:val="6"/>
                              </w:numPr>
                              <w:rPr>
                                <w:rFonts w:cstheme="minorHAnsi"/>
                                <w:color w:val="70AD47" w:themeColor="accent6"/>
                              </w:rPr>
                            </w:pPr>
                            <w:r w:rsidRPr="000F14CD">
                              <w:rPr>
                                <w:rFonts w:cstheme="minorHAnsi"/>
                                <w:color w:val="70AD47" w:themeColor="accent6"/>
                              </w:rPr>
                              <w:t>Emission factor source: GOV.UK Greenhouse gas reporting, conversion factors 202</w:t>
                            </w:r>
                            <w:r w:rsidR="00D3135E">
                              <w:rPr>
                                <w:rFonts w:cstheme="minorHAnsi"/>
                                <w:color w:val="70AD47" w:themeColor="accent6"/>
                              </w:rPr>
                              <w:t>4</w:t>
                            </w:r>
                            <w:r w:rsidRPr="000F14CD">
                              <w:rPr>
                                <w:rFonts w:cstheme="minorHAnsi"/>
                                <w:color w:val="70AD47" w:themeColor="accent6"/>
                              </w:rPr>
                              <w:t xml:space="preserve"> </w:t>
                            </w:r>
                            <w:r w:rsidRPr="000F14CD">
                              <w:rPr>
                                <w:rFonts w:cstheme="minorHAnsi"/>
                                <w:vertAlign w:val="superscript"/>
                              </w:rPr>
                              <w:t>7</w:t>
                            </w:r>
                            <w:r w:rsidRPr="000F14CD">
                              <w:rPr>
                                <w:rFonts w:cstheme="minorHAnsi"/>
                                <w:color w:val="70AD47" w:themeColor="accent6"/>
                              </w:rPr>
                              <w:t xml:space="preserve"> </w:t>
                            </w:r>
                          </w:p>
                          <w:p w14:paraId="3E83810A" w14:textId="77777777" w:rsidR="00FA63D7" w:rsidRPr="009B28C2" w:rsidRDefault="00FA63D7" w:rsidP="00FA63D7">
                            <w:pPr>
                              <w:spacing w:line="256" w:lineRule="auto"/>
                              <w:rPr>
                                <w:b/>
                                <w:bCs/>
                              </w:rPr>
                            </w:pPr>
                          </w:p>
                        </w:txbxContent>
                      </wps:txbx>
                      <wps:bodyPr rot="0" vert="horz" wrap="square" lIns="91440" tIns="45720" rIns="91440" bIns="45720" anchor="t" anchorCtr="0" upright="1">
                        <a:noAutofit/>
                      </wps:bodyPr>
                    </wps:wsp>
                  </a:graphicData>
                </a:graphic>
              </wp:inline>
            </w:drawing>
          </mc:Choice>
          <mc:Fallback>
            <w:pict>
              <v:shape w14:anchorId="2CCBA1CE" id="Text Box 209" o:spid="_x0000_s1032" type="#_x0000_t202" style="width:451.3pt;height:71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" strokecolor="#4472c4 [3204]">
                <v:textbox>
                  <w:txbxContent>
                    <w:p w14:paraId="1B0B18E8" w14:textId="22F6DC7F" w:rsidR="00FA63D7" w:rsidRDefault="00FA63D7" w:rsidP="00FA63D7">
                      <w:pPr>
                        <w:spacing w:line="256" w:lineRule="auto"/>
                        <w:rPr>
                          <w:b/>
                          <w:bCs/>
                          <w:color w:val="4472C4" w:themeColor="accent1"/>
                        </w:rPr>
                      </w:pPr>
                      <w:r w:rsidRPr="00400F64">
                        <w:rPr>
                          <w:b/>
                          <w:bCs/>
                          <w:color w:val="4472C4" w:themeColor="accent1"/>
                        </w:rPr>
                        <w:t>2.</w:t>
                      </w:r>
                      <w:r w:rsidR="004F535A">
                        <w:rPr>
                          <w:b/>
                          <w:bCs/>
                          <w:color w:val="4472C4" w:themeColor="accent1"/>
                        </w:rPr>
                        <w:t>4</w:t>
                      </w:r>
                      <w:r w:rsidRPr="00400F64">
                        <w:rPr>
                          <w:b/>
                          <w:bCs/>
                          <w:color w:val="4472C4" w:themeColor="accent1"/>
                        </w:rPr>
                        <w:t>. Trial team commuting</w:t>
                      </w:r>
                      <w:r>
                        <w:rPr>
                          <w:b/>
                          <w:bCs/>
                          <w:color w:val="4472C4" w:themeColor="accent1"/>
                        </w:rPr>
                        <w:t xml:space="preserve"> (continued)</w:t>
                      </w:r>
                    </w:p>
                    <w:p w14:paraId="7630ABBA" w14:textId="77777777" w:rsidR="00FA63D7" w:rsidRPr="00167049" w:rsidRDefault="00FA63D7" w:rsidP="00FA63D7">
                      <w:pPr>
                        <w:spacing w:line="256" w:lineRule="auto"/>
                        <w:rPr>
                          <w:b/>
                          <w:bCs/>
                        </w:rPr>
                      </w:pPr>
                      <w:r w:rsidRPr="00167049">
                        <w:rPr>
                          <w:b/>
                          <w:bCs/>
                        </w:rPr>
                        <w:t>Ca</w:t>
                      </w:r>
                      <w:r>
                        <w:rPr>
                          <w:b/>
                          <w:bCs/>
                        </w:rPr>
                        <w:t>l</w:t>
                      </w:r>
                      <w:r w:rsidRPr="00167049">
                        <w:rPr>
                          <w:b/>
                          <w:bCs/>
                        </w:rPr>
                        <w:t xml:space="preserve">culation using average commuting statistics </w:t>
                      </w:r>
                    </w:p>
                    <w:p w14:paraId="582E53B6" w14:textId="59EA7EB0" w:rsidR="00FA63D7" w:rsidRDefault="00FA63D7" w:rsidP="00FA63D7">
                      <w:pPr>
                        <w:spacing w:line="256" w:lineRule="auto"/>
                      </w:pPr>
                      <w:r>
                        <w:t xml:space="preserve">The average distance of a commuting journey was 8.8 miles (14km) in 2013/14. Multiplied by 225 commuting days, this results in a total distance of 6300 km travelled per year. </w:t>
                      </w:r>
                      <w:r w:rsidR="0014717E">
                        <w:t>UK government travel statistics have been used to identify the percentage each mode of transport is used to commute. This percentage has been multiplied by the relevant emission factor below, and all modes of transport have been added to produce a</w:t>
                      </w:r>
                      <w:r w:rsidR="005F0480">
                        <w:t>n average</w:t>
                      </w:r>
                      <w:r w:rsidR="0014717E">
                        <w:t xml:space="preserve"> kg</w:t>
                      </w:r>
                      <w:r w:rsidR="00226BE7">
                        <w:t xml:space="preserve"> </w:t>
                      </w:r>
                      <w:r w:rsidR="0014717E">
                        <w:t>CO</w:t>
                      </w:r>
                      <w:r w:rsidR="0014717E" w:rsidRPr="009B28C2">
                        <w:rPr>
                          <w:vertAlign w:val="subscript"/>
                        </w:rPr>
                        <w:t>2</w:t>
                      </w:r>
                      <w:r w:rsidR="0014717E">
                        <w:t xml:space="preserve">e per FTE per year. </w:t>
                      </w:r>
                    </w:p>
                    <w:p w14:paraId="672DF860" w14:textId="15D510A9" w:rsidR="002F1562" w:rsidRDefault="00FA63D7" w:rsidP="002F1562">
                      <w:pPr>
                        <w:pStyle w:val="ListParagraph"/>
                        <w:numPr>
                          <w:ilvl w:val="0"/>
                          <w:numId w:val="39"/>
                        </w:numPr>
                        <w:rPr>
                          <w:b/>
                          <w:bCs/>
                        </w:rPr>
                      </w:pPr>
                      <w:r w:rsidRPr="009B28C2">
                        <w:rPr>
                          <w:b/>
                          <w:bCs/>
                        </w:rPr>
                        <w:t>Ca</w:t>
                      </w:r>
                      <w:r w:rsidR="001F4E73">
                        <w:rPr>
                          <w:b/>
                          <w:bCs/>
                        </w:rPr>
                        <w:t>r</w:t>
                      </w:r>
                    </w:p>
                    <w:p w14:paraId="334F3DA6" w14:textId="7DBCBD86" w:rsidR="001F4E73" w:rsidRPr="009B28C2" w:rsidRDefault="00FA63D7" w:rsidP="002F1562">
                      <w:pPr>
                        <w:pStyle w:val="ListParagraph"/>
                        <w:numPr>
                          <w:ilvl w:val="0"/>
                          <w:numId w:val="40"/>
                        </w:numPr>
                        <w:rPr>
                          <w:b/>
                          <w:bCs/>
                        </w:rPr>
                      </w:pPr>
                      <w:r>
                        <w:t xml:space="preserve">68% of </w:t>
                      </w:r>
                      <w:r w:rsidR="001F4E73">
                        <w:t xml:space="preserve">people commute by car </w:t>
                      </w:r>
                    </w:p>
                    <w:p w14:paraId="4945E432" w14:textId="4E799012" w:rsidR="002F1562" w:rsidRPr="009B28C2" w:rsidRDefault="00FA63D7" w:rsidP="009B28C2">
                      <w:pPr>
                        <w:pStyle w:val="ListParagraph"/>
                        <w:numPr>
                          <w:ilvl w:val="0"/>
                          <w:numId w:val="40"/>
                        </w:numPr>
                        <w:rPr>
                          <w:b/>
                          <w:bCs/>
                        </w:rPr>
                      </w:pPr>
                      <w:r>
                        <w:t>68% of 6</w:t>
                      </w:r>
                      <w:r w:rsidR="00892B5F">
                        <w:t>300</w:t>
                      </w:r>
                      <w:r w:rsidR="00090D18">
                        <w:t xml:space="preserve"> </w:t>
                      </w:r>
                      <w:r>
                        <w:t xml:space="preserve">km = </w:t>
                      </w:r>
                      <w:r w:rsidR="00892B5F">
                        <w:t xml:space="preserve">4284 </w:t>
                      </w:r>
                      <w:r>
                        <w:t>km</w:t>
                      </w:r>
                    </w:p>
                    <w:p w14:paraId="71D3902F" w14:textId="2BB6F64B" w:rsidR="002F1562" w:rsidRDefault="00FA63D7" w:rsidP="002F1562">
                      <w:pPr>
                        <w:pStyle w:val="ListParagraph"/>
                        <w:numPr>
                          <w:ilvl w:val="0"/>
                          <w:numId w:val="40"/>
                        </w:numPr>
                      </w:pPr>
                      <w:r>
                        <w:t>4</w:t>
                      </w:r>
                      <w:r w:rsidR="00892B5F">
                        <w:t>284km</w:t>
                      </w:r>
                      <w:r>
                        <w:t xml:space="preserve"> x </w:t>
                      </w:r>
                      <w:r w:rsidR="00892B5F">
                        <w:t>0.2</w:t>
                      </w:r>
                      <w:r w:rsidR="00DE22E8">
                        <w:t>1049</w:t>
                      </w:r>
                      <w:r w:rsidR="00892B5F">
                        <w:t xml:space="preserve"> </w:t>
                      </w:r>
                      <w:r>
                        <w:t xml:space="preserve">= </w:t>
                      </w:r>
                      <w:r w:rsidR="00DE22E8">
                        <w:t>901.7</w:t>
                      </w:r>
                      <w:r w:rsidRPr="0017597E">
                        <w:t xml:space="preserve"> kgCO</w:t>
                      </w:r>
                      <w:r w:rsidRPr="0017597E">
                        <w:rPr>
                          <w:vertAlign w:val="subscript"/>
                        </w:rPr>
                        <w:t>2</w:t>
                      </w:r>
                      <w:r w:rsidRPr="0017597E">
                        <w:t>e</w:t>
                      </w:r>
                    </w:p>
                    <w:p w14:paraId="77EF5D39" w14:textId="75B5FCE4" w:rsidR="002F1562" w:rsidRDefault="002F1562" w:rsidP="009B28C2">
                      <w:pPr>
                        <w:pStyle w:val="ListParagraph"/>
                        <w:numPr>
                          <w:ilvl w:val="0"/>
                          <w:numId w:val="40"/>
                        </w:numPr>
                      </w:pPr>
                      <w:r>
                        <w:t>NB: average petrol car emission factor used</w:t>
                      </w:r>
                    </w:p>
                    <w:p w14:paraId="5744D951" w14:textId="77777777" w:rsidR="002F1562" w:rsidRDefault="00FA63D7" w:rsidP="009B28C2">
                      <w:pPr>
                        <w:pStyle w:val="ListParagraph"/>
                        <w:numPr>
                          <w:ilvl w:val="0"/>
                          <w:numId w:val="39"/>
                        </w:numPr>
                      </w:pPr>
                      <w:r w:rsidRPr="009B28C2">
                        <w:rPr>
                          <w:b/>
                          <w:bCs/>
                        </w:rPr>
                        <w:t xml:space="preserve">Rail </w:t>
                      </w:r>
                    </w:p>
                    <w:p w14:paraId="08038DF0" w14:textId="3E228315" w:rsidR="001F4E73" w:rsidRDefault="00892B5F" w:rsidP="002F1562">
                      <w:pPr>
                        <w:pStyle w:val="ListParagraph"/>
                        <w:numPr>
                          <w:ilvl w:val="0"/>
                          <w:numId w:val="42"/>
                        </w:numPr>
                      </w:pPr>
                      <w:r>
                        <w:t>9</w:t>
                      </w:r>
                      <w:r w:rsidR="00FA63D7">
                        <w:t xml:space="preserve">% of </w:t>
                      </w:r>
                      <w:r w:rsidR="001F4E73">
                        <w:t xml:space="preserve">people commute by rail </w:t>
                      </w:r>
                    </w:p>
                    <w:p w14:paraId="0862C340" w14:textId="22E65961" w:rsidR="002F1562" w:rsidRDefault="002F1562" w:rsidP="002F1562">
                      <w:pPr>
                        <w:pStyle w:val="ListParagraph"/>
                        <w:numPr>
                          <w:ilvl w:val="0"/>
                          <w:numId w:val="42"/>
                        </w:numPr>
                      </w:pPr>
                      <w:r>
                        <w:t>9% of 6300</w:t>
                      </w:r>
                      <w:r w:rsidR="00090D18">
                        <w:t xml:space="preserve"> </w:t>
                      </w:r>
                      <w:r>
                        <w:t>km = 567 km</w:t>
                      </w:r>
                    </w:p>
                    <w:p w14:paraId="46E5A948" w14:textId="19ADEE87" w:rsidR="00FA63D7" w:rsidRDefault="00892B5F" w:rsidP="002F1562">
                      <w:pPr>
                        <w:pStyle w:val="ListParagraph"/>
                        <w:numPr>
                          <w:ilvl w:val="0"/>
                          <w:numId w:val="42"/>
                        </w:numPr>
                      </w:pPr>
                      <w:r>
                        <w:t>567</w:t>
                      </w:r>
                      <w:r w:rsidR="00FA63D7">
                        <w:t xml:space="preserve"> km x 0.</w:t>
                      </w:r>
                      <w:r w:rsidR="002F1562">
                        <w:t>038536</w:t>
                      </w:r>
                      <w:r w:rsidR="00FA63D7">
                        <w:t xml:space="preserve"> =</w:t>
                      </w:r>
                      <w:r w:rsidR="002F1562">
                        <w:t xml:space="preserve"> </w:t>
                      </w:r>
                      <w:r w:rsidR="002F1562" w:rsidRPr="0017597E">
                        <w:t>21.85</w:t>
                      </w:r>
                      <w:r w:rsidR="00FA63D7" w:rsidRPr="0017597E">
                        <w:t xml:space="preserve"> kgCO</w:t>
                      </w:r>
                      <w:r w:rsidR="00FA63D7" w:rsidRPr="0017597E">
                        <w:rPr>
                          <w:vertAlign w:val="subscript"/>
                        </w:rPr>
                        <w:t>2</w:t>
                      </w:r>
                      <w:r w:rsidR="00FA63D7" w:rsidRPr="0017597E">
                        <w:t>e</w:t>
                      </w:r>
                    </w:p>
                    <w:p w14:paraId="739BF955" w14:textId="01180CCF" w:rsidR="00FA63D7" w:rsidRDefault="002F1562" w:rsidP="009B28C2">
                      <w:pPr>
                        <w:pStyle w:val="ListParagraph"/>
                        <w:numPr>
                          <w:ilvl w:val="0"/>
                          <w:numId w:val="42"/>
                        </w:numPr>
                      </w:pPr>
                      <w:r>
                        <w:t>NB: emission factor includes national rail, ligh</w:t>
                      </w:r>
                      <w:r w:rsidR="001F4E73">
                        <w:t>t</w:t>
                      </w:r>
                      <w:r>
                        <w:t xml:space="preserve"> rail/tram and London underground</w:t>
                      </w:r>
                    </w:p>
                    <w:p w14:paraId="7147CC9C" w14:textId="77777777" w:rsidR="00090D18" w:rsidRDefault="00FA63D7" w:rsidP="00090D18">
                      <w:pPr>
                        <w:pStyle w:val="ListParagraph"/>
                        <w:numPr>
                          <w:ilvl w:val="0"/>
                          <w:numId w:val="39"/>
                        </w:numPr>
                      </w:pPr>
                      <w:r w:rsidRPr="00090D18">
                        <w:rPr>
                          <w:b/>
                          <w:bCs/>
                        </w:rPr>
                        <w:t>Bus</w:t>
                      </w:r>
                      <w:r>
                        <w:t xml:space="preserve"> </w:t>
                      </w:r>
                    </w:p>
                    <w:p w14:paraId="70E0150D" w14:textId="03C13A1C" w:rsidR="001F4E73" w:rsidRDefault="00FA63D7" w:rsidP="00090D18">
                      <w:pPr>
                        <w:pStyle w:val="ListParagraph"/>
                        <w:numPr>
                          <w:ilvl w:val="0"/>
                          <w:numId w:val="43"/>
                        </w:numPr>
                      </w:pPr>
                      <w:r>
                        <w:t xml:space="preserve">6% of </w:t>
                      </w:r>
                      <w:r w:rsidR="001F4E73">
                        <w:t>people commute by bus</w:t>
                      </w:r>
                    </w:p>
                    <w:p w14:paraId="0D7D60EC" w14:textId="4FB9ACB8" w:rsidR="00090D18" w:rsidRDefault="00090D18" w:rsidP="00090D18">
                      <w:pPr>
                        <w:pStyle w:val="ListParagraph"/>
                        <w:numPr>
                          <w:ilvl w:val="0"/>
                          <w:numId w:val="43"/>
                        </w:numPr>
                      </w:pPr>
                      <w:r>
                        <w:t>6% of 6300 km = 378 km</w:t>
                      </w:r>
                    </w:p>
                    <w:p w14:paraId="16676828" w14:textId="77D0A832" w:rsidR="001F4E73" w:rsidRDefault="00090D18" w:rsidP="009B28C2">
                      <w:pPr>
                        <w:pStyle w:val="ListParagraph"/>
                        <w:numPr>
                          <w:ilvl w:val="0"/>
                          <w:numId w:val="43"/>
                        </w:numPr>
                      </w:pPr>
                      <w:r>
                        <w:t>378 km</w:t>
                      </w:r>
                      <w:r w:rsidR="00FA63D7">
                        <w:t xml:space="preserve"> x 0.127 = </w:t>
                      </w:r>
                      <w:r w:rsidR="00FA63D7" w:rsidRPr="0017597E">
                        <w:t>4</w:t>
                      </w:r>
                      <w:r w:rsidRPr="0017597E">
                        <w:t>8</w:t>
                      </w:r>
                      <w:r w:rsidR="00FA63D7" w:rsidRPr="0017597E">
                        <w:t xml:space="preserve"> kgCO</w:t>
                      </w:r>
                      <w:r w:rsidR="00FA63D7" w:rsidRPr="0017597E">
                        <w:rPr>
                          <w:vertAlign w:val="subscript"/>
                        </w:rPr>
                        <w:t>2</w:t>
                      </w:r>
                      <w:r w:rsidR="00FA63D7" w:rsidRPr="0017597E">
                        <w:t>e</w:t>
                      </w:r>
                    </w:p>
                    <w:p w14:paraId="1CA12FB7" w14:textId="3687523C" w:rsidR="001F4E73" w:rsidRDefault="001F4E73" w:rsidP="001F4E73">
                      <w:pPr>
                        <w:pStyle w:val="ListParagraph"/>
                        <w:numPr>
                          <w:ilvl w:val="0"/>
                          <w:numId w:val="39"/>
                        </w:numPr>
                      </w:pPr>
                      <w:r>
                        <w:rPr>
                          <w:b/>
                          <w:bCs/>
                        </w:rPr>
                        <w:t>Walk</w:t>
                      </w:r>
                    </w:p>
                    <w:p w14:paraId="3DB2769B" w14:textId="093434E7" w:rsidR="001F4E73" w:rsidRDefault="001F4E73" w:rsidP="009B28C2">
                      <w:pPr>
                        <w:pStyle w:val="ListParagraph"/>
                        <w:numPr>
                          <w:ilvl w:val="0"/>
                          <w:numId w:val="43"/>
                        </w:numPr>
                      </w:pPr>
                      <w:r>
                        <w:t>11% of people walk their commute, therefore 693km = 0 kgCO</w:t>
                      </w:r>
                      <w:r w:rsidRPr="001F4E73">
                        <w:rPr>
                          <w:vertAlign w:val="subscript"/>
                        </w:rPr>
                        <w:t>2</w:t>
                      </w:r>
                      <w:r>
                        <w:t>e</w:t>
                      </w:r>
                    </w:p>
                    <w:p w14:paraId="50E2F871" w14:textId="38A0B840" w:rsidR="00090D18" w:rsidRPr="009B28C2" w:rsidRDefault="00FA63D7" w:rsidP="00090D18">
                      <w:pPr>
                        <w:pStyle w:val="ListParagraph"/>
                        <w:numPr>
                          <w:ilvl w:val="0"/>
                          <w:numId w:val="39"/>
                        </w:numPr>
                        <w:rPr>
                          <w:b/>
                          <w:bCs/>
                        </w:rPr>
                      </w:pPr>
                      <w:r w:rsidRPr="00090D18">
                        <w:rPr>
                          <w:b/>
                          <w:bCs/>
                        </w:rPr>
                        <w:t>Other</w:t>
                      </w:r>
                      <w:r>
                        <w:t xml:space="preserve"> </w:t>
                      </w:r>
                    </w:p>
                    <w:p w14:paraId="3F98CD30" w14:textId="4268CDF6" w:rsidR="00090D18" w:rsidRPr="009B28C2" w:rsidRDefault="005C085D" w:rsidP="00090D18">
                      <w:pPr>
                        <w:pStyle w:val="ListParagraph"/>
                        <w:numPr>
                          <w:ilvl w:val="0"/>
                          <w:numId w:val="45"/>
                        </w:numPr>
                        <w:rPr>
                          <w:b/>
                          <w:bCs/>
                        </w:rPr>
                      </w:pPr>
                      <w:r>
                        <w:t>6</w:t>
                      </w:r>
                      <w:r w:rsidR="00FA63D7">
                        <w:t xml:space="preserve">% of </w:t>
                      </w:r>
                      <w:r w:rsidR="001F4E73">
                        <w:t>people commute by other means (bicycle, motorcycle and taxi)</w:t>
                      </w:r>
                      <w:r>
                        <w:t>:</w:t>
                      </w:r>
                    </w:p>
                    <w:p w14:paraId="7430155B" w14:textId="5E6C98ED" w:rsidR="00090D18" w:rsidRPr="009B28C2" w:rsidRDefault="00FA63D7" w:rsidP="00090D18">
                      <w:pPr>
                        <w:pStyle w:val="ListParagraph"/>
                        <w:numPr>
                          <w:ilvl w:val="0"/>
                          <w:numId w:val="45"/>
                        </w:numPr>
                        <w:rPr>
                          <w:b/>
                          <w:bCs/>
                        </w:rPr>
                      </w:pPr>
                      <w:r>
                        <w:t xml:space="preserve">Assume </w:t>
                      </w:r>
                      <w:r w:rsidR="005C085D">
                        <w:t>4</w:t>
                      </w:r>
                      <w:r>
                        <w:t xml:space="preserve">% cycling </w:t>
                      </w:r>
                      <w:r w:rsidR="00090D18">
                        <w:t>therefore</w:t>
                      </w:r>
                      <w:r>
                        <w:t xml:space="preserve"> zero emissions</w:t>
                      </w:r>
                    </w:p>
                    <w:p w14:paraId="42F8CE00" w14:textId="3C233655" w:rsidR="00090D18" w:rsidRPr="009B28C2" w:rsidRDefault="00FA63D7" w:rsidP="00090D18">
                      <w:pPr>
                        <w:pStyle w:val="ListParagraph"/>
                        <w:numPr>
                          <w:ilvl w:val="0"/>
                          <w:numId w:val="45"/>
                        </w:numPr>
                        <w:rPr>
                          <w:b/>
                          <w:bCs/>
                        </w:rPr>
                      </w:pPr>
                      <w:r>
                        <w:t>1% motorbike</w:t>
                      </w:r>
                      <w:r w:rsidR="001F4E73">
                        <w:t xml:space="preserve">: </w:t>
                      </w:r>
                      <w:r w:rsidR="00090D18">
                        <w:t xml:space="preserve">63 km x 0.143234 </w:t>
                      </w:r>
                      <w:r w:rsidR="00090D18" w:rsidRPr="0017597E">
                        <w:t>= 9 kgCO</w:t>
                      </w:r>
                      <w:r w:rsidR="00090D18" w:rsidRPr="0017597E">
                        <w:rPr>
                          <w:vertAlign w:val="subscript"/>
                        </w:rPr>
                        <w:t>2</w:t>
                      </w:r>
                      <w:r w:rsidR="00090D18" w:rsidRPr="0017597E">
                        <w:t>e</w:t>
                      </w:r>
                    </w:p>
                    <w:p w14:paraId="296A0440" w14:textId="00DF7865" w:rsidR="00501FDE" w:rsidRPr="00167049" w:rsidRDefault="00FA63D7" w:rsidP="00501FDE">
                      <w:pPr>
                        <w:pStyle w:val="ListParagraph"/>
                        <w:numPr>
                          <w:ilvl w:val="0"/>
                          <w:numId w:val="45"/>
                        </w:numPr>
                        <w:rPr>
                          <w:b/>
                          <w:bCs/>
                        </w:rPr>
                      </w:pPr>
                      <w:r>
                        <w:t xml:space="preserve">1% </w:t>
                      </w:r>
                      <w:r w:rsidR="001F4E73">
                        <w:t xml:space="preserve">taxi: </w:t>
                      </w:r>
                      <w:r w:rsidR="00090D18">
                        <w:t xml:space="preserve">63km x 0.18558 = </w:t>
                      </w:r>
                      <w:r w:rsidR="00501FDE" w:rsidRPr="0017597E">
                        <w:t>11.7 kgCO</w:t>
                      </w:r>
                      <w:r w:rsidR="00501FDE" w:rsidRPr="0017597E">
                        <w:rPr>
                          <w:vertAlign w:val="subscript"/>
                        </w:rPr>
                        <w:t>2</w:t>
                      </w:r>
                      <w:r w:rsidR="00501FDE" w:rsidRPr="0017597E">
                        <w:t>e</w:t>
                      </w:r>
                    </w:p>
                    <w:p w14:paraId="01970D40" w14:textId="77777777" w:rsidR="00501FDE" w:rsidRDefault="00501FDE" w:rsidP="009B28C2">
                      <w:pPr>
                        <w:pStyle w:val="ListParagraph"/>
                        <w:ind w:left="1440"/>
                      </w:pPr>
                    </w:p>
                    <w:p w14:paraId="3AE4EA44" w14:textId="2943AFFA" w:rsidR="0014717E" w:rsidRDefault="0017597E" w:rsidP="00FA63D7">
                      <w:r>
                        <w:t>Total e</w:t>
                      </w:r>
                      <w:r w:rsidR="00FA63D7">
                        <w:t xml:space="preserve">missions attributed to </w:t>
                      </w:r>
                      <w:r w:rsidR="001F4E73" w:rsidRPr="009B28C2">
                        <w:rPr>
                          <w:b/>
                          <w:bCs/>
                        </w:rPr>
                        <w:t>1</w:t>
                      </w:r>
                      <w:r w:rsidR="0014717E" w:rsidRPr="009B28C2">
                        <w:rPr>
                          <w:b/>
                          <w:bCs/>
                        </w:rPr>
                        <w:t xml:space="preserve"> </w:t>
                      </w:r>
                      <w:r w:rsidR="001F4E73" w:rsidRPr="009B28C2">
                        <w:rPr>
                          <w:b/>
                          <w:bCs/>
                        </w:rPr>
                        <w:t>FTE</w:t>
                      </w:r>
                      <w:r w:rsidR="0014717E" w:rsidRPr="009B28C2">
                        <w:rPr>
                          <w:b/>
                          <w:bCs/>
                        </w:rPr>
                        <w:t xml:space="preserve"> </w:t>
                      </w:r>
                      <w:r w:rsidR="005F0480">
                        <w:rPr>
                          <w:b/>
                          <w:bCs/>
                        </w:rPr>
                        <w:t xml:space="preserve">commuting </w:t>
                      </w:r>
                      <w:r w:rsidR="0014717E" w:rsidRPr="009B28C2">
                        <w:rPr>
                          <w:b/>
                          <w:bCs/>
                        </w:rPr>
                        <w:t xml:space="preserve">for </w:t>
                      </w:r>
                      <w:r w:rsidR="00FA63D7" w:rsidRPr="009B28C2">
                        <w:rPr>
                          <w:b/>
                          <w:bCs/>
                        </w:rPr>
                        <w:t>1 year</w:t>
                      </w:r>
                      <w:r w:rsidR="001F4E73" w:rsidRPr="009B28C2">
                        <w:rPr>
                          <w:b/>
                          <w:bCs/>
                        </w:rPr>
                        <w:t xml:space="preserve"> </w:t>
                      </w:r>
                      <w:r w:rsidR="00FA63D7" w:rsidRPr="009B28C2">
                        <w:rPr>
                          <w:b/>
                          <w:bCs/>
                        </w:rPr>
                        <w:t xml:space="preserve">= </w:t>
                      </w:r>
                      <w:r w:rsidR="001F4E73" w:rsidRPr="009B28C2">
                        <w:rPr>
                          <w:b/>
                          <w:bCs/>
                        </w:rPr>
                        <w:t>9</w:t>
                      </w:r>
                      <w:r w:rsidR="00EB1757">
                        <w:rPr>
                          <w:b/>
                          <w:bCs/>
                        </w:rPr>
                        <w:t>92.25</w:t>
                      </w:r>
                      <w:r w:rsidR="001F4E73" w:rsidRPr="009B28C2">
                        <w:rPr>
                          <w:b/>
                          <w:bCs/>
                        </w:rPr>
                        <w:t xml:space="preserve"> </w:t>
                      </w:r>
                      <w:r w:rsidR="00FA63D7" w:rsidRPr="009B28C2">
                        <w:rPr>
                          <w:b/>
                          <w:bCs/>
                        </w:rPr>
                        <w:t>kgCO</w:t>
                      </w:r>
                      <w:r w:rsidR="00FA63D7" w:rsidRPr="009B28C2">
                        <w:rPr>
                          <w:b/>
                          <w:bCs/>
                          <w:vertAlign w:val="subscript"/>
                        </w:rPr>
                        <w:t>2</w:t>
                      </w:r>
                      <w:r w:rsidR="00FA63D7" w:rsidRPr="009B28C2">
                        <w:rPr>
                          <w:b/>
                          <w:bCs/>
                        </w:rPr>
                        <w:t>e</w:t>
                      </w:r>
                      <w:r w:rsidR="0014717E">
                        <w:rPr>
                          <w:b/>
                          <w:bCs/>
                        </w:rPr>
                        <w:t xml:space="preserve"> </w:t>
                      </w:r>
                    </w:p>
                    <w:p w14:paraId="3478DEC0" w14:textId="4E68F35D" w:rsidR="00FA63D7" w:rsidRPr="00260691" w:rsidRDefault="00FA63D7" w:rsidP="009B28C2">
                      <w:pPr>
                        <w:rPr>
                          <w:b/>
                          <w:bCs/>
                        </w:rPr>
                      </w:pPr>
                      <w:r w:rsidRPr="00260691">
                        <w:rPr>
                          <w:b/>
                          <w:bCs/>
                        </w:rPr>
                        <w:t>Multiply by the number of years and FTE applicable</w:t>
                      </w:r>
                      <w:r w:rsidR="0014717E">
                        <w:rPr>
                          <w:b/>
                          <w:bCs/>
                        </w:rPr>
                        <w:t xml:space="preserve"> </w:t>
                      </w:r>
                    </w:p>
                    <w:p w14:paraId="1C0643F1" w14:textId="4813C971" w:rsidR="00FA63D7" w:rsidRDefault="00FA63D7" w:rsidP="00FA63D7">
                      <w:r>
                        <w:t>NB: The WTT (well-to-tank) has been included in the emission factors for all modes of transport and therefore does not need to be added</w:t>
                      </w:r>
                      <w:r w:rsidR="00A6752E">
                        <w:t>.</w:t>
                      </w:r>
                    </w:p>
                    <w:p w14:paraId="37694660" w14:textId="77777777" w:rsidR="00FA63D7" w:rsidRPr="00E07C7D" w:rsidRDefault="00FA63D7" w:rsidP="00FA63D7">
                      <w:pPr>
                        <w:rPr>
                          <w:color w:val="FF0000"/>
                        </w:rPr>
                      </w:pPr>
                      <w:r w:rsidRPr="00E07C7D">
                        <w:rPr>
                          <w:color w:val="FF0000"/>
                        </w:rPr>
                        <w:t>Assumptions:</w:t>
                      </w:r>
                    </w:p>
                    <w:p w14:paraId="5CBD91D6" w14:textId="12FECEB6" w:rsidR="00FA63D7" w:rsidRPr="00E07C7D" w:rsidRDefault="001F4E73" w:rsidP="00FA63D7">
                      <w:pPr>
                        <w:pStyle w:val="ListParagraph"/>
                        <w:numPr>
                          <w:ilvl w:val="0"/>
                          <w:numId w:val="19"/>
                        </w:numPr>
                        <w:spacing w:line="256" w:lineRule="auto"/>
                        <w:rPr>
                          <w:color w:val="FF0000"/>
                        </w:rPr>
                      </w:pPr>
                      <w:r>
                        <w:rPr>
                          <w:color w:val="FF0000"/>
                        </w:rPr>
                        <w:t>1 FTE =</w:t>
                      </w:r>
                      <w:r w:rsidR="000246AB">
                        <w:rPr>
                          <w:color w:val="FF0000"/>
                        </w:rPr>
                        <w:t xml:space="preserve"> 225 </w:t>
                      </w:r>
                      <w:r w:rsidR="00FA63D7" w:rsidRPr="00E07C7D">
                        <w:rPr>
                          <w:color w:val="FF0000"/>
                        </w:rPr>
                        <w:t xml:space="preserve">days spent commuting. This was calculated by subtracting </w:t>
                      </w:r>
                      <w:r w:rsidR="000246AB">
                        <w:rPr>
                          <w:color w:val="FF0000"/>
                        </w:rPr>
                        <w:t xml:space="preserve">7 </w:t>
                      </w:r>
                      <w:r w:rsidR="00FA63D7" w:rsidRPr="00E07C7D">
                        <w:rPr>
                          <w:color w:val="FF0000"/>
                        </w:rPr>
                        <w:t xml:space="preserve">sick </w:t>
                      </w:r>
                      <w:r w:rsidR="005F0480">
                        <w:rPr>
                          <w:color w:val="FF0000"/>
                        </w:rPr>
                        <w:t xml:space="preserve">days </w:t>
                      </w:r>
                      <w:r w:rsidR="00FA63D7" w:rsidRPr="00E07C7D">
                        <w:rPr>
                          <w:color w:val="FF0000"/>
                        </w:rPr>
                        <w:t xml:space="preserve">and </w:t>
                      </w:r>
                      <w:r w:rsidR="000246AB">
                        <w:rPr>
                          <w:color w:val="FF0000"/>
                        </w:rPr>
                        <w:t>28</w:t>
                      </w:r>
                      <w:r w:rsidR="00FA63D7" w:rsidRPr="00E07C7D">
                        <w:rPr>
                          <w:color w:val="FF0000"/>
                        </w:rPr>
                        <w:t xml:space="preserve"> days paid leave from the 260 workdays in a year.</w:t>
                      </w:r>
                    </w:p>
                    <w:p w14:paraId="6F90AB16" w14:textId="211B3386" w:rsidR="00FA63D7" w:rsidRDefault="00FA63D7" w:rsidP="00FA63D7">
                      <w:pPr>
                        <w:pStyle w:val="ListParagraph"/>
                        <w:numPr>
                          <w:ilvl w:val="0"/>
                          <w:numId w:val="19"/>
                        </w:numPr>
                        <w:spacing w:line="256" w:lineRule="auto"/>
                        <w:rPr>
                          <w:color w:val="FF0000"/>
                        </w:rPr>
                      </w:pPr>
                      <w:r w:rsidRPr="00260691">
                        <w:rPr>
                          <w:color w:val="FF0000"/>
                        </w:rPr>
                        <w:t>6</w:t>
                      </w:r>
                      <w:r w:rsidR="00892B5F">
                        <w:rPr>
                          <w:color w:val="FF0000"/>
                        </w:rPr>
                        <w:t>300</w:t>
                      </w:r>
                      <w:r w:rsidRPr="00260691">
                        <w:rPr>
                          <w:color w:val="FF0000"/>
                        </w:rPr>
                        <w:t xml:space="preserve"> km is the total distance an employee will commute per year. This was calculated by multiplying 28km</w:t>
                      </w:r>
                      <w:r>
                        <w:rPr>
                          <w:color w:val="FF0000"/>
                        </w:rPr>
                        <w:t xml:space="preserve"> (14km per commuting journey)</w:t>
                      </w:r>
                      <w:r w:rsidRPr="00260691">
                        <w:rPr>
                          <w:color w:val="FF0000"/>
                        </w:rPr>
                        <w:t xml:space="preserve"> by 22</w:t>
                      </w:r>
                      <w:r w:rsidR="00892B5F">
                        <w:rPr>
                          <w:color w:val="FF0000"/>
                        </w:rPr>
                        <w:t>5</w:t>
                      </w:r>
                      <w:r w:rsidRPr="00260691">
                        <w:rPr>
                          <w:color w:val="FF0000"/>
                        </w:rPr>
                        <w:t xml:space="preserve"> days</w:t>
                      </w:r>
                      <w:r>
                        <w:rPr>
                          <w:color w:val="FF0000"/>
                        </w:rPr>
                        <w:t>.</w:t>
                      </w:r>
                    </w:p>
                    <w:p w14:paraId="3547E5F0" w14:textId="758D8D9A" w:rsidR="000F14CD" w:rsidRPr="000F14CD" w:rsidRDefault="004254BA" w:rsidP="00FA63D7">
                      <w:pPr>
                        <w:spacing w:line="256" w:lineRule="auto"/>
                        <w:rPr>
                          <w:color w:val="70AD47" w:themeColor="accent6"/>
                        </w:rPr>
                      </w:pPr>
                      <w:r w:rsidRPr="000F14CD">
                        <w:rPr>
                          <w:color w:val="70AD47" w:themeColor="accent6"/>
                        </w:rPr>
                        <w:t>Benchmark data and emission factor s</w:t>
                      </w:r>
                      <w:r w:rsidR="00FA63D7" w:rsidRPr="000F14CD">
                        <w:rPr>
                          <w:color w:val="70AD47" w:themeColor="accent6"/>
                        </w:rPr>
                        <w:t>ources:</w:t>
                      </w:r>
                    </w:p>
                    <w:p w14:paraId="551D85EE" w14:textId="6C2E84F9" w:rsidR="00FA63D7" w:rsidRPr="000F14CD" w:rsidRDefault="000F14CD" w:rsidP="009B28C2">
                      <w:pPr>
                        <w:pStyle w:val="ListParagraph"/>
                        <w:numPr>
                          <w:ilvl w:val="0"/>
                          <w:numId w:val="70"/>
                        </w:numPr>
                        <w:spacing w:line="256" w:lineRule="auto"/>
                        <w:rPr>
                          <w:color w:val="70AD47" w:themeColor="accent6"/>
                        </w:rPr>
                      </w:pPr>
                      <w:hyperlink w:history="1">
                        <w:r w:rsidRPr="009B28C2">
                          <w:rPr>
                            <w:rStyle w:val="Hyperlink"/>
                            <w:color w:val="70AD47" w:themeColor="accent6"/>
                          </w:rPr>
                          <w:t>Transport Statistics Great Britain: 2022 Domestic Travel - GOV.UK (www.gov.uk)</w:t>
                        </w:r>
                      </w:hyperlink>
                      <w:r w:rsidR="00FA63D7" w:rsidRPr="000F14CD">
                        <w:rPr>
                          <w:rStyle w:val="Hyperlink"/>
                          <w:color w:val="70AD47" w:themeColor="accent6"/>
                          <w:u w:val="none"/>
                        </w:rPr>
                        <w:t xml:space="preserve"> </w:t>
                      </w:r>
                      <w:r w:rsidR="00FA63D7" w:rsidRPr="000F14CD">
                        <w:rPr>
                          <w:rStyle w:val="Hyperlink"/>
                          <w:color w:val="auto"/>
                          <w:u w:val="none"/>
                          <w:vertAlign w:val="superscript"/>
                        </w:rPr>
                        <w:t>1</w:t>
                      </w:r>
                      <w:r w:rsidR="003F5517" w:rsidRPr="009B28C2">
                        <w:rPr>
                          <w:rStyle w:val="Hyperlink"/>
                          <w:color w:val="auto"/>
                          <w:u w:val="none"/>
                          <w:vertAlign w:val="superscript"/>
                        </w:rPr>
                        <w:t>0</w:t>
                      </w:r>
                    </w:p>
                    <w:p w14:paraId="68A7E076" w14:textId="4FB04269" w:rsidR="00FA63D7" w:rsidRPr="000F14CD" w:rsidRDefault="00FA63D7" w:rsidP="00FA63D7">
                      <w:pPr>
                        <w:pStyle w:val="ListParagraph"/>
                        <w:numPr>
                          <w:ilvl w:val="0"/>
                          <w:numId w:val="6"/>
                        </w:numPr>
                        <w:rPr>
                          <w:color w:val="70AD47" w:themeColor="accent6"/>
                        </w:rPr>
                      </w:pPr>
                      <w:hyperlink r:id="rId28" w:history="1">
                        <w:r w:rsidRPr="000F14CD">
                          <w:rPr>
                            <w:rStyle w:val="Hyperlink"/>
                            <w:color w:val="70AD47" w:themeColor="accent6"/>
                            <w:u w:val="none"/>
                          </w:rPr>
                          <w:t>Commuting trends in England 1988 - 2015 (publishing.service.gov.uk)</w:t>
                        </w:r>
                      </w:hyperlink>
                      <w:r w:rsidRPr="000F14CD">
                        <w:rPr>
                          <w:color w:val="70AD47" w:themeColor="accent6"/>
                        </w:rPr>
                        <w:t xml:space="preserve"> </w:t>
                      </w:r>
                      <w:r w:rsidRPr="000F14CD">
                        <w:rPr>
                          <w:vertAlign w:val="superscript"/>
                        </w:rPr>
                        <w:t>1</w:t>
                      </w:r>
                      <w:r w:rsidR="00AB2EE3" w:rsidRPr="000F14CD">
                        <w:rPr>
                          <w:vertAlign w:val="superscript"/>
                        </w:rPr>
                        <w:t>1</w:t>
                      </w:r>
                    </w:p>
                    <w:p w14:paraId="0B5B0961" w14:textId="067117D7" w:rsidR="00FA63D7" w:rsidRPr="000F14CD" w:rsidRDefault="00FA63D7" w:rsidP="00FA63D7">
                      <w:pPr>
                        <w:pStyle w:val="ListParagraph"/>
                        <w:numPr>
                          <w:ilvl w:val="0"/>
                          <w:numId w:val="6"/>
                        </w:numPr>
                        <w:rPr>
                          <w:rFonts w:cstheme="minorHAnsi"/>
                          <w:color w:val="70AD47" w:themeColor="accent6"/>
                        </w:rPr>
                      </w:pPr>
                      <w:r w:rsidRPr="000F14CD">
                        <w:rPr>
                          <w:rFonts w:cstheme="minorHAnsi"/>
                          <w:color w:val="70AD47" w:themeColor="accent6"/>
                        </w:rPr>
                        <w:t>Emission factor source: GOV.UK Greenhouse gas reporting, conversion factors 202</w:t>
                      </w:r>
                      <w:r w:rsidR="00D3135E">
                        <w:rPr>
                          <w:rFonts w:cstheme="minorHAnsi"/>
                          <w:color w:val="70AD47" w:themeColor="accent6"/>
                        </w:rPr>
                        <w:t>4</w:t>
                      </w:r>
                      <w:r w:rsidRPr="000F14CD">
                        <w:rPr>
                          <w:rFonts w:cstheme="minorHAnsi"/>
                          <w:color w:val="70AD47" w:themeColor="accent6"/>
                        </w:rPr>
                        <w:t xml:space="preserve"> </w:t>
                      </w:r>
                      <w:r w:rsidRPr="000F14CD">
                        <w:rPr>
                          <w:rFonts w:cstheme="minorHAnsi"/>
                          <w:vertAlign w:val="superscript"/>
                        </w:rPr>
                        <w:t>7</w:t>
                      </w:r>
                      <w:r w:rsidRPr="000F14CD">
                        <w:rPr>
                          <w:rFonts w:cstheme="minorHAnsi"/>
                          <w:color w:val="70AD47" w:themeColor="accent6"/>
                        </w:rPr>
                        <w:t xml:space="preserve"> </w:t>
                      </w:r>
                    </w:p>
                    <w:p w14:paraId="3E83810A" w14:textId="77777777" w:rsidR="00FA63D7" w:rsidRPr="009B28C2" w:rsidRDefault="00FA63D7" w:rsidP="00FA63D7">
                      <w:pPr>
                        <w:spacing w:line="256" w:lineRule="auto"/>
                        <w:rPr>
                          <w:b/>
                          <w:bCs/>
                        </w:rPr>
                      </w:pPr>
                    </w:p>
                  </w:txbxContent>
                </v:textbox>
                <w10:anchorlock/>
              </v:shape>
            </w:pict>
          </mc:Fallback>
        </mc:AlternateContent>
      </w:r>
    </w:p>
    <w:p w14:paraId="0E336221" w14:textId="4772A310" w:rsidR="006A38AB" w:rsidRPr="00C0091C" w:rsidRDefault="006A38AB" w:rsidP="00BE4F15">
      <w:pPr>
        <w:pStyle w:val="ListParagraph"/>
        <w:numPr>
          <w:ilvl w:val="0"/>
          <w:numId w:val="11"/>
        </w:numPr>
        <w:rPr>
          <w:b/>
          <w:bCs/>
          <w:sz w:val="24"/>
          <w:szCs w:val="24"/>
          <w:u w:val="single"/>
        </w:rPr>
      </w:pPr>
      <w:r w:rsidRPr="00C0091C">
        <w:rPr>
          <w:b/>
          <w:bCs/>
          <w:sz w:val="24"/>
          <w:szCs w:val="24"/>
          <w:u w:val="single"/>
        </w:rPr>
        <w:lastRenderedPageBreak/>
        <w:t>Trial specific meetings and travel</w:t>
      </w:r>
    </w:p>
    <w:p w14:paraId="390DFCF1" w14:textId="222CF1BA" w:rsidR="00C0091C" w:rsidRPr="00690EC2" w:rsidRDefault="00C0091C" w:rsidP="00C0091C">
      <w:pPr>
        <w:rPr>
          <w:b/>
          <w:bCs/>
        </w:rPr>
      </w:pPr>
      <w:r w:rsidRPr="00690EC2">
        <w:rPr>
          <w:b/>
          <w:bCs/>
        </w:rPr>
        <w:t>This module includes the following activities:</w:t>
      </w:r>
    </w:p>
    <w:p w14:paraId="31422F55" w14:textId="566F0029" w:rsidR="00C0091C" w:rsidRPr="00690EC2" w:rsidRDefault="00C0091C" w:rsidP="00BE4F15">
      <w:pPr>
        <w:pStyle w:val="ListParagraph"/>
        <w:numPr>
          <w:ilvl w:val="1"/>
          <w:numId w:val="12"/>
        </w:numPr>
        <w:rPr>
          <w:b/>
          <w:bCs/>
        </w:rPr>
      </w:pPr>
      <w:r w:rsidRPr="00690EC2">
        <w:rPr>
          <w:b/>
          <w:bCs/>
        </w:rPr>
        <w:t>Visits and travel to site</w:t>
      </w:r>
    </w:p>
    <w:p w14:paraId="2B67256B" w14:textId="2A36618E" w:rsidR="00C0091C" w:rsidRPr="00690EC2" w:rsidRDefault="00C0091C" w:rsidP="00BE4F15">
      <w:pPr>
        <w:pStyle w:val="ListParagraph"/>
        <w:numPr>
          <w:ilvl w:val="1"/>
          <w:numId w:val="12"/>
        </w:numPr>
        <w:rPr>
          <w:b/>
          <w:bCs/>
        </w:rPr>
      </w:pPr>
      <w:r w:rsidRPr="00690EC2">
        <w:rPr>
          <w:b/>
          <w:bCs/>
        </w:rPr>
        <w:t>Travel to meetings</w:t>
      </w:r>
    </w:p>
    <w:p w14:paraId="7590146A" w14:textId="728A1174" w:rsidR="00C0091C" w:rsidRPr="00690EC2" w:rsidRDefault="00C0091C" w:rsidP="00BE4F15">
      <w:pPr>
        <w:pStyle w:val="ListParagraph"/>
        <w:numPr>
          <w:ilvl w:val="1"/>
          <w:numId w:val="12"/>
        </w:numPr>
        <w:rPr>
          <w:b/>
          <w:bCs/>
        </w:rPr>
      </w:pPr>
      <w:r w:rsidRPr="00690EC2">
        <w:rPr>
          <w:b/>
          <w:bCs/>
        </w:rPr>
        <w:t>Hotel stays</w:t>
      </w:r>
    </w:p>
    <w:p w14:paraId="476653CD" w14:textId="05163171" w:rsidR="005C66B0" w:rsidRDefault="00C0091C" w:rsidP="009B28C2">
      <w:pPr>
        <w:pStyle w:val="ListParagraph"/>
        <w:numPr>
          <w:ilvl w:val="1"/>
          <w:numId w:val="12"/>
        </w:numPr>
      </w:pPr>
      <w:r w:rsidRPr="00690EC2">
        <w:rPr>
          <w:b/>
          <w:bCs/>
        </w:rPr>
        <w:t>Sustenance</w:t>
      </w:r>
    </w:p>
    <w:p w14:paraId="69BB41AB" w14:textId="68F9C74A" w:rsidR="00C0091C" w:rsidRDefault="00084CCF" w:rsidP="00C0091C">
      <w:r>
        <w:rPr>
          <w:noProof/>
        </w:rPr>
        <mc:AlternateContent>
          <mc:Choice Requires="wps">
            <w:drawing>
              <wp:inline distT="0" distB="0" distL="0" distR="0" wp14:anchorId="24A6528C" wp14:editId="44757441">
                <wp:extent cx="5731510" cy="7647940"/>
                <wp:effectExtent l="9525" t="13970" r="12065" b="5715"/>
                <wp:docPr id="1438345252"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647940"/>
                        </a:xfrm>
                        <a:prstGeom prst="rect">
                          <a:avLst/>
                        </a:prstGeom>
                        <a:solidFill>
                          <a:srgbClr val="FFFFFF"/>
                        </a:solidFill>
                        <a:ln w="9525">
                          <a:solidFill>
                            <a:schemeClr val="accent1">
                              <a:lumMod val="100000"/>
                              <a:lumOff val="0"/>
                            </a:schemeClr>
                          </a:solidFill>
                          <a:miter lim="800000"/>
                          <a:headEnd/>
                          <a:tailEnd/>
                        </a:ln>
                      </wps:spPr>
                      <wps:txbx>
                        <w:txbxContent>
                          <w:p w14:paraId="46410596" w14:textId="77777777" w:rsidR="009D363D" w:rsidRDefault="00C25D06" w:rsidP="00C25D06">
                            <w:pPr>
                              <w:rPr>
                                <w:b/>
                                <w:bCs/>
                                <w:color w:val="4472C4" w:themeColor="accent1"/>
                              </w:rPr>
                            </w:pPr>
                            <w:r>
                              <w:rPr>
                                <w:b/>
                                <w:bCs/>
                                <w:color w:val="4472C4" w:themeColor="accent1"/>
                              </w:rPr>
                              <w:t>3.1</w:t>
                            </w:r>
                            <w:r w:rsidR="001968E3">
                              <w:rPr>
                                <w:b/>
                                <w:bCs/>
                                <w:color w:val="4472C4" w:themeColor="accent1"/>
                              </w:rPr>
                              <w:t xml:space="preserve">, 3.2. </w:t>
                            </w:r>
                            <w:r>
                              <w:rPr>
                                <w:b/>
                                <w:bCs/>
                                <w:color w:val="4472C4" w:themeColor="accent1"/>
                              </w:rPr>
                              <w:t xml:space="preserve"> Visits and travel to site</w:t>
                            </w:r>
                            <w:r w:rsidR="001968E3">
                              <w:rPr>
                                <w:b/>
                                <w:bCs/>
                                <w:color w:val="4472C4" w:themeColor="accent1"/>
                              </w:rPr>
                              <w:t>, travel to meetings</w:t>
                            </w:r>
                          </w:p>
                          <w:p w14:paraId="2DB61776" w14:textId="24C4B1B8" w:rsidR="00C25D06" w:rsidRDefault="008D2D2C" w:rsidP="00C25D06">
                            <w:pPr>
                              <w:rPr>
                                <w:b/>
                                <w:bCs/>
                                <w:color w:val="4472C4" w:themeColor="accent1"/>
                              </w:rPr>
                            </w:pPr>
                            <w:r>
                              <w:rPr>
                                <w:b/>
                                <w:bCs/>
                                <w:color w:val="4472C4" w:themeColor="accent1"/>
                              </w:rPr>
                              <w:t>Rail, bus and taxi</w:t>
                            </w:r>
                          </w:p>
                          <w:p w14:paraId="32BCB29F" w14:textId="28E29EB6" w:rsidR="00AC1F26" w:rsidRDefault="00C25D06" w:rsidP="00816E08">
                            <w:r w:rsidRPr="00961514">
                              <w:t>For business travel</w:t>
                            </w:r>
                            <w:r w:rsidR="00816E08" w:rsidRPr="00961514">
                              <w:t xml:space="preserve"> </w:t>
                            </w:r>
                            <w:r w:rsidR="00AC1F26" w:rsidRPr="00961514">
                              <w:t>by bus, taxi</w:t>
                            </w:r>
                            <w:r w:rsidR="00D1514C">
                              <w:t xml:space="preserve"> </w:t>
                            </w:r>
                            <w:r w:rsidR="00AC1F26" w:rsidRPr="00961514">
                              <w:t>and rail</w:t>
                            </w:r>
                            <w:r w:rsidR="00D1514C">
                              <w:t>,</w:t>
                            </w:r>
                            <w:r w:rsidR="00AC1F26" w:rsidRPr="00961514">
                              <w:t xml:space="preserve"> </w:t>
                            </w:r>
                            <w:r w:rsidR="00816E08" w:rsidRPr="00961514">
                              <w:t>the activity data is captured in</w:t>
                            </w:r>
                            <w:r w:rsidR="00AC1F26" w:rsidRPr="00961514">
                              <w:t xml:space="preserve"> passenger km (p</w:t>
                            </w:r>
                            <w:r w:rsidR="00DE49B2">
                              <w:t>.</w:t>
                            </w:r>
                            <w:r w:rsidR="00AC1F26" w:rsidRPr="00961514">
                              <w:t>km)</w:t>
                            </w:r>
                            <w:r w:rsidR="00816E08" w:rsidRPr="00961514">
                              <w:t>. The number of passengers is multiplied by the distance travelled (km), then by the relevant emission factor</w:t>
                            </w:r>
                            <w:r w:rsidR="005F0480">
                              <w:t xml:space="preserve"> provided below. </w:t>
                            </w:r>
                          </w:p>
                          <w:p w14:paraId="4409ABDD" w14:textId="52E07BB9" w:rsidR="00EA6B32" w:rsidRPr="009B28C2" w:rsidRDefault="00EA6B32" w:rsidP="00AC1F26">
                            <w:pPr>
                              <w:rPr>
                                <w:b/>
                                <w:bCs/>
                              </w:rPr>
                            </w:pPr>
                            <w:r w:rsidRPr="009B28C2">
                              <w:rPr>
                                <w:b/>
                                <w:bCs/>
                              </w:rPr>
                              <w:t>Emission factors:</w:t>
                            </w:r>
                          </w:p>
                          <w:p w14:paraId="62A5C007" w14:textId="01851E25" w:rsidR="00EA6B32" w:rsidRDefault="00EA6B32" w:rsidP="00EA6B32">
                            <w:pPr>
                              <w:pStyle w:val="ListParagraph"/>
                              <w:numPr>
                                <w:ilvl w:val="0"/>
                                <w:numId w:val="35"/>
                              </w:numPr>
                              <w:spacing w:line="256" w:lineRule="auto"/>
                            </w:pPr>
                            <w:r>
                              <w:t>National rail: 0.04443 kg CO</w:t>
                            </w:r>
                            <w:r w:rsidRPr="005C5757">
                              <w:rPr>
                                <w:vertAlign w:val="subscript"/>
                              </w:rPr>
                              <w:t>2</w:t>
                            </w:r>
                            <w:r>
                              <w:t>e per p.km</w:t>
                            </w:r>
                          </w:p>
                          <w:p w14:paraId="0BC4C628" w14:textId="5EBDDC05" w:rsidR="00EA6B32" w:rsidRDefault="00EA6B32" w:rsidP="00EA6B32">
                            <w:pPr>
                              <w:pStyle w:val="ListParagraph"/>
                              <w:numPr>
                                <w:ilvl w:val="0"/>
                                <w:numId w:val="35"/>
                              </w:numPr>
                              <w:spacing w:line="256" w:lineRule="auto"/>
                            </w:pPr>
                            <w:r>
                              <w:t>London Underground: 0.03508 kg CO</w:t>
                            </w:r>
                            <w:r w:rsidRPr="005C5757">
                              <w:rPr>
                                <w:vertAlign w:val="subscript"/>
                              </w:rPr>
                              <w:t>2</w:t>
                            </w:r>
                            <w:r>
                              <w:t>e per p.km</w:t>
                            </w:r>
                          </w:p>
                          <w:p w14:paraId="16F29871" w14:textId="491D61C4" w:rsidR="00EA6B32" w:rsidRDefault="00EA6B32" w:rsidP="00EA6B32">
                            <w:pPr>
                              <w:pStyle w:val="ListParagraph"/>
                              <w:numPr>
                                <w:ilvl w:val="0"/>
                                <w:numId w:val="35"/>
                              </w:numPr>
                              <w:spacing w:line="256" w:lineRule="auto"/>
                            </w:pPr>
                            <w:r>
                              <w:t>Light rail/tram: 0.03609 kg CO</w:t>
                            </w:r>
                            <w:r w:rsidRPr="005C5757">
                              <w:rPr>
                                <w:vertAlign w:val="subscript"/>
                              </w:rPr>
                              <w:t>2</w:t>
                            </w:r>
                            <w:r>
                              <w:t>e per p.km</w:t>
                            </w:r>
                          </w:p>
                          <w:p w14:paraId="29C8E570" w14:textId="5F801ED6" w:rsidR="001F62A6" w:rsidRDefault="001F62A6" w:rsidP="00EA6B32">
                            <w:pPr>
                              <w:pStyle w:val="ListParagraph"/>
                              <w:numPr>
                                <w:ilvl w:val="0"/>
                                <w:numId w:val="35"/>
                              </w:numPr>
                              <w:spacing w:line="256" w:lineRule="auto"/>
                            </w:pPr>
                            <w:r>
                              <w:t>International rail: 0.0056</w:t>
                            </w:r>
                            <w:r w:rsidR="009557FF">
                              <w:t>3</w:t>
                            </w:r>
                            <w:r w:rsidR="00A6752E">
                              <w:t xml:space="preserve"> kg CO</w:t>
                            </w:r>
                            <w:r w:rsidR="00A6752E" w:rsidRPr="005C5757">
                              <w:rPr>
                                <w:vertAlign w:val="subscript"/>
                              </w:rPr>
                              <w:t>2</w:t>
                            </w:r>
                            <w:r w:rsidR="00A6752E">
                              <w:t>e</w:t>
                            </w:r>
                            <w:r w:rsidR="00885405">
                              <w:t xml:space="preserve"> per p.km</w:t>
                            </w:r>
                          </w:p>
                          <w:p w14:paraId="40888547" w14:textId="19D18926" w:rsidR="00A61FAE" w:rsidRDefault="00A61FAE" w:rsidP="00A61FAE">
                            <w:pPr>
                              <w:pStyle w:val="ListParagraph"/>
                              <w:numPr>
                                <w:ilvl w:val="0"/>
                                <w:numId w:val="35"/>
                              </w:numPr>
                              <w:spacing w:line="256" w:lineRule="auto"/>
                            </w:pPr>
                            <w:r>
                              <w:t>Local bus (not London): 0.1</w:t>
                            </w:r>
                            <w:r w:rsidR="00FE3247">
                              <w:t>617</w:t>
                            </w:r>
                            <w:r>
                              <w:t>3 kg CO</w:t>
                            </w:r>
                            <w:r w:rsidRPr="005C5757">
                              <w:rPr>
                                <w:vertAlign w:val="subscript"/>
                              </w:rPr>
                              <w:t>2</w:t>
                            </w:r>
                            <w:r>
                              <w:t>e per p.km</w:t>
                            </w:r>
                          </w:p>
                          <w:p w14:paraId="642BE17C" w14:textId="64CDF47E" w:rsidR="00EA6B32" w:rsidRDefault="00EA6B32" w:rsidP="00EA6B32">
                            <w:pPr>
                              <w:pStyle w:val="ListParagraph"/>
                              <w:numPr>
                                <w:ilvl w:val="0"/>
                                <w:numId w:val="35"/>
                              </w:numPr>
                              <w:spacing w:line="256" w:lineRule="auto"/>
                            </w:pPr>
                            <w:r>
                              <w:t>London Bus: 0.09</w:t>
                            </w:r>
                            <w:r w:rsidR="00B04284">
                              <w:t>268</w:t>
                            </w:r>
                            <w:r>
                              <w:t xml:space="preserve"> kg CO</w:t>
                            </w:r>
                            <w:r w:rsidRPr="005C5757">
                              <w:rPr>
                                <w:vertAlign w:val="subscript"/>
                              </w:rPr>
                              <w:t>2</w:t>
                            </w:r>
                            <w:r>
                              <w:t>e per p.km</w:t>
                            </w:r>
                          </w:p>
                          <w:p w14:paraId="09C36D45" w14:textId="3E162B82" w:rsidR="00EA6B32" w:rsidRDefault="00EA6B32" w:rsidP="00EA6B32">
                            <w:pPr>
                              <w:pStyle w:val="ListParagraph"/>
                              <w:numPr>
                                <w:ilvl w:val="0"/>
                                <w:numId w:val="35"/>
                              </w:numPr>
                              <w:spacing w:line="256" w:lineRule="auto"/>
                            </w:pPr>
                            <w:r>
                              <w:t>Regular taxi: 0.18558 per p.km</w:t>
                            </w:r>
                          </w:p>
                          <w:p w14:paraId="4E05C6A5" w14:textId="77777777" w:rsidR="00EA6B32" w:rsidRPr="009B28C2" w:rsidRDefault="00EA6B32" w:rsidP="009B28C2">
                            <w:pPr>
                              <w:rPr>
                                <w:b/>
                                <w:bCs/>
                              </w:rPr>
                            </w:pPr>
                            <w:r w:rsidRPr="009B28C2">
                              <w:rPr>
                                <w:b/>
                                <w:bCs/>
                              </w:rPr>
                              <w:t>Calculation:</w:t>
                            </w:r>
                          </w:p>
                          <w:p w14:paraId="4EA29676" w14:textId="77777777" w:rsidR="00EA6B32" w:rsidRDefault="00EA6B32" w:rsidP="009B28C2">
                            <w:r>
                              <w:t xml:space="preserve">Number of passengers x total distance (km) = p.km </w:t>
                            </w:r>
                          </w:p>
                          <w:p w14:paraId="666E8694" w14:textId="62648D7E" w:rsidR="00EA6B32" w:rsidRPr="009B28C2" w:rsidRDefault="00EA6B32" w:rsidP="00AC1F26">
                            <w:r>
                              <w:t xml:space="preserve">p.km x emission factor = </w:t>
                            </w:r>
                            <w:r w:rsidRPr="00D1514C">
                              <w:t>(kg CO</w:t>
                            </w:r>
                            <w:r w:rsidRPr="00EA6B32">
                              <w:rPr>
                                <w:vertAlign w:val="subscript"/>
                              </w:rPr>
                              <w:t>2</w:t>
                            </w:r>
                            <w:r w:rsidRPr="00D1514C">
                              <w:t xml:space="preserve">e) </w:t>
                            </w:r>
                          </w:p>
                          <w:p w14:paraId="3383681B" w14:textId="3100A1EF" w:rsidR="008C0D0A" w:rsidRDefault="008C0D0A" w:rsidP="008C0D0A">
                            <w:pPr>
                              <w:pStyle w:val="NoSpacing"/>
                            </w:pPr>
                            <w:r>
                              <w:rPr>
                                <w:b/>
                                <w:bCs/>
                              </w:rPr>
                              <w:t>NB</w:t>
                            </w:r>
                            <w:r>
                              <w:t>: Al</w:t>
                            </w:r>
                            <w:r w:rsidR="00EA6B32">
                              <w:t>l emission factors provided</w:t>
                            </w:r>
                            <w:r>
                              <w:t xml:space="preserve"> </w:t>
                            </w:r>
                            <w:r w:rsidR="00EA6B32">
                              <w:t>relate to</w:t>
                            </w:r>
                            <w:r>
                              <w:t xml:space="preserve"> ‘kgCO</w:t>
                            </w:r>
                            <w:r>
                              <w:rPr>
                                <w:vertAlign w:val="subscript"/>
                              </w:rPr>
                              <w:t>2</w:t>
                            </w:r>
                            <w:r>
                              <w:t xml:space="preserve">e’ </w:t>
                            </w:r>
                            <w:r w:rsidR="00EA6B32">
                              <w:t>and include WTT</w:t>
                            </w:r>
                            <w:r w:rsidR="005F0480">
                              <w:t>.</w:t>
                            </w:r>
                          </w:p>
                          <w:p w14:paraId="69DDD4F7" w14:textId="6F7F3465" w:rsidR="008C0D0A" w:rsidRDefault="008C0D0A" w:rsidP="008C0D0A">
                            <w:pPr>
                              <w:pStyle w:val="NoSpacing"/>
                            </w:pPr>
                            <w:r w:rsidRPr="00961514">
                              <w:rPr>
                                <w:b/>
                                <w:bCs/>
                              </w:rPr>
                              <w:t>NB:</w:t>
                            </w:r>
                            <w:r>
                              <w:t xml:space="preserve"> Distances can be calculated using google maps</w:t>
                            </w:r>
                            <w:r w:rsidR="00077B67">
                              <w:t>, remember to include the return journey.</w:t>
                            </w:r>
                            <w:r>
                              <w:t xml:space="preserve"> </w:t>
                            </w:r>
                          </w:p>
                          <w:p w14:paraId="37F0B822" w14:textId="1BFF0F6C" w:rsidR="008C0D0A" w:rsidRPr="009B28C2" w:rsidRDefault="00EA6B32" w:rsidP="009B28C2">
                            <w:pPr>
                              <w:rPr>
                                <w:color w:val="4472C4" w:themeColor="accent1"/>
                              </w:rPr>
                            </w:pPr>
                            <w:r w:rsidRPr="009B28C2">
                              <w:rPr>
                                <w:b/>
                                <w:bCs/>
                                <w:color w:val="000000" w:themeColor="text1"/>
                              </w:rPr>
                              <w:t>NB:</w:t>
                            </w:r>
                            <w:r>
                              <w:rPr>
                                <w:color w:val="FF0000"/>
                              </w:rPr>
                              <w:t xml:space="preserve"> </w:t>
                            </w:r>
                            <w:r>
                              <w:t>Unless more specific data is available,</w:t>
                            </w:r>
                            <w:r w:rsidRPr="00E94169">
                              <w:t xml:space="preserve"> assume staff travel</w:t>
                            </w:r>
                            <w:r>
                              <w:t>led</w:t>
                            </w:r>
                            <w:r w:rsidRPr="00E94169">
                              <w:t xml:space="preserve"> from CTU </w:t>
                            </w:r>
                            <w:r>
                              <w:t xml:space="preserve">location </w:t>
                            </w:r>
                            <w:r w:rsidRPr="00E94169">
                              <w:t>to any site visits</w:t>
                            </w:r>
                            <w:r w:rsidR="005F0480">
                              <w:t>.</w:t>
                            </w:r>
                          </w:p>
                          <w:p w14:paraId="3EC9CF1B" w14:textId="0DCF4992" w:rsidR="007541C8" w:rsidRPr="001C369A" w:rsidRDefault="00AC1F26" w:rsidP="007541C8">
                            <w:pPr>
                              <w:rPr>
                                <w:rFonts w:cstheme="minorHAnsi"/>
                                <w:color w:val="70AD47" w:themeColor="accent6"/>
                              </w:rPr>
                            </w:pPr>
                            <w:r w:rsidRPr="005C66B0">
                              <w:rPr>
                                <w:rFonts w:cstheme="minorHAnsi"/>
                                <w:color w:val="70AD47" w:themeColor="accent6"/>
                              </w:rPr>
                              <w:t xml:space="preserve">Emission factor source: </w:t>
                            </w:r>
                            <w:r w:rsidR="007541C8" w:rsidRPr="007541C8">
                              <w:rPr>
                                <w:color w:val="70AD47" w:themeColor="accent6"/>
                              </w:rPr>
                              <w:t>Greenhouse gas reporting: conversion factors 202</w:t>
                            </w:r>
                            <w:r w:rsidR="00667422">
                              <w:rPr>
                                <w:color w:val="70AD47" w:themeColor="accent6"/>
                              </w:rPr>
                              <w:t>4</w:t>
                            </w:r>
                            <w:r w:rsidR="007541C8" w:rsidRPr="007541C8">
                              <w:rPr>
                                <w:color w:val="70AD47" w:themeColor="accent6"/>
                              </w:rPr>
                              <w:t>, GOV.UK</w:t>
                            </w:r>
                            <w:r w:rsidR="003A704E">
                              <w:rPr>
                                <w:color w:val="70AD47" w:themeColor="accent6"/>
                              </w:rPr>
                              <w:t xml:space="preserve"> </w:t>
                            </w:r>
                            <w:r w:rsidR="003A704E" w:rsidRPr="003A704E">
                              <w:rPr>
                                <w:vertAlign w:val="superscript"/>
                              </w:rPr>
                              <w:t>7</w:t>
                            </w:r>
                          </w:p>
                          <w:p w14:paraId="01B3BD08" w14:textId="161B6FC4" w:rsidR="008C0D0A" w:rsidRDefault="009D363D" w:rsidP="005C66B0">
                            <w:pPr>
                              <w:spacing w:line="256" w:lineRule="auto"/>
                              <w:rPr>
                                <w:b/>
                                <w:bCs/>
                                <w:color w:val="4472C4" w:themeColor="accent1"/>
                              </w:rPr>
                            </w:pPr>
                            <w:r w:rsidRPr="009B28C2">
                              <w:rPr>
                                <w:b/>
                                <w:bCs/>
                                <w:color w:val="4472C4" w:themeColor="accent1"/>
                              </w:rPr>
                              <w:t>Car</w:t>
                            </w:r>
                          </w:p>
                          <w:p w14:paraId="49A34746" w14:textId="32156E08" w:rsidR="00077B67" w:rsidRDefault="00077B67" w:rsidP="00077B67">
                            <w:r w:rsidRPr="00961514">
                              <w:t xml:space="preserve">For business travel by </w:t>
                            </w:r>
                            <w:r>
                              <w:t>car,</w:t>
                            </w:r>
                            <w:r w:rsidRPr="00961514">
                              <w:t xml:space="preserve"> the activity data is captured in </w:t>
                            </w:r>
                            <w:r>
                              <w:t>vehicle</w:t>
                            </w:r>
                            <w:r w:rsidRPr="00961514">
                              <w:t xml:space="preserve"> km (</w:t>
                            </w:r>
                            <w:r>
                              <w:t>v.</w:t>
                            </w:r>
                            <w:r w:rsidRPr="00961514">
                              <w:t xml:space="preserve">km). The number of </w:t>
                            </w:r>
                            <w:r>
                              <w:t>vehicles</w:t>
                            </w:r>
                            <w:r w:rsidRPr="00961514">
                              <w:t xml:space="preserve"> is multiplied by the distance travelled (km), then by the relevant emission factor. </w:t>
                            </w:r>
                          </w:p>
                          <w:p w14:paraId="57FC7CCD" w14:textId="4931BA1E" w:rsidR="009D363D" w:rsidRDefault="009D363D" w:rsidP="009B28C2">
                            <w:pPr>
                              <w:pStyle w:val="ListParagraph"/>
                              <w:numPr>
                                <w:ilvl w:val="0"/>
                                <w:numId w:val="56"/>
                              </w:numPr>
                            </w:pPr>
                            <w:r>
                              <w:t>Average petrol car: 0.2</w:t>
                            </w:r>
                            <w:r w:rsidR="00CE113A">
                              <w:t>1049</w:t>
                            </w:r>
                            <w:r>
                              <w:t xml:space="preserve"> kg CO</w:t>
                            </w:r>
                            <w:r w:rsidRPr="00077B67">
                              <w:rPr>
                                <w:vertAlign w:val="subscript"/>
                              </w:rPr>
                              <w:t>2</w:t>
                            </w:r>
                            <w:r>
                              <w:t>e per km</w:t>
                            </w:r>
                          </w:p>
                          <w:p w14:paraId="0C4CB2C5" w14:textId="197887B7" w:rsidR="009D363D" w:rsidRDefault="009D363D" w:rsidP="009D363D">
                            <w:pPr>
                              <w:pStyle w:val="ListParagraph"/>
                              <w:numPr>
                                <w:ilvl w:val="0"/>
                                <w:numId w:val="34"/>
                              </w:numPr>
                            </w:pPr>
                            <w:r>
                              <w:t>Average diesel car: 0.211</w:t>
                            </w:r>
                            <w:r w:rsidR="00CE113A">
                              <w:t>3</w:t>
                            </w:r>
                            <w:r>
                              <w:t xml:space="preserve"> kg CO</w:t>
                            </w:r>
                            <w:r w:rsidRPr="005C5757">
                              <w:rPr>
                                <w:vertAlign w:val="subscript"/>
                              </w:rPr>
                              <w:t>2</w:t>
                            </w:r>
                            <w:r>
                              <w:t>e per km</w:t>
                            </w:r>
                          </w:p>
                          <w:p w14:paraId="7572F16D" w14:textId="6415692C" w:rsidR="009D363D" w:rsidRDefault="009D363D" w:rsidP="009D363D">
                            <w:pPr>
                              <w:pStyle w:val="ListParagraph"/>
                              <w:numPr>
                                <w:ilvl w:val="0"/>
                                <w:numId w:val="34"/>
                              </w:numPr>
                            </w:pPr>
                            <w:r>
                              <w:t>Average hybrid car: 0.15</w:t>
                            </w:r>
                            <w:r w:rsidR="00EB1757">
                              <w:t>922</w:t>
                            </w:r>
                            <w:r>
                              <w:t xml:space="preserve"> kg CO</w:t>
                            </w:r>
                            <w:r w:rsidRPr="005C5757">
                              <w:rPr>
                                <w:vertAlign w:val="subscript"/>
                              </w:rPr>
                              <w:t>2</w:t>
                            </w:r>
                            <w:r>
                              <w:t>e per km</w:t>
                            </w:r>
                          </w:p>
                          <w:p w14:paraId="3AE2EFD4" w14:textId="01F6DA9C" w:rsidR="00077B67" w:rsidRDefault="00077B67" w:rsidP="00077B67">
                            <w:pPr>
                              <w:pStyle w:val="NoSpacing"/>
                            </w:pPr>
                            <w:r>
                              <w:rPr>
                                <w:b/>
                                <w:bCs/>
                              </w:rPr>
                              <w:t>NB</w:t>
                            </w:r>
                            <w:r>
                              <w:t>: All emission factors provided relate to ‘kgCO</w:t>
                            </w:r>
                            <w:r>
                              <w:rPr>
                                <w:vertAlign w:val="subscript"/>
                              </w:rPr>
                              <w:t>2</w:t>
                            </w:r>
                            <w:r>
                              <w:t>e’ and include WTT.</w:t>
                            </w:r>
                          </w:p>
                          <w:p w14:paraId="73E0785F" w14:textId="77777777" w:rsidR="00077B67" w:rsidRDefault="00077B67" w:rsidP="00077B67">
                            <w:pPr>
                              <w:pStyle w:val="NoSpacing"/>
                            </w:pPr>
                            <w:r w:rsidRPr="00961514">
                              <w:rPr>
                                <w:b/>
                                <w:bCs/>
                              </w:rPr>
                              <w:t>NB:</w:t>
                            </w:r>
                            <w:r>
                              <w:t xml:space="preserve"> Distances can be calculated using google maps, remember to include the return journey. </w:t>
                            </w:r>
                          </w:p>
                          <w:p w14:paraId="3E39393B" w14:textId="20677482" w:rsidR="00077B67" w:rsidRDefault="00077B67" w:rsidP="00077B67">
                            <w:pPr>
                              <w:pStyle w:val="NoSpacing"/>
                            </w:pPr>
                            <w:r w:rsidRPr="009B28C2">
                              <w:rPr>
                                <w:b/>
                                <w:bCs/>
                              </w:rPr>
                              <w:t>NB:</w:t>
                            </w:r>
                            <w:r>
                              <w:t xml:space="preserve"> Unless more specific data is available,</w:t>
                            </w:r>
                            <w:r w:rsidRPr="00E94169">
                              <w:t xml:space="preserve"> assume staff travel</w:t>
                            </w:r>
                            <w:r>
                              <w:t>led</w:t>
                            </w:r>
                            <w:r w:rsidRPr="00E94169">
                              <w:t xml:space="preserve"> from CTU </w:t>
                            </w:r>
                            <w:r>
                              <w:t xml:space="preserve">location </w:t>
                            </w:r>
                            <w:r w:rsidRPr="00E94169">
                              <w:t>to any site visits</w:t>
                            </w:r>
                            <w:r>
                              <w:t>.</w:t>
                            </w:r>
                          </w:p>
                          <w:p w14:paraId="12365474" w14:textId="771E95C0" w:rsidR="00077B67" w:rsidRDefault="00077B67" w:rsidP="00077B67">
                            <w:pPr>
                              <w:pStyle w:val="NoSpacing"/>
                            </w:pPr>
                            <w:r w:rsidRPr="009B28C2">
                              <w:rPr>
                                <w:b/>
                                <w:bCs/>
                              </w:rPr>
                              <w:t xml:space="preserve">NB: </w:t>
                            </w:r>
                            <w:r w:rsidR="009D363D" w:rsidRPr="009B28C2">
                              <w:t>Assume average petrol car if unknown.</w:t>
                            </w:r>
                          </w:p>
                          <w:p w14:paraId="6B63D38B" w14:textId="77777777" w:rsidR="00077B67" w:rsidRPr="00077B67" w:rsidRDefault="00077B67" w:rsidP="009B28C2">
                            <w:pPr>
                              <w:pStyle w:val="NoSpacing"/>
                            </w:pPr>
                          </w:p>
                          <w:p w14:paraId="5B171BDD" w14:textId="2A4E4940" w:rsidR="00077B67" w:rsidRDefault="00077B67" w:rsidP="00077B67">
                            <w:r w:rsidRPr="005C66B0">
                              <w:rPr>
                                <w:rFonts w:cstheme="minorHAnsi"/>
                                <w:color w:val="70AD47" w:themeColor="accent6"/>
                              </w:rPr>
                              <w:t xml:space="preserve">Emission factor source: </w:t>
                            </w:r>
                            <w:r w:rsidRPr="007541C8">
                              <w:rPr>
                                <w:color w:val="70AD47" w:themeColor="accent6"/>
                              </w:rPr>
                              <w:t>Greenhouse gas reporting: conversion factors 202</w:t>
                            </w:r>
                            <w:r w:rsidR="00D3135E">
                              <w:rPr>
                                <w:color w:val="70AD47" w:themeColor="accent6"/>
                              </w:rPr>
                              <w:t>4</w:t>
                            </w:r>
                            <w:r w:rsidRPr="007541C8">
                              <w:rPr>
                                <w:color w:val="70AD47" w:themeColor="accent6"/>
                              </w:rPr>
                              <w:t>, GOV.UK</w:t>
                            </w:r>
                            <w:r w:rsidR="00AB2EE3">
                              <w:rPr>
                                <w:color w:val="70AD47" w:themeColor="accent6"/>
                              </w:rPr>
                              <w:t xml:space="preserve"> </w:t>
                            </w:r>
                            <w:r w:rsidR="00AB2EE3" w:rsidRPr="009B28C2">
                              <w:rPr>
                                <w:vertAlign w:val="superscript"/>
                              </w:rPr>
                              <w:t>7</w:t>
                            </w:r>
                          </w:p>
                          <w:p w14:paraId="07DC62A0" w14:textId="77777777" w:rsidR="00077B67" w:rsidRPr="009B28C2" w:rsidRDefault="00077B67" w:rsidP="00AC1F26">
                            <w:pPr>
                              <w:rPr>
                                <w:rFonts w:cstheme="minorHAnsi"/>
                              </w:rPr>
                            </w:pPr>
                          </w:p>
                          <w:p w14:paraId="56E28578" w14:textId="77777777" w:rsidR="00AC1F26" w:rsidRPr="00EE17FF" w:rsidRDefault="00AC1F26" w:rsidP="00C25D06">
                            <w:pPr>
                              <w:rPr>
                                <w:b/>
                                <w:bCs/>
                                <w:color w:val="FF0000"/>
                              </w:rPr>
                            </w:pPr>
                          </w:p>
                        </w:txbxContent>
                      </wps:txbx>
                      <wps:bodyPr rot="0" vert="horz" wrap="square" lIns="91440" tIns="45720" rIns="91440" bIns="45720" anchor="t" anchorCtr="0" upright="1">
                        <a:noAutofit/>
                      </wps:bodyPr>
                    </wps:wsp>
                  </a:graphicData>
                </a:graphic>
              </wp:inline>
            </w:drawing>
          </mc:Choice>
          <mc:Fallback>
            <w:pict>
              <v:shape w14:anchorId="24A6528C" id="Text Box 210" o:spid="_x0000_s1033" type="#_x0000_t202" style="width:451.3pt;height:60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" strokecolor="#4472c4 [3204]">
                <v:textbox>
                  <w:txbxContent>
                    <w:p w14:paraId="46410596" w14:textId="77777777" w:rsidR="009D363D" w:rsidRDefault="00C25D06" w:rsidP="00C25D06">
                      <w:pPr>
                        <w:rPr>
                          <w:b/>
                          <w:bCs/>
                          <w:color w:val="4472C4" w:themeColor="accent1"/>
                        </w:rPr>
                      </w:pPr>
                      <w:r>
                        <w:rPr>
                          <w:b/>
                          <w:bCs/>
                          <w:color w:val="4472C4" w:themeColor="accent1"/>
                        </w:rPr>
                        <w:t>3.1</w:t>
                      </w:r>
                      <w:r w:rsidR="001968E3">
                        <w:rPr>
                          <w:b/>
                          <w:bCs/>
                          <w:color w:val="4472C4" w:themeColor="accent1"/>
                        </w:rPr>
                        <w:t xml:space="preserve">, 3.2. </w:t>
                      </w:r>
                      <w:r>
                        <w:rPr>
                          <w:b/>
                          <w:bCs/>
                          <w:color w:val="4472C4" w:themeColor="accent1"/>
                        </w:rPr>
                        <w:t xml:space="preserve"> Visits and travel to site</w:t>
                      </w:r>
                      <w:r w:rsidR="001968E3">
                        <w:rPr>
                          <w:b/>
                          <w:bCs/>
                          <w:color w:val="4472C4" w:themeColor="accent1"/>
                        </w:rPr>
                        <w:t>, travel to meetings</w:t>
                      </w:r>
                    </w:p>
                    <w:p w14:paraId="2DB61776" w14:textId="24C4B1B8" w:rsidR="00C25D06" w:rsidRDefault="008D2D2C" w:rsidP="00C25D06">
                      <w:pPr>
                        <w:rPr>
                          <w:b/>
                          <w:bCs/>
                          <w:color w:val="4472C4" w:themeColor="accent1"/>
                        </w:rPr>
                      </w:pPr>
                      <w:r>
                        <w:rPr>
                          <w:b/>
                          <w:bCs/>
                          <w:color w:val="4472C4" w:themeColor="accent1"/>
                        </w:rPr>
                        <w:t>Rail, bus and taxi</w:t>
                      </w:r>
                    </w:p>
                    <w:p w14:paraId="32BCB29F" w14:textId="28E29EB6" w:rsidR="00AC1F26" w:rsidRDefault="00C25D06" w:rsidP="00816E08">
                      <w:r w:rsidRPr="00961514">
                        <w:t>For business travel</w:t>
                      </w:r>
                      <w:r w:rsidR="00816E08" w:rsidRPr="00961514">
                        <w:t xml:space="preserve"> </w:t>
                      </w:r>
                      <w:r w:rsidR="00AC1F26" w:rsidRPr="00961514">
                        <w:t>by bus, taxi</w:t>
                      </w:r>
                      <w:r w:rsidR="00D1514C">
                        <w:t xml:space="preserve"> </w:t>
                      </w:r>
                      <w:r w:rsidR="00AC1F26" w:rsidRPr="00961514">
                        <w:t>and rail</w:t>
                      </w:r>
                      <w:r w:rsidR="00D1514C">
                        <w:t>,</w:t>
                      </w:r>
                      <w:r w:rsidR="00AC1F26" w:rsidRPr="00961514">
                        <w:t xml:space="preserve"> </w:t>
                      </w:r>
                      <w:r w:rsidR="00816E08" w:rsidRPr="00961514">
                        <w:t>the activity data is captured in</w:t>
                      </w:r>
                      <w:r w:rsidR="00AC1F26" w:rsidRPr="00961514">
                        <w:t xml:space="preserve"> passenger km (p</w:t>
                      </w:r>
                      <w:r w:rsidR="00DE49B2">
                        <w:t>.</w:t>
                      </w:r>
                      <w:r w:rsidR="00AC1F26" w:rsidRPr="00961514">
                        <w:t>km)</w:t>
                      </w:r>
                      <w:r w:rsidR="00816E08" w:rsidRPr="00961514">
                        <w:t>. The number of passengers is multiplied by the distance travelled (km), then by the relevant emission factor</w:t>
                      </w:r>
                      <w:r w:rsidR="005F0480">
                        <w:t xml:space="preserve"> provided below. </w:t>
                      </w:r>
                    </w:p>
                    <w:p w14:paraId="4409ABDD" w14:textId="52E07BB9" w:rsidR="00EA6B32" w:rsidRPr="009B28C2" w:rsidRDefault="00EA6B32" w:rsidP="00AC1F26">
                      <w:pPr>
                        <w:rPr>
                          <w:b/>
                          <w:bCs/>
                        </w:rPr>
                      </w:pPr>
                      <w:r w:rsidRPr="009B28C2">
                        <w:rPr>
                          <w:b/>
                          <w:bCs/>
                        </w:rPr>
                        <w:t>Emission factors:</w:t>
                      </w:r>
                    </w:p>
                    <w:p w14:paraId="62A5C007" w14:textId="01851E25" w:rsidR="00EA6B32" w:rsidRDefault="00EA6B32" w:rsidP="00EA6B32">
                      <w:pPr>
                        <w:pStyle w:val="ListParagraph"/>
                        <w:numPr>
                          <w:ilvl w:val="0"/>
                          <w:numId w:val="35"/>
                        </w:numPr>
                        <w:spacing w:line="256" w:lineRule="auto"/>
                      </w:pPr>
                      <w:r>
                        <w:t>National rail: 0.04443 kg CO</w:t>
                      </w:r>
                      <w:r w:rsidRPr="005C5757">
                        <w:rPr>
                          <w:vertAlign w:val="subscript"/>
                        </w:rPr>
                        <w:t>2</w:t>
                      </w:r>
                      <w:r>
                        <w:t>e per p.km</w:t>
                      </w:r>
                    </w:p>
                    <w:p w14:paraId="0BC4C628" w14:textId="5EBDDC05" w:rsidR="00EA6B32" w:rsidRDefault="00EA6B32" w:rsidP="00EA6B32">
                      <w:pPr>
                        <w:pStyle w:val="ListParagraph"/>
                        <w:numPr>
                          <w:ilvl w:val="0"/>
                          <w:numId w:val="35"/>
                        </w:numPr>
                        <w:spacing w:line="256" w:lineRule="auto"/>
                      </w:pPr>
                      <w:r>
                        <w:t>London Underground: 0.03508 kg CO</w:t>
                      </w:r>
                      <w:r w:rsidRPr="005C5757">
                        <w:rPr>
                          <w:vertAlign w:val="subscript"/>
                        </w:rPr>
                        <w:t>2</w:t>
                      </w:r>
                      <w:r>
                        <w:t>e per p.km</w:t>
                      </w:r>
                    </w:p>
                    <w:p w14:paraId="16F29871" w14:textId="491D61C4" w:rsidR="00EA6B32" w:rsidRDefault="00EA6B32" w:rsidP="00EA6B32">
                      <w:pPr>
                        <w:pStyle w:val="ListParagraph"/>
                        <w:numPr>
                          <w:ilvl w:val="0"/>
                          <w:numId w:val="35"/>
                        </w:numPr>
                        <w:spacing w:line="256" w:lineRule="auto"/>
                      </w:pPr>
                      <w:r>
                        <w:t>Light rail/tram: 0.03609 kg CO</w:t>
                      </w:r>
                      <w:r w:rsidRPr="005C5757">
                        <w:rPr>
                          <w:vertAlign w:val="subscript"/>
                        </w:rPr>
                        <w:t>2</w:t>
                      </w:r>
                      <w:r>
                        <w:t>e per p.km</w:t>
                      </w:r>
                    </w:p>
                    <w:p w14:paraId="29C8E570" w14:textId="5F801ED6" w:rsidR="001F62A6" w:rsidRDefault="001F62A6" w:rsidP="00EA6B32">
                      <w:pPr>
                        <w:pStyle w:val="ListParagraph"/>
                        <w:numPr>
                          <w:ilvl w:val="0"/>
                          <w:numId w:val="35"/>
                        </w:numPr>
                        <w:spacing w:line="256" w:lineRule="auto"/>
                      </w:pPr>
                      <w:r>
                        <w:t>International rail: 0.0056</w:t>
                      </w:r>
                      <w:r w:rsidR="009557FF">
                        <w:t>3</w:t>
                      </w:r>
                      <w:r w:rsidR="00A6752E">
                        <w:t xml:space="preserve"> kg CO</w:t>
                      </w:r>
                      <w:r w:rsidR="00A6752E" w:rsidRPr="005C5757">
                        <w:rPr>
                          <w:vertAlign w:val="subscript"/>
                        </w:rPr>
                        <w:t>2</w:t>
                      </w:r>
                      <w:r w:rsidR="00A6752E">
                        <w:t>e</w:t>
                      </w:r>
                      <w:r w:rsidR="00885405">
                        <w:t xml:space="preserve"> per p.km</w:t>
                      </w:r>
                    </w:p>
                    <w:p w14:paraId="40888547" w14:textId="19D18926" w:rsidR="00A61FAE" w:rsidRDefault="00A61FAE" w:rsidP="00A61FAE">
                      <w:pPr>
                        <w:pStyle w:val="ListParagraph"/>
                        <w:numPr>
                          <w:ilvl w:val="0"/>
                          <w:numId w:val="35"/>
                        </w:numPr>
                        <w:spacing w:line="256" w:lineRule="auto"/>
                      </w:pPr>
                      <w:r>
                        <w:t>Local bus (not London): 0.1</w:t>
                      </w:r>
                      <w:r w:rsidR="00FE3247">
                        <w:t>617</w:t>
                      </w:r>
                      <w:r>
                        <w:t>3 kg CO</w:t>
                      </w:r>
                      <w:r w:rsidRPr="005C5757">
                        <w:rPr>
                          <w:vertAlign w:val="subscript"/>
                        </w:rPr>
                        <w:t>2</w:t>
                      </w:r>
                      <w:r>
                        <w:t>e per p.km</w:t>
                      </w:r>
                    </w:p>
                    <w:p w14:paraId="642BE17C" w14:textId="64CDF47E" w:rsidR="00EA6B32" w:rsidRDefault="00EA6B32" w:rsidP="00EA6B32">
                      <w:pPr>
                        <w:pStyle w:val="ListParagraph"/>
                        <w:numPr>
                          <w:ilvl w:val="0"/>
                          <w:numId w:val="35"/>
                        </w:numPr>
                        <w:spacing w:line="256" w:lineRule="auto"/>
                      </w:pPr>
                      <w:r>
                        <w:t>London Bus: 0.09</w:t>
                      </w:r>
                      <w:r w:rsidR="00B04284">
                        <w:t>268</w:t>
                      </w:r>
                      <w:r>
                        <w:t xml:space="preserve"> kg CO</w:t>
                      </w:r>
                      <w:r w:rsidRPr="005C5757">
                        <w:rPr>
                          <w:vertAlign w:val="subscript"/>
                        </w:rPr>
                        <w:t>2</w:t>
                      </w:r>
                      <w:r>
                        <w:t>e per p.km</w:t>
                      </w:r>
                    </w:p>
                    <w:p w14:paraId="09C36D45" w14:textId="3E162B82" w:rsidR="00EA6B32" w:rsidRDefault="00EA6B32" w:rsidP="00EA6B32">
                      <w:pPr>
                        <w:pStyle w:val="ListParagraph"/>
                        <w:numPr>
                          <w:ilvl w:val="0"/>
                          <w:numId w:val="35"/>
                        </w:numPr>
                        <w:spacing w:line="256" w:lineRule="auto"/>
                      </w:pPr>
                      <w:r>
                        <w:t>Regular taxi: 0.18558 per p.km</w:t>
                      </w:r>
                    </w:p>
                    <w:p w14:paraId="4E05C6A5" w14:textId="77777777" w:rsidR="00EA6B32" w:rsidRPr="009B28C2" w:rsidRDefault="00EA6B32" w:rsidP="009B28C2">
                      <w:pPr>
                        <w:rPr>
                          <w:b/>
                          <w:bCs/>
                        </w:rPr>
                      </w:pPr>
                      <w:r w:rsidRPr="009B28C2">
                        <w:rPr>
                          <w:b/>
                          <w:bCs/>
                        </w:rPr>
                        <w:t>Calculation:</w:t>
                      </w:r>
                    </w:p>
                    <w:p w14:paraId="4EA29676" w14:textId="77777777" w:rsidR="00EA6B32" w:rsidRDefault="00EA6B32" w:rsidP="009B28C2">
                      <w:r>
                        <w:t xml:space="preserve">Number of passengers x total distance (km) = p.km </w:t>
                      </w:r>
                    </w:p>
                    <w:p w14:paraId="666E8694" w14:textId="62648D7E" w:rsidR="00EA6B32" w:rsidRPr="009B28C2" w:rsidRDefault="00EA6B32" w:rsidP="00AC1F26">
                      <w:r>
                        <w:t xml:space="preserve">p.km x emission factor = </w:t>
                      </w:r>
                      <w:r w:rsidRPr="00D1514C">
                        <w:t>(kg CO</w:t>
                      </w:r>
                      <w:r w:rsidRPr="00EA6B32">
                        <w:rPr>
                          <w:vertAlign w:val="subscript"/>
                        </w:rPr>
                        <w:t>2</w:t>
                      </w:r>
                      <w:r w:rsidRPr="00D1514C">
                        <w:t xml:space="preserve">e) </w:t>
                      </w:r>
                    </w:p>
                    <w:p w14:paraId="3383681B" w14:textId="3100A1EF" w:rsidR="008C0D0A" w:rsidRDefault="008C0D0A" w:rsidP="008C0D0A">
                      <w:pPr>
                        <w:pStyle w:val="NoSpacing"/>
                      </w:pPr>
                      <w:r>
                        <w:rPr>
                          <w:b/>
                          <w:bCs/>
                        </w:rPr>
                        <w:t>NB</w:t>
                      </w:r>
                      <w:r>
                        <w:t>: Al</w:t>
                      </w:r>
                      <w:r w:rsidR="00EA6B32">
                        <w:t>l emission factors provided</w:t>
                      </w:r>
                      <w:r>
                        <w:t xml:space="preserve"> </w:t>
                      </w:r>
                      <w:r w:rsidR="00EA6B32">
                        <w:t>relate to</w:t>
                      </w:r>
                      <w:r>
                        <w:t xml:space="preserve"> ‘kgCO</w:t>
                      </w:r>
                      <w:r>
                        <w:rPr>
                          <w:vertAlign w:val="subscript"/>
                        </w:rPr>
                        <w:t>2</w:t>
                      </w:r>
                      <w:r>
                        <w:t xml:space="preserve">e’ </w:t>
                      </w:r>
                      <w:r w:rsidR="00EA6B32">
                        <w:t>and include WTT</w:t>
                      </w:r>
                      <w:r w:rsidR="005F0480">
                        <w:t>.</w:t>
                      </w:r>
                    </w:p>
                    <w:p w14:paraId="69DDD4F7" w14:textId="6F7F3465" w:rsidR="008C0D0A" w:rsidRDefault="008C0D0A" w:rsidP="008C0D0A">
                      <w:pPr>
                        <w:pStyle w:val="NoSpacing"/>
                      </w:pPr>
                      <w:r w:rsidRPr="00961514">
                        <w:rPr>
                          <w:b/>
                          <w:bCs/>
                        </w:rPr>
                        <w:t>NB:</w:t>
                      </w:r>
                      <w:r>
                        <w:t xml:space="preserve"> Distances can be calculated using google maps</w:t>
                      </w:r>
                      <w:r w:rsidR="00077B67">
                        <w:t>, remember to include the return journey.</w:t>
                      </w:r>
                      <w:r>
                        <w:t xml:space="preserve"> </w:t>
                      </w:r>
                    </w:p>
                    <w:p w14:paraId="37F0B822" w14:textId="1BFF0F6C" w:rsidR="008C0D0A" w:rsidRPr="009B28C2" w:rsidRDefault="00EA6B32" w:rsidP="009B28C2">
                      <w:pPr>
                        <w:rPr>
                          <w:color w:val="4472C4" w:themeColor="accent1"/>
                        </w:rPr>
                      </w:pPr>
                      <w:r w:rsidRPr="009B28C2">
                        <w:rPr>
                          <w:b/>
                          <w:bCs/>
                          <w:color w:val="000000" w:themeColor="text1"/>
                        </w:rPr>
                        <w:t>NB:</w:t>
                      </w:r>
                      <w:r>
                        <w:rPr>
                          <w:color w:val="FF0000"/>
                        </w:rPr>
                        <w:t xml:space="preserve"> </w:t>
                      </w:r>
                      <w:r>
                        <w:t>Unless more specific data is available,</w:t>
                      </w:r>
                      <w:r w:rsidRPr="00E94169">
                        <w:t xml:space="preserve"> assume staff travel</w:t>
                      </w:r>
                      <w:r>
                        <w:t>led</w:t>
                      </w:r>
                      <w:r w:rsidRPr="00E94169">
                        <w:t xml:space="preserve"> from CTU </w:t>
                      </w:r>
                      <w:r>
                        <w:t xml:space="preserve">location </w:t>
                      </w:r>
                      <w:r w:rsidRPr="00E94169">
                        <w:t>to any site visits</w:t>
                      </w:r>
                      <w:r w:rsidR="005F0480">
                        <w:t>.</w:t>
                      </w:r>
                    </w:p>
                    <w:p w14:paraId="3EC9CF1B" w14:textId="0DCF4992" w:rsidR="007541C8" w:rsidRPr="001C369A" w:rsidRDefault="00AC1F26" w:rsidP="007541C8">
                      <w:pPr>
                        <w:rPr>
                          <w:rFonts w:cstheme="minorHAnsi"/>
                          <w:color w:val="70AD47" w:themeColor="accent6"/>
                        </w:rPr>
                      </w:pPr>
                      <w:r w:rsidRPr="005C66B0">
                        <w:rPr>
                          <w:rFonts w:cstheme="minorHAnsi"/>
                          <w:color w:val="70AD47" w:themeColor="accent6"/>
                        </w:rPr>
                        <w:t xml:space="preserve">Emission factor source: </w:t>
                      </w:r>
                      <w:r w:rsidR="007541C8" w:rsidRPr="007541C8">
                        <w:rPr>
                          <w:color w:val="70AD47" w:themeColor="accent6"/>
                        </w:rPr>
                        <w:t>Greenhouse gas reporting: conversion factors 202</w:t>
                      </w:r>
                      <w:r w:rsidR="00667422">
                        <w:rPr>
                          <w:color w:val="70AD47" w:themeColor="accent6"/>
                        </w:rPr>
                        <w:t>4</w:t>
                      </w:r>
                      <w:r w:rsidR="007541C8" w:rsidRPr="007541C8">
                        <w:rPr>
                          <w:color w:val="70AD47" w:themeColor="accent6"/>
                        </w:rPr>
                        <w:t>, GOV.UK</w:t>
                      </w:r>
                      <w:r w:rsidR="003A704E">
                        <w:rPr>
                          <w:color w:val="70AD47" w:themeColor="accent6"/>
                        </w:rPr>
                        <w:t xml:space="preserve"> </w:t>
                      </w:r>
                      <w:r w:rsidR="003A704E" w:rsidRPr="003A704E">
                        <w:rPr>
                          <w:vertAlign w:val="superscript"/>
                        </w:rPr>
                        <w:t>7</w:t>
                      </w:r>
                    </w:p>
                    <w:p w14:paraId="01B3BD08" w14:textId="161B6FC4" w:rsidR="008C0D0A" w:rsidRDefault="009D363D" w:rsidP="005C66B0">
                      <w:pPr>
                        <w:spacing w:line="256" w:lineRule="auto"/>
                        <w:rPr>
                          <w:b/>
                          <w:bCs/>
                          <w:color w:val="4472C4" w:themeColor="accent1"/>
                        </w:rPr>
                      </w:pPr>
                      <w:r w:rsidRPr="009B28C2">
                        <w:rPr>
                          <w:b/>
                          <w:bCs/>
                          <w:color w:val="4472C4" w:themeColor="accent1"/>
                        </w:rPr>
                        <w:t>Car</w:t>
                      </w:r>
                    </w:p>
                    <w:p w14:paraId="49A34746" w14:textId="32156E08" w:rsidR="00077B67" w:rsidRDefault="00077B67" w:rsidP="00077B67">
                      <w:r w:rsidRPr="00961514">
                        <w:t xml:space="preserve">For business travel by </w:t>
                      </w:r>
                      <w:r>
                        <w:t>car,</w:t>
                      </w:r>
                      <w:r w:rsidRPr="00961514">
                        <w:t xml:space="preserve"> the activity data is captured in </w:t>
                      </w:r>
                      <w:r>
                        <w:t>vehicle</w:t>
                      </w:r>
                      <w:r w:rsidRPr="00961514">
                        <w:t xml:space="preserve"> km (</w:t>
                      </w:r>
                      <w:r>
                        <w:t>v.</w:t>
                      </w:r>
                      <w:r w:rsidRPr="00961514">
                        <w:t xml:space="preserve">km). The number of </w:t>
                      </w:r>
                      <w:r>
                        <w:t>vehicles</w:t>
                      </w:r>
                      <w:r w:rsidRPr="00961514">
                        <w:t xml:space="preserve"> is multiplied by the distance travelled (km), then by the relevant emission factor. </w:t>
                      </w:r>
                    </w:p>
                    <w:p w14:paraId="57FC7CCD" w14:textId="4931BA1E" w:rsidR="009D363D" w:rsidRDefault="009D363D" w:rsidP="009B28C2">
                      <w:pPr>
                        <w:pStyle w:val="ListParagraph"/>
                        <w:numPr>
                          <w:ilvl w:val="0"/>
                          <w:numId w:val="56"/>
                        </w:numPr>
                      </w:pPr>
                      <w:r>
                        <w:t>Average petrol car: 0.2</w:t>
                      </w:r>
                      <w:r w:rsidR="00CE113A">
                        <w:t>1049</w:t>
                      </w:r>
                      <w:r>
                        <w:t xml:space="preserve"> kg CO</w:t>
                      </w:r>
                      <w:r w:rsidRPr="00077B67">
                        <w:rPr>
                          <w:vertAlign w:val="subscript"/>
                        </w:rPr>
                        <w:t>2</w:t>
                      </w:r>
                      <w:r>
                        <w:t>e per km</w:t>
                      </w:r>
                    </w:p>
                    <w:p w14:paraId="0C4CB2C5" w14:textId="197887B7" w:rsidR="009D363D" w:rsidRDefault="009D363D" w:rsidP="009D363D">
                      <w:pPr>
                        <w:pStyle w:val="ListParagraph"/>
                        <w:numPr>
                          <w:ilvl w:val="0"/>
                          <w:numId w:val="34"/>
                        </w:numPr>
                      </w:pPr>
                      <w:r>
                        <w:t>Average diesel car: 0.211</w:t>
                      </w:r>
                      <w:r w:rsidR="00CE113A">
                        <w:t>3</w:t>
                      </w:r>
                      <w:r>
                        <w:t xml:space="preserve"> kg CO</w:t>
                      </w:r>
                      <w:r w:rsidRPr="005C5757">
                        <w:rPr>
                          <w:vertAlign w:val="subscript"/>
                        </w:rPr>
                        <w:t>2</w:t>
                      </w:r>
                      <w:r>
                        <w:t>e per km</w:t>
                      </w:r>
                    </w:p>
                    <w:p w14:paraId="7572F16D" w14:textId="6415692C" w:rsidR="009D363D" w:rsidRDefault="009D363D" w:rsidP="009D363D">
                      <w:pPr>
                        <w:pStyle w:val="ListParagraph"/>
                        <w:numPr>
                          <w:ilvl w:val="0"/>
                          <w:numId w:val="34"/>
                        </w:numPr>
                      </w:pPr>
                      <w:r>
                        <w:t>Average hybrid car: 0.15</w:t>
                      </w:r>
                      <w:r w:rsidR="00EB1757">
                        <w:t>922</w:t>
                      </w:r>
                      <w:r>
                        <w:t xml:space="preserve"> kg CO</w:t>
                      </w:r>
                      <w:r w:rsidRPr="005C5757">
                        <w:rPr>
                          <w:vertAlign w:val="subscript"/>
                        </w:rPr>
                        <w:t>2</w:t>
                      </w:r>
                      <w:r>
                        <w:t>e per km</w:t>
                      </w:r>
                    </w:p>
                    <w:p w14:paraId="3AE2EFD4" w14:textId="01F6DA9C" w:rsidR="00077B67" w:rsidRDefault="00077B67" w:rsidP="00077B67">
                      <w:pPr>
                        <w:pStyle w:val="NoSpacing"/>
                      </w:pPr>
                      <w:r>
                        <w:rPr>
                          <w:b/>
                          <w:bCs/>
                        </w:rPr>
                        <w:t>NB</w:t>
                      </w:r>
                      <w:r>
                        <w:t>: All emission factors provided relate to ‘kgCO</w:t>
                      </w:r>
                      <w:r>
                        <w:rPr>
                          <w:vertAlign w:val="subscript"/>
                        </w:rPr>
                        <w:t>2</w:t>
                      </w:r>
                      <w:r>
                        <w:t>e’ and include WTT.</w:t>
                      </w:r>
                    </w:p>
                    <w:p w14:paraId="73E0785F" w14:textId="77777777" w:rsidR="00077B67" w:rsidRDefault="00077B67" w:rsidP="00077B67">
                      <w:pPr>
                        <w:pStyle w:val="NoSpacing"/>
                      </w:pPr>
                      <w:r w:rsidRPr="00961514">
                        <w:rPr>
                          <w:b/>
                          <w:bCs/>
                        </w:rPr>
                        <w:t>NB:</w:t>
                      </w:r>
                      <w:r>
                        <w:t xml:space="preserve"> Distances can be calculated using google maps, remember to include the return journey. </w:t>
                      </w:r>
                    </w:p>
                    <w:p w14:paraId="3E39393B" w14:textId="20677482" w:rsidR="00077B67" w:rsidRDefault="00077B67" w:rsidP="00077B67">
                      <w:pPr>
                        <w:pStyle w:val="NoSpacing"/>
                      </w:pPr>
                      <w:r w:rsidRPr="009B28C2">
                        <w:rPr>
                          <w:b/>
                          <w:bCs/>
                        </w:rPr>
                        <w:t>NB:</w:t>
                      </w:r>
                      <w:r>
                        <w:t xml:space="preserve"> Unless more specific data is available,</w:t>
                      </w:r>
                      <w:r w:rsidRPr="00E94169">
                        <w:t xml:space="preserve"> assume staff travel</w:t>
                      </w:r>
                      <w:r>
                        <w:t>led</w:t>
                      </w:r>
                      <w:r w:rsidRPr="00E94169">
                        <w:t xml:space="preserve"> from CTU </w:t>
                      </w:r>
                      <w:r>
                        <w:t xml:space="preserve">location </w:t>
                      </w:r>
                      <w:r w:rsidRPr="00E94169">
                        <w:t>to any site visits</w:t>
                      </w:r>
                      <w:r>
                        <w:t>.</w:t>
                      </w:r>
                    </w:p>
                    <w:p w14:paraId="12365474" w14:textId="771E95C0" w:rsidR="00077B67" w:rsidRDefault="00077B67" w:rsidP="00077B67">
                      <w:pPr>
                        <w:pStyle w:val="NoSpacing"/>
                      </w:pPr>
                      <w:r w:rsidRPr="009B28C2">
                        <w:rPr>
                          <w:b/>
                          <w:bCs/>
                        </w:rPr>
                        <w:t xml:space="preserve">NB: </w:t>
                      </w:r>
                      <w:r w:rsidR="009D363D" w:rsidRPr="009B28C2">
                        <w:t>Assume average petrol car if unknown.</w:t>
                      </w:r>
                    </w:p>
                    <w:p w14:paraId="6B63D38B" w14:textId="77777777" w:rsidR="00077B67" w:rsidRPr="00077B67" w:rsidRDefault="00077B67" w:rsidP="009B28C2">
                      <w:pPr>
                        <w:pStyle w:val="NoSpacing"/>
                      </w:pPr>
                    </w:p>
                    <w:p w14:paraId="5B171BDD" w14:textId="2A4E4940" w:rsidR="00077B67" w:rsidRDefault="00077B67" w:rsidP="00077B67">
                      <w:r w:rsidRPr="005C66B0">
                        <w:rPr>
                          <w:rFonts w:cstheme="minorHAnsi"/>
                          <w:color w:val="70AD47" w:themeColor="accent6"/>
                        </w:rPr>
                        <w:t xml:space="preserve">Emission factor source: </w:t>
                      </w:r>
                      <w:r w:rsidRPr="007541C8">
                        <w:rPr>
                          <w:color w:val="70AD47" w:themeColor="accent6"/>
                        </w:rPr>
                        <w:t>Greenhouse gas reporting: conversion factors 202</w:t>
                      </w:r>
                      <w:r w:rsidR="00D3135E">
                        <w:rPr>
                          <w:color w:val="70AD47" w:themeColor="accent6"/>
                        </w:rPr>
                        <w:t>4</w:t>
                      </w:r>
                      <w:r w:rsidRPr="007541C8">
                        <w:rPr>
                          <w:color w:val="70AD47" w:themeColor="accent6"/>
                        </w:rPr>
                        <w:t>, GOV.UK</w:t>
                      </w:r>
                      <w:r w:rsidR="00AB2EE3">
                        <w:rPr>
                          <w:color w:val="70AD47" w:themeColor="accent6"/>
                        </w:rPr>
                        <w:t xml:space="preserve"> </w:t>
                      </w:r>
                      <w:r w:rsidR="00AB2EE3" w:rsidRPr="009B28C2">
                        <w:rPr>
                          <w:vertAlign w:val="superscript"/>
                        </w:rPr>
                        <w:t>7</w:t>
                      </w:r>
                    </w:p>
                    <w:p w14:paraId="07DC62A0" w14:textId="77777777" w:rsidR="00077B67" w:rsidRPr="009B28C2" w:rsidRDefault="00077B67" w:rsidP="00AC1F26">
                      <w:pPr>
                        <w:rPr>
                          <w:rFonts w:cstheme="minorHAnsi"/>
                        </w:rPr>
                      </w:pPr>
                    </w:p>
                    <w:p w14:paraId="56E28578" w14:textId="77777777" w:rsidR="00AC1F26" w:rsidRPr="00EE17FF" w:rsidRDefault="00AC1F26" w:rsidP="00C25D06">
                      <w:pPr>
                        <w:rPr>
                          <w:b/>
                          <w:bCs/>
                          <w:color w:val="FF0000"/>
                        </w:rPr>
                      </w:pPr>
                    </w:p>
                  </w:txbxContent>
                </v:textbox>
                <w10:anchorlock/>
              </v:shape>
            </w:pict>
          </mc:Fallback>
        </mc:AlternateContent>
      </w:r>
    </w:p>
    <w:p w14:paraId="6E8037BB" w14:textId="4611D712" w:rsidR="008D2D2C" w:rsidRDefault="00084CCF" w:rsidP="00C0091C">
      <w:r>
        <w:rPr>
          <w:noProof/>
        </w:rPr>
        <w:lastRenderedPageBreak/>
        <mc:AlternateContent>
          <mc:Choice Requires="wps">
            <w:drawing>
              <wp:inline distT="0" distB="0" distL="0" distR="0" wp14:anchorId="341EDBC2" wp14:editId="1C99745D">
                <wp:extent cx="5731510" cy="8893175"/>
                <wp:effectExtent l="9525" t="7620" r="12065" b="5080"/>
                <wp:docPr id="133758680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893175"/>
                        </a:xfrm>
                        <a:prstGeom prst="rect">
                          <a:avLst/>
                        </a:prstGeom>
                        <a:solidFill>
                          <a:srgbClr val="FFFFFF"/>
                        </a:solidFill>
                        <a:ln w="9525">
                          <a:solidFill>
                            <a:schemeClr val="accent1">
                              <a:lumMod val="100000"/>
                              <a:lumOff val="0"/>
                            </a:schemeClr>
                          </a:solidFill>
                          <a:miter lim="800000"/>
                          <a:headEnd/>
                          <a:tailEnd/>
                        </a:ln>
                      </wps:spPr>
                      <wps:txbx>
                        <w:txbxContent>
                          <w:p w14:paraId="1EE18103" w14:textId="77777777" w:rsidR="00A61FAE" w:rsidRDefault="00A61FAE" w:rsidP="00A61FAE">
                            <w:pPr>
                              <w:rPr>
                                <w:b/>
                                <w:bCs/>
                                <w:color w:val="4472C4" w:themeColor="accent1"/>
                              </w:rPr>
                            </w:pPr>
                            <w:r>
                              <w:rPr>
                                <w:b/>
                                <w:bCs/>
                                <w:color w:val="4472C4" w:themeColor="accent1"/>
                              </w:rPr>
                              <w:t>3.1, 3.2.  Visits and travel to site, travel to meetings: Air travel</w:t>
                            </w:r>
                          </w:p>
                          <w:p w14:paraId="4C1F1A45" w14:textId="77777777" w:rsidR="00A61FAE" w:rsidRPr="00961514" w:rsidRDefault="00A61FAE" w:rsidP="00A61FAE">
                            <w:r>
                              <w:t>F</w:t>
                            </w:r>
                            <w:r w:rsidRPr="00961514">
                              <w:t xml:space="preserve">or business travel </w:t>
                            </w:r>
                            <w:r>
                              <w:t xml:space="preserve">by </w:t>
                            </w:r>
                            <w:r w:rsidRPr="00961514">
                              <w:t>air, activity data is also captured in passenger km (p</w:t>
                            </w:r>
                            <w:r>
                              <w:t>.</w:t>
                            </w:r>
                            <w:r w:rsidRPr="00961514">
                              <w:t xml:space="preserve">km). The number of passengers </w:t>
                            </w:r>
                            <w:r>
                              <w:t>is</w:t>
                            </w:r>
                            <w:r w:rsidRPr="00961514">
                              <w:t xml:space="preserve"> multiplied by the distance travelled (km), then by the relevant emission factor. </w:t>
                            </w:r>
                          </w:p>
                          <w:p w14:paraId="603F9C29" w14:textId="77777777" w:rsidR="00A61FAE" w:rsidRDefault="00A61FAE" w:rsidP="00A61FAE">
                            <w:r>
                              <w:t xml:space="preserve">Number of passengers x total distance (km) = p.km </w:t>
                            </w:r>
                          </w:p>
                          <w:p w14:paraId="0356BB99" w14:textId="77777777" w:rsidR="00A61FAE" w:rsidRDefault="00A61FAE" w:rsidP="00A61FAE">
                            <w:pPr>
                              <w:rPr>
                                <w:color w:val="538135" w:themeColor="accent6" w:themeShade="BF"/>
                              </w:rPr>
                            </w:pPr>
                            <w:r>
                              <w:t xml:space="preserve">p.km x suitable emission factor = </w:t>
                            </w:r>
                            <w:r w:rsidRPr="00A26B45">
                              <w:t>(kg CO</w:t>
                            </w:r>
                            <w:r w:rsidRPr="00A26B45">
                              <w:rPr>
                                <w:vertAlign w:val="subscript"/>
                              </w:rPr>
                              <w:t>2</w:t>
                            </w:r>
                            <w:r w:rsidRPr="00A26B45">
                              <w:t xml:space="preserve">e) </w:t>
                            </w:r>
                          </w:p>
                          <w:p w14:paraId="316782DF" w14:textId="77777777" w:rsidR="00A61FAE" w:rsidRDefault="00A61FAE" w:rsidP="00A61FAE">
                            <w:pPr>
                              <w:spacing w:after="0"/>
                            </w:pPr>
                            <w:r>
                              <w:t>An emission factor must be chosen from the following categories:</w:t>
                            </w:r>
                          </w:p>
                          <w:p w14:paraId="6B1477E1" w14:textId="77777777" w:rsidR="00A61FAE" w:rsidRDefault="00A61FAE" w:rsidP="00A61FAE">
                            <w:pPr>
                              <w:pStyle w:val="ListParagraph"/>
                              <w:numPr>
                                <w:ilvl w:val="0"/>
                                <w:numId w:val="20"/>
                              </w:numPr>
                              <w:spacing w:after="0" w:line="256" w:lineRule="auto"/>
                            </w:pPr>
                            <w:r>
                              <w:t xml:space="preserve">Domestic </w:t>
                            </w:r>
                          </w:p>
                          <w:p w14:paraId="0B47EEE6" w14:textId="77777777" w:rsidR="00A61FAE" w:rsidRDefault="00A61FAE" w:rsidP="00A61FAE">
                            <w:pPr>
                              <w:pStyle w:val="ListParagraph"/>
                              <w:numPr>
                                <w:ilvl w:val="0"/>
                                <w:numId w:val="20"/>
                              </w:numPr>
                              <w:spacing w:line="256" w:lineRule="auto"/>
                            </w:pPr>
                            <w:r>
                              <w:t>Short Haul International (≤3700 km) – Average/Economy/Business</w:t>
                            </w:r>
                          </w:p>
                          <w:p w14:paraId="61A4A048" w14:textId="77777777" w:rsidR="00A61FAE" w:rsidRDefault="00A61FAE" w:rsidP="00A61FAE">
                            <w:pPr>
                              <w:pStyle w:val="ListParagraph"/>
                              <w:numPr>
                                <w:ilvl w:val="0"/>
                                <w:numId w:val="20"/>
                              </w:numPr>
                              <w:spacing w:line="256" w:lineRule="auto"/>
                            </w:pPr>
                            <w:r>
                              <w:t>Long Haul International (&gt;3700 km) – Average/Economy/Business</w:t>
                            </w:r>
                          </w:p>
                          <w:p w14:paraId="03A5C2E0" w14:textId="77777777" w:rsidR="00A61FAE" w:rsidRDefault="00A61FAE" w:rsidP="00A61FAE">
                            <w:pPr>
                              <w:pStyle w:val="ListParagraph"/>
                              <w:numPr>
                                <w:ilvl w:val="0"/>
                                <w:numId w:val="20"/>
                              </w:numPr>
                              <w:spacing w:line="256" w:lineRule="auto"/>
                            </w:pPr>
                            <w:r>
                              <w:t>International (travel between non-UK countries)</w:t>
                            </w:r>
                          </w:p>
                          <w:p w14:paraId="0931C141" w14:textId="5DE1EFA6" w:rsidR="00A61FAE" w:rsidRDefault="00A61FAE" w:rsidP="00A61FAE">
                            <w:r w:rsidRPr="00AA5419">
                              <w:rPr>
                                <w:noProof/>
                              </w:rPr>
                              <w:t xml:space="preserve"> </w:t>
                            </w:r>
                            <w:r w:rsidR="00C81AC2">
                              <w:rPr>
                                <w:noProof/>
                              </w:rPr>
                              <w:drawing>
                                <wp:inline distT="0" distB="0" distL="0" distR="0" wp14:anchorId="421E05ED" wp14:editId="2053A71C">
                                  <wp:extent cx="4538980" cy="1948471"/>
                                  <wp:effectExtent l="0" t="0" r="0" b="0"/>
                                  <wp:docPr id="618302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02961" name="Picture 1" descr="A screenshot of a computer&#10;&#10;Description automatically generated"/>
                                          <pic:cNvPicPr/>
                                        </pic:nvPicPr>
                                        <pic:blipFill rotWithShape="1">
                                          <a:blip r:embed="rId29"/>
                                          <a:srcRect l="1851" t="40903" r="68959" b="21967"/>
                                          <a:stretch/>
                                        </pic:blipFill>
                                        <pic:spPr bwMode="auto">
                                          <a:xfrm>
                                            <a:off x="0" y="0"/>
                                            <a:ext cx="4619612" cy="1983084"/>
                                          </a:xfrm>
                                          <a:prstGeom prst="rect">
                                            <a:avLst/>
                                          </a:prstGeom>
                                          <a:ln>
                                            <a:noFill/>
                                          </a:ln>
                                          <a:extLst>
                                            <a:ext uri="{53640926-AAD7-44D8-BBD7-CCE9431645EC}">
                                              <a14:shadowObscured xmlns:a14="http://schemas.microsoft.com/office/drawing/2010/main"/>
                                            </a:ext>
                                          </a:extLst>
                                        </pic:spPr>
                                      </pic:pic>
                                    </a:graphicData>
                                  </a:graphic>
                                </wp:inline>
                              </w:drawing>
                            </w:r>
                          </w:p>
                          <w:p w14:paraId="54CF7EBA" w14:textId="77777777" w:rsidR="00A61FAE" w:rsidRPr="00153637" w:rsidRDefault="00A61FAE" w:rsidP="00A61FAE">
                            <w:pPr>
                              <w:rPr>
                                <w:color w:val="FF0000"/>
                              </w:rPr>
                            </w:pPr>
                            <w:r>
                              <w:t>For business travel you need to add the WTT (well-to-tank) value to get the final total. WTT can be calculated by multiplying the p.km used in the first calculation by the correlating WTT conversion factor provided below.</w:t>
                            </w:r>
                          </w:p>
                          <w:p w14:paraId="373D948A" w14:textId="77777777" w:rsidR="00A61FAE" w:rsidRDefault="00A61FAE" w:rsidP="00A61FAE">
                            <w:pPr>
                              <w:rPr>
                                <w:color w:val="538135" w:themeColor="accent6" w:themeShade="BF"/>
                              </w:rPr>
                            </w:pPr>
                            <w:r>
                              <w:rPr>
                                <w:color w:val="538135" w:themeColor="accent6" w:themeShade="BF"/>
                              </w:rPr>
                              <w:t xml:space="preserve"> </w:t>
                            </w:r>
                            <w:r>
                              <w:rPr>
                                <w:noProof/>
                              </w:rPr>
                              <w:drawing>
                                <wp:inline distT="0" distB="0" distL="0" distR="0" wp14:anchorId="7665D21A" wp14:editId="3B3A2143">
                                  <wp:extent cx="4579034" cy="188304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159" t="38601" r="40698" b="19625"/>
                                          <a:stretch/>
                                        </pic:blipFill>
                                        <pic:spPr bwMode="auto">
                                          <a:xfrm>
                                            <a:off x="0" y="0"/>
                                            <a:ext cx="4605621" cy="1893975"/>
                                          </a:xfrm>
                                          <a:prstGeom prst="rect">
                                            <a:avLst/>
                                          </a:prstGeom>
                                          <a:ln>
                                            <a:noFill/>
                                          </a:ln>
                                          <a:extLst>
                                            <a:ext uri="{53640926-AAD7-44D8-BBD7-CCE9431645EC}">
                                              <a14:shadowObscured xmlns:a14="http://schemas.microsoft.com/office/drawing/2010/main"/>
                                            </a:ext>
                                          </a:extLst>
                                        </pic:spPr>
                                      </pic:pic>
                                    </a:graphicData>
                                  </a:graphic>
                                </wp:inline>
                              </w:drawing>
                            </w:r>
                          </w:p>
                          <w:p w14:paraId="50784C59" w14:textId="77777777" w:rsidR="00A61FAE" w:rsidRDefault="00A61FAE" w:rsidP="00A61FAE">
                            <w:pPr>
                              <w:pStyle w:val="NoSpacing"/>
                            </w:pPr>
                            <w:r>
                              <w:rPr>
                                <w:b/>
                                <w:bCs/>
                              </w:rPr>
                              <w:t>NB</w:t>
                            </w:r>
                            <w:r>
                              <w:t>: Values relating to ‘kgCO</w:t>
                            </w:r>
                            <w:r>
                              <w:rPr>
                                <w:vertAlign w:val="subscript"/>
                              </w:rPr>
                              <w:t>2</w:t>
                            </w:r>
                            <w:r>
                              <w:t>e’ provided.</w:t>
                            </w:r>
                          </w:p>
                          <w:p w14:paraId="3215C07C" w14:textId="5867B080" w:rsidR="00A61FAE" w:rsidRDefault="00A61FAE" w:rsidP="00A61FAE">
                            <w:pPr>
                              <w:pStyle w:val="NoSpacing"/>
                            </w:pPr>
                            <w:r w:rsidRPr="00893026">
                              <w:rPr>
                                <w:b/>
                                <w:bCs/>
                              </w:rPr>
                              <w:t>NB</w:t>
                            </w:r>
                            <w:r>
                              <w:t>: Distances can be calculated using google maps</w:t>
                            </w:r>
                            <w:r w:rsidR="00A6752E">
                              <w:t>.</w:t>
                            </w:r>
                            <w:r>
                              <w:t xml:space="preserve"> </w:t>
                            </w:r>
                          </w:p>
                          <w:p w14:paraId="078619D6" w14:textId="77777777" w:rsidR="00A61FAE" w:rsidRDefault="00A61FAE" w:rsidP="00A61FAE">
                            <w:r>
                              <w:rPr>
                                <w:b/>
                                <w:bCs/>
                              </w:rPr>
                              <w:t>NB</w:t>
                            </w:r>
                            <w:r>
                              <w:t>: ‘With RF’</w:t>
                            </w:r>
                            <w:r w:rsidRPr="00B95A27">
                              <w:rPr>
                                <w:color w:val="FF0000"/>
                              </w:rPr>
                              <w:t xml:space="preserve"> </w:t>
                            </w:r>
                            <w:r>
                              <w:t>values are provided.</w:t>
                            </w:r>
                            <w:r w:rsidRPr="009D7252">
                              <w:rPr>
                                <w:rFonts w:cstheme="minorHAnsi"/>
                              </w:rPr>
                              <w:t xml:space="preserve"> RF (</w:t>
                            </w:r>
                            <w:r w:rsidRPr="009D7252">
                              <w:rPr>
                                <w:rStyle w:val="Strong"/>
                                <w:rFonts w:cstheme="minorHAnsi"/>
                                <w:b w:val="0"/>
                                <w:bCs w:val="0"/>
                                <w:shd w:val="clear" w:color="auto" w:fill="FFFFFF"/>
                              </w:rPr>
                              <w:t>combustion</w:t>
                            </w:r>
                            <w:r w:rsidRPr="009D7252">
                              <w:rPr>
                                <w:rFonts w:cstheme="minorHAnsi"/>
                                <w:shd w:val="clear" w:color="auto" w:fill="FFFFFF"/>
                              </w:rPr>
                              <w:t> and radiative forcing)</w:t>
                            </w:r>
                            <w:r w:rsidRPr="009D7252">
                              <w:rPr>
                                <w:rFonts w:cstheme="minorHAnsi"/>
                              </w:rPr>
                              <w:t xml:space="preserve"> includes the indirect and direct emissions</w:t>
                            </w:r>
                            <w:r>
                              <w:rPr>
                                <w:rFonts w:cstheme="minorHAnsi"/>
                              </w:rPr>
                              <w:t xml:space="preserve">. </w:t>
                            </w:r>
                          </w:p>
                          <w:p w14:paraId="3E99D07A" w14:textId="77777777" w:rsidR="00A61FAE" w:rsidRDefault="00A61FAE" w:rsidP="00A61FAE">
                            <w:pPr>
                              <w:pStyle w:val="NoSpacing"/>
                              <w:rPr>
                                <w:color w:val="FF0000"/>
                              </w:rPr>
                            </w:pPr>
                            <w:r w:rsidRPr="008C0D0A">
                              <w:rPr>
                                <w:color w:val="FF0000"/>
                              </w:rPr>
                              <w:t>Assumption:</w:t>
                            </w:r>
                            <w:r>
                              <w:rPr>
                                <w:color w:val="FF0000"/>
                              </w:rPr>
                              <w:t xml:space="preserve"> </w:t>
                            </w:r>
                            <w:r w:rsidRPr="001968E3">
                              <w:rPr>
                                <w:rFonts w:cstheme="minorHAnsi"/>
                                <w:color w:val="FF0000"/>
                                <w:shd w:val="clear" w:color="auto" w:fill="FFFFFF"/>
                              </w:rPr>
                              <w:t>travellers departed from the nearest airport to their place of work and flew directly to the airport of the city to which they were travelling.</w:t>
                            </w:r>
                          </w:p>
                          <w:p w14:paraId="2DDFB8D4" w14:textId="77777777" w:rsidR="00A61FAE" w:rsidRDefault="00A61FAE" w:rsidP="00A61FAE">
                            <w:pPr>
                              <w:rPr>
                                <w:rFonts w:cstheme="minorHAnsi"/>
                                <w:color w:val="70AD47" w:themeColor="accent6"/>
                              </w:rPr>
                            </w:pPr>
                          </w:p>
                          <w:p w14:paraId="7AC2750E" w14:textId="6E7B4B90" w:rsidR="00A61FAE" w:rsidRPr="001C369A" w:rsidRDefault="00A61FAE" w:rsidP="00A61FAE">
                            <w:pPr>
                              <w:rPr>
                                <w:rFonts w:cstheme="minorHAnsi"/>
                                <w:color w:val="70AD47" w:themeColor="accent6"/>
                              </w:rPr>
                            </w:pPr>
                            <w:r w:rsidRPr="005C66B0">
                              <w:rPr>
                                <w:rFonts w:cstheme="minorHAnsi"/>
                                <w:color w:val="70AD47" w:themeColor="accent6"/>
                              </w:rPr>
                              <w:t xml:space="preserve">Emission factor source: </w:t>
                            </w:r>
                            <w:r w:rsidRPr="007541C8">
                              <w:rPr>
                                <w:color w:val="70AD47" w:themeColor="accent6"/>
                              </w:rPr>
                              <w:t>Greenhouse gas reporting: conversion factors 202</w:t>
                            </w:r>
                            <w:r w:rsidR="003D413E">
                              <w:rPr>
                                <w:color w:val="70AD47" w:themeColor="accent6"/>
                              </w:rPr>
                              <w:t>4</w:t>
                            </w:r>
                            <w:r w:rsidRPr="007541C8">
                              <w:rPr>
                                <w:color w:val="70AD47" w:themeColor="accent6"/>
                              </w:rPr>
                              <w:t>, GOV.UK</w:t>
                            </w:r>
                            <w:r>
                              <w:rPr>
                                <w:color w:val="70AD47" w:themeColor="accent6"/>
                              </w:rPr>
                              <w:t xml:space="preserve"> </w:t>
                            </w:r>
                            <w:r w:rsidRPr="003A704E">
                              <w:rPr>
                                <w:vertAlign w:val="superscript"/>
                              </w:rPr>
                              <w:t>7</w:t>
                            </w:r>
                            <w:r>
                              <w:rPr>
                                <w:color w:val="70AD47" w:themeColor="accent6"/>
                              </w:rPr>
                              <w:t xml:space="preserve"> </w:t>
                            </w:r>
                          </w:p>
                          <w:p w14:paraId="11118456" w14:textId="77777777" w:rsidR="00A61FAE" w:rsidRDefault="00A61FAE" w:rsidP="00A61FAE">
                            <w:pPr>
                              <w:spacing w:line="256" w:lineRule="auto"/>
                            </w:pPr>
                          </w:p>
                          <w:p w14:paraId="680EA098" w14:textId="77777777" w:rsidR="00A61FAE" w:rsidRPr="001C369A" w:rsidRDefault="00A61FAE" w:rsidP="00A61FAE">
                            <w:pPr>
                              <w:rPr>
                                <w:rFonts w:cstheme="minorHAnsi"/>
                                <w:color w:val="70AD47" w:themeColor="accent6"/>
                              </w:rPr>
                            </w:pPr>
                          </w:p>
                          <w:p w14:paraId="1433E0C1" w14:textId="77777777" w:rsidR="00A61FAE" w:rsidRPr="00EE17FF" w:rsidRDefault="00A61FAE" w:rsidP="00A61FAE">
                            <w:pPr>
                              <w:rPr>
                                <w:b/>
                                <w:bCs/>
                                <w:color w:val="FF0000"/>
                              </w:rPr>
                            </w:pPr>
                          </w:p>
                        </w:txbxContent>
                      </wps:txbx>
                      <wps:bodyPr rot="0" vert="horz" wrap="square" lIns="91440" tIns="45720" rIns="91440" bIns="45720" anchor="t" anchorCtr="0" upright="1">
                        <a:noAutofit/>
                      </wps:bodyPr>
                    </wps:wsp>
                  </a:graphicData>
                </a:graphic>
              </wp:inline>
            </w:drawing>
          </mc:Choice>
          <mc:Fallback>
            <w:pict>
              <v:shape w14:anchorId="341EDBC2" id="Text Box 218" o:spid="_x0000_s1034" type="#_x0000_t202" style="width:451.3pt;height:70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" strokecolor="#4472c4 [3204]">
                <v:textbox>
                  <w:txbxContent>
                    <w:p w14:paraId="1EE18103" w14:textId="77777777" w:rsidR="00A61FAE" w:rsidRDefault="00A61FAE" w:rsidP="00A61FAE">
                      <w:pPr>
                        <w:rPr>
                          <w:b/>
                          <w:bCs/>
                          <w:color w:val="4472C4" w:themeColor="accent1"/>
                        </w:rPr>
                      </w:pPr>
                      <w:r>
                        <w:rPr>
                          <w:b/>
                          <w:bCs/>
                          <w:color w:val="4472C4" w:themeColor="accent1"/>
                        </w:rPr>
                        <w:t>3.1, 3.2.  Visits and travel to site, travel to meetings: Air travel</w:t>
                      </w:r>
                    </w:p>
                    <w:p w14:paraId="4C1F1A45" w14:textId="77777777" w:rsidR="00A61FAE" w:rsidRPr="00961514" w:rsidRDefault="00A61FAE" w:rsidP="00A61FAE">
                      <w:r>
                        <w:t>F</w:t>
                      </w:r>
                      <w:r w:rsidRPr="00961514">
                        <w:t xml:space="preserve">or business travel </w:t>
                      </w:r>
                      <w:r>
                        <w:t xml:space="preserve">by </w:t>
                      </w:r>
                      <w:r w:rsidRPr="00961514">
                        <w:t>air, activity data is also captured in passenger km (p</w:t>
                      </w:r>
                      <w:r>
                        <w:t>.</w:t>
                      </w:r>
                      <w:r w:rsidRPr="00961514">
                        <w:t xml:space="preserve">km). The number of passengers </w:t>
                      </w:r>
                      <w:r>
                        <w:t>is</w:t>
                      </w:r>
                      <w:r w:rsidRPr="00961514">
                        <w:t xml:space="preserve"> multiplied by the distance travelled (km), then by the relevant emission factor. </w:t>
                      </w:r>
                    </w:p>
                    <w:p w14:paraId="603F9C29" w14:textId="77777777" w:rsidR="00A61FAE" w:rsidRDefault="00A61FAE" w:rsidP="00A61FAE">
                      <w:r>
                        <w:t xml:space="preserve">Number of passengers x total distance (km) = p.km </w:t>
                      </w:r>
                    </w:p>
                    <w:p w14:paraId="0356BB99" w14:textId="77777777" w:rsidR="00A61FAE" w:rsidRDefault="00A61FAE" w:rsidP="00A61FAE">
                      <w:pPr>
                        <w:rPr>
                          <w:color w:val="538135" w:themeColor="accent6" w:themeShade="BF"/>
                        </w:rPr>
                      </w:pPr>
                      <w:r>
                        <w:t xml:space="preserve">p.km x suitable emission factor = </w:t>
                      </w:r>
                      <w:r w:rsidRPr="00A26B45">
                        <w:t>(kg CO</w:t>
                      </w:r>
                      <w:r w:rsidRPr="00A26B45">
                        <w:rPr>
                          <w:vertAlign w:val="subscript"/>
                        </w:rPr>
                        <w:t>2</w:t>
                      </w:r>
                      <w:r w:rsidRPr="00A26B45">
                        <w:t xml:space="preserve">e) </w:t>
                      </w:r>
                    </w:p>
                    <w:p w14:paraId="316782DF" w14:textId="77777777" w:rsidR="00A61FAE" w:rsidRDefault="00A61FAE" w:rsidP="00A61FAE">
                      <w:pPr>
                        <w:spacing w:after="0"/>
                      </w:pPr>
                      <w:r>
                        <w:t>An emission factor must be chosen from the following categories:</w:t>
                      </w:r>
                    </w:p>
                    <w:p w14:paraId="6B1477E1" w14:textId="77777777" w:rsidR="00A61FAE" w:rsidRDefault="00A61FAE" w:rsidP="00A61FAE">
                      <w:pPr>
                        <w:pStyle w:val="ListParagraph"/>
                        <w:numPr>
                          <w:ilvl w:val="0"/>
                          <w:numId w:val="20"/>
                        </w:numPr>
                        <w:spacing w:after="0" w:line="256" w:lineRule="auto"/>
                      </w:pPr>
                      <w:r>
                        <w:t xml:space="preserve">Domestic </w:t>
                      </w:r>
                    </w:p>
                    <w:p w14:paraId="0B47EEE6" w14:textId="77777777" w:rsidR="00A61FAE" w:rsidRDefault="00A61FAE" w:rsidP="00A61FAE">
                      <w:pPr>
                        <w:pStyle w:val="ListParagraph"/>
                        <w:numPr>
                          <w:ilvl w:val="0"/>
                          <w:numId w:val="20"/>
                        </w:numPr>
                        <w:spacing w:line="256" w:lineRule="auto"/>
                      </w:pPr>
                      <w:r>
                        <w:t>Short Haul International (≤3700 km) – Average/Economy/Business</w:t>
                      </w:r>
                    </w:p>
                    <w:p w14:paraId="61A4A048" w14:textId="77777777" w:rsidR="00A61FAE" w:rsidRDefault="00A61FAE" w:rsidP="00A61FAE">
                      <w:pPr>
                        <w:pStyle w:val="ListParagraph"/>
                        <w:numPr>
                          <w:ilvl w:val="0"/>
                          <w:numId w:val="20"/>
                        </w:numPr>
                        <w:spacing w:line="256" w:lineRule="auto"/>
                      </w:pPr>
                      <w:r>
                        <w:t>Long Haul International (&gt;3700 km) – Average/Economy/Business</w:t>
                      </w:r>
                    </w:p>
                    <w:p w14:paraId="03A5C2E0" w14:textId="77777777" w:rsidR="00A61FAE" w:rsidRDefault="00A61FAE" w:rsidP="00A61FAE">
                      <w:pPr>
                        <w:pStyle w:val="ListParagraph"/>
                        <w:numPr>
                          <w:ilvl w:val="0"/>
                          <w:numId w:val="20"/>
                        </w:numPr>
                        <w:spacing w:line="256" w:lineRule="auto"/>
                      </w:pPr>
                      <w:r>
                        <w:t>International (travel between non-UK countries)</w:t>
                      </w:r>
                    </w:p>
                    <w:p w14:paraId="0931C141" w14:textId="5DE1EFA6" w:rsidR="00A61FAE" w:rsidRDefault="00A61FAE" w:rsidP="00A61FAE">
                      <w:r w:rsidRPr="00AA5419">
                        <w:rPr>
                          <w:noProof/>
                        </w:rPr>
                        <w:t xml:space="preserve"> </w:t>
                      </w:r>
                      <w:r w:rsidR="00C81AC2">
                        <w:rPr>
                          <w:noProof/>
                        </w:rPr>
                        <w:drawing>
                          <wp:inline distT="0" distB="0" distL="0" distR="0" wp14:anchorId="421E05ED" wp14:editId="2053A71C">
                            <wp:extent cx="4538980" cy="1948471"/>
                            <wp:effectExtent l="0" t="0" r="0" b="0"/>
                            <wp:docPr id="618302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02961" name="Picture 1" descr="A screenshot of a computer&#10;&#10;Description automatically generated"/>
                                    <pic:cNvPicPr/>
                                  </pic:nvPicPr>
                                  <pic:blipFill rotWithShape="1">
                                    <a:blip r:embed="rId31"/>
                                    <a:srcRect l="1851" t="40903" r="68959" b="21967"/>
                                    <a:stretch/>
                                  </pic:blipFill>
                                  <pic:spPr bwMode="auto">
                                    <a:xfrm>
                                      <a:off x="0" y="0"/>
                                      <a:ext cx="4619612" cy="1983084"/>
                                    </a:xfrm>
                                    <a:prstGeom prst="rect">
                                      <a:avLst/>
                                    </a:prstGeom>
                                    <a:ln>
                                      <a:noFill/>
                                    </a:ln>
                                    <a:extLst>
                                      <a:ext uri="{53640926-AAD7-44D8-BBD7-CCE9431645EC}">
                                        <a14:shadowObscured xmlns:a14="http://schemas.microsoft.com/office/drawing/2010/main"/>
                                      </a:ext>
                                    </a:extLst>
                                  </pic:spPr>
                                </pic:pic>
                              </a:graphicData>
                            </a:graphic>
                          </wp:inline>
                        </w:drawing>
                      </w:r>
                    </w:p>
                    <w:p w14:paraId="54CF7EBA" w14:textId="77777777" w:rsidR="00A61FAE" w:rsidRPr="00153637" w:rsidRDefault="00A61FAE" w:rsidP="00A61FAE">
                      <w:pPr>
                        <w:rPr>
                          <w:color w:val="FF0000"/>
                        </w:rPr>
                      </w:pPr>
                      <w:r>
                        <w:t>For business travel you need to add the WTT (well-to-tank) value to get the final total. WTT can be calculated by multiplying the p.km used in the first calculation by the correlating WTT conversion factor provided below.</w:t>
                      </w:r>
                    </w:p>
                    <w:p w14:paraId="373D948A" w14:textId="77777777" w:rsidR="00A61FAE" w:rsidRDefault="00A61FAE" w:rsidP="00A61FAE">
                      <w:pPr>
                        <w:rPr>
                          <w:color w:val="538135" w:themeColor="accent6" w:themeShade="BF"/>
                        </w:rPr>
                      </w:pPr>
                      <w:r>
                        <w:rPr>
                          <w:color w:val="538135" w:themeColor="accent6" w:themeShade="BF"/>
                        </w:rPr>
                        <w:t xml:space="preserve"> </w:t>
                      </w:r>
                      <w:r>
                        <w:rPr>
                          <w:noProof/>
                        </w:rPr>
                        <w:drawing>
                          <wp:inline distT="0" distB="0" distL="0" distR="0" wp14:anchorId="7665D21A" wp14:editId="3B3A2143">
                            <wp:extent cx="4579034" cy="188304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159" t="38601" r="40698" b="19625"/>
                                    <a:stretch/>
                                  </pic:blipFill>
                                  <pic:spPr bwMode="auto">
                                    <a:xfrm>
                                      <a:off x="0" y="0"/>
                                      <a:ext cx="4605621" cy="1893975"/>
                                    </a:xfrm>
                                    <a:prstGeom prst="rect">
                                      <a:avLst/>
                                    </a:prstGeom>
                                    <a:ln>
                                      <a:noFill/>
                                    </a:ln>
                                    <a:extLst>
                                      <a:ext uri="{53640926-AAD7-44D8-BBD7-CCE9431645EC}">
                                        <a14:shadowObscured xmlns:a14="http://schemas.microsoft.com/office/drawing/2010/main"/>
                                      </a:ext>
                                    </a:extLst>
                                  </pic:spPr>
                                </pic:pic>
                              </a:graphicData>
                            </a:graphic>
                          </wp:inline>
                        </w:drawing>
                      </w:r>
                    </w:p>
                    <w:p w14:paraId="50784C59" w14:textId="77777777" w:rsidR="00A61FAE" w:rsidRDefault="00A61FAE" w:rsidP="00A61FAE">
                      <w:pPr>
                        <w:pStyle w:val="NoSpacing"/>
                      </w:pPr>
                      <w:r>
                        <w:rPr>
                          <w:b/>
                          <w:bCs/>
                        </w:rPr>
                        <w:t>NB</w:t>
                      </w:r>
                      <w:r>
                        <w:t>: Values relating to ‘kgCO</w:t>
                      </w:r>
                      <w:r>
                        <w:rPr>
                          <w:vertAlign w:val="subscript"/>
                        </w:rPr>
                        <w:t>2</w:t>
                      </w:r>
                      <w:r>
                        <w:t>e’ provided.</w:t>
                      </w:r>
                    </w:p>
                    <w:p w14:paraId="3215C07C" w14:textId="5867B080" w:rsidR="00A61FAE" w:rsidRDefault="00A61FAE" w:rsidP="00A61FAE">
                      <w:pPr>
                        <w:pStyle w:val="NoSpacing"/>
                      </w:pPr>
                      <w:r w:rsidRPr="00893026">
                        <w:rPr>
                          <w:b/>
                          <w:bCs/>
                        </w:rPr>
                        <w:t>NB</w:t>
                      </w:r>
                      <w:r>
                        <w:t>: Distances can be calculated using google maps</w:t>
                      </w:r>
                      <w:r w:rsidR="00A6752E">
                        <w:t>.</w:t>
                      </w:r>
                      <w:r>
                        <w:t xml:space="preserve"> </w:t>
                      </w:r>
                    </w:p>
                    <w:p w14:paraId="078619D6" w14:textId="77777777" w:rsidR="00A61FAE" w:rsidRDefault="00A61FAE" w:rsidP="00A61FAE">
                      <w:r>
                        <w:rPr>
                          <w:b/>
                          <w:bCs/>
                        </w:rPr>
                        <w:t>NB</w:t>
                      </w:r>
                      <w:r>
                        <w:t>: ‘With RF’</w:t>
                      </w:r>
                      <w:r w:rsidRPr="00B95A27">
                        <w:rPr>
                          <w:color w:val="FF0000"/>
                        </w:rPr>
                        <w:t xml:space="preserve"> </w:t>
                      </w:r>
                      <w:r>
                        <w:t>values are provided.</w:t>
                      </w:r>
                      <w:r w:rsidRPr="009D7252">
                        <w:rPr>
                          <w:rFonts w:cstheme="minorHAnsi"/>
                        </w:rPr>
                        <w:t xml:space="preserve"> RF (</w:t>
                      </w:r>
                      <w:r w:rsidRPr="009D7252">
                        <w:rPr>
                          <w:rStyle w:val="Strong"/>
                          <w:rFonts w:cstheme="minorHAnsi"/>
                          <w:b w:val="0"/>
                          <w:bCs w:val="0"/>
                          <w:shd w:val="clear" w:color="auto" w:fill="FFFFFF"/>
                        </w:rPr>
                        <w:t>combustion</w:t>
                      </w:r>
                      <w:r w:rsidRPr="009D7252">
                        <w:rPr>
                          <w:rFonts w:cstheme="minorHAnsi"/>
                          <w:shd w:val="clear" w:color="auto" w:fill="FFFFFF"/>
                        </w:rPr>
                        <w:t> and radiative forcing)</w:t>
                      </w:r>
                      <w:r w:rsidRPr="009D7252">
                        <w:rPr>
                          <w:rFonts w:cstheme="minorHAnsi"/>
                        </w:rPr>
                        <w:t xml:space="preserve"> includes the indirect and direct emissions</w:t>
                      </w:r>
                      <w:r>
                        <w:rPr>
                          <w:rFonts w:cstheme="minorHAnsi"/>
                        </w:rPr>
                        <w:t xml:space="preserve">. </w:t>
                      </w:r>
                    </w:p>
                    <w:p w14:paraId="3E99D07A" w14:textId="77777777" w:rsidR="00A61FAE" w:rsidRDefault="00A61FAE" w:rsidP="00A61FAE">
                      <w:pPr>
                        <w:pStyle w:val="NoSpacing"/>
                        <w:rPr>
                          <w:color w:val="FF0000"/>
                        </w:rPr>
                      </w:pPr>
                      <w:r w:rsidRPr="008C0D0A">
                        <w:rPr>
                          <w:color w:val="FF0000"/>
                        </w:rPr>
                        <w:t>Assumption:</w:t>
                      </w:r>
                      <w:r>
                        <w:rPr>
                          <w:color w:val="FF0000"/>
                        </w:rPr>
                        <w:t xml:space="preserve"> </w:t>
                      </w:r>
                      <w:r w:rsidRPr="001968E3">
                        <w:rPr>
                          <w:rFonts w:cstheme="minorHAnsi"/>
                          <w:color w:val="FF0000"/>
                          <w:shd w:val="clear" w:color="auto" w:fill="FFFFFF"/>
                        </w:rPr>
                        <w:t>travellers departed from the nearest airport to their place of work and flew directly to the airport of the city to which they were travelling.</w:t>
                      </w:r>
                    </w:p>
                    <w:p w14:paraId="2DDFB8D4" w14:textId="77777777" w:rsidR="00A61FAE" w:rsidRDefault="00A61FAE" w:rsidP="00A61FAE">
                      <w:pPr>
                        <w:rPr>
                          <w:rFonts w:cstheme="minorHAnsi"/>
                          <w:color w:val="70AD47" w:themeColor="accent6"/>
                        </w:rPr>
                      </w:pPr>
                    </w:p>
                    <w:p w14:paraId="7AC2750E" w14:textId="6E7B4B90" w:rsidR="00A61FAE" w:rsidRPr="001C369A" w:rsidRDefault="00A61FAE" w:rsidP="00A61FAE">
                      <w:pPr>
                        <w:rPr>
                          <w:rFonts w:cstheme="minorHAnsi"/>
                          <w:color w:val="70AD47" w:themeColor="accent6"/>
                        </w:rPr>
                      </w:pPr>
                      <w:r w:rsidRPr="005C66B0">
                        <w:rPr>
                          <w:rFonts w:cstheme="minorHAnsi"/>
                          <w:color w:val="70AD47" w:themeColor="accent6"/>
                        </w:rPr>
                        <w:t xml:space="preserve">Emission factor source: </w:t>
                      </w:r>
                      <w:r w:rsidRPr="007541C8">
                        <w:rPr>
                          <w:color w:val="70AD47" w:themeColor="accent6"/>
                        </w:rPr>
                        <w:t>Greenhouse gas reporting: conversion factors 202</w:t>
                      </w:r>
                      <w:r w:rsidR="003D413E">
                        <w:rPr>
                          <w:color w:val="70AD47" w:themeColor="accent6"/>
                        </w:rPr>
                        <w:t>4</w:t>
                      </w:r>
                      <w:r w:rsidRPr="007541C8">
                        <w:rPr>
                          <w:color w:val="70AD47" w:themeColor="accent6"/>
                        </w:rPr>
                        <w:t>, GOV.UK</w:t>
                      </w:r>
                      <w:r>
                        <w:rPr>
                          <w:color w:val="70AD47" w:themeColor="accent6"/>
                        </w:rPr>
                        <w:t xml:space="preserve"> </w:t>
                      </w:r>
                      <w:r w:rsidRPr="003A704E">
                        <w:rPr>
                          <w:vertAlign w:val="superscript"/>
                        </w:rPr>
                        <w:t>7</w:t>
                      </w:r>
                      <w:r>
                        <w:rPr>
                          <w:color w:val="70AD47" w:themeColor="accent6"/>
                        </w:rPr>
                        <w:t xml:space="preserve"> </w:t>
                      </w:r>
                    </w:p>
                    <w:p w14:paraId="11118456" w14:textId="77777777" w:rsidR="00A61FAE" w:rsidRDefault="00A61FAE" w:rsidP="00A61FAE">
                      <w:pPr>
                        <w:spacing w:line="256" w:lineRule="auto"/>
                      </w:pPr>
                    </w:p>
                    <w:p w14:paraId="680EA098" w14:textId="77777777" w:rsidR="00A61FAE" w:rsidRPr="001C369A" w:rsidRDefault="00A61FAE" w:rsidP="00A61FAE">
                      <w:pPr>
                        <w:rPr>
                          <w:rFonts w:cstheme="minorHAnsi"/>
                          <w:color w:val="70AD47" w:themeColor="accent6"/>
                        </w:rPr>
                      </w:pPr>
                    </w:p>
                    <w:p w14:paraId="1433E0C1" w14:textId="77777777" w:rsidR="00A61FAE" w:rsidRPr="00EE17FF" w:rsidRDefault="00A61FAE" w:rsidP="00A61FAE">
                      <w:pPr>
                        <w:rPr>
                          <w:b/>
                          <w:bCs/>
                          <w:color w:val="FF0000"/>
                        </w:rPr>
                      </w:pPr>
                    </w:p>
                  </w:txbxContent>
                </v:textbox>
                <w10:anchorlock/>
              </v:shape>
            </w:pict>
          </mc:Fallback>
        </mc:AlternateContent>
      </w:r>
    </w:p>
    <w:p w14:paraId="6D757051" w14:textId="1AEA3F25" w:rsidR="005C66B0" w:rsidRDefault="00084CCF" w:rsidP="00816E08">
      <w:pPr>
        <w:spacing w:line="256" w:lineRule="auto"/>
      </w:pPr>
      <w:r>
        <w:rPr>
          <w:noProof/>
        </w:rPr>
        <w:lastRenderedPageBreak/>
        <mc:AlternateContent>
          <mc:Choice Requires="wps">
            <w:drawing>
              <wp:inline distT="0" distB="0" distL="0" distR="0" wp14:anchorId="0C72B9C0" wp14:editId="2E5F591B">
                <wp:extent cx="5731510" cy="1896110"/>
                <wp:effectExtent l="9525" t="7620" r="12065" b="10795"/>
                <wp:docPr id="632139607"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89611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1BBCA05" w14:textId="24C99F32" w:rsidR="006F0BF2" w:rsidRDefault="000E6A1E" w:rsidP="000E6A1E">
                            <w:r w:rsidRPr="000E6A1E">
                              <w:rPr>
                                <w:b/>
                                <w:bCs/>
                                <w:color w:val="4472C4" w:themeColor="accent1"/>
                              </w:rPr>
                              <w:t>3.2 Travel to meetings</w:t>
                            </w:r>
                            <w:r w:rsidR="006F0BF2">
                              <w:rPr>
                                <w:b/>
                                <w:bCs/>
                              </w:rPr>
                              <w:t xml:space="preserve">: </w:t>
                            </w:r>
                            <w:r w:rsidRPr="000E6A1E">
                              <w:rPr>
                                <w:b/>
                                <w:bCs/>
                              </w:rPr>
                              <w:t>Teleconferencing</w:t>
                            </w:r>
                          </w:p>
                          <w:p w14:paraId="0CA17D51" w14:textId="52999966" w:rsidR="000E6A1E" w:rsidRDefault="006F0BF2" w:rsidP="000E6A1E">
                            <w:pPr>
                              <w:rPr>
                                <w:b/>
                                <w:bCs/>
                                <w:color w:val="FF0000"/>
                              </w:rPr>
                            </w:pPr>
                            <w:r>
                              <w:t>F</w:t>
                            </w:r>
                            <w:r w:rsidR="000E6A1E" w:rsidRPr="00B55D19">
                              <w:t>or meetings which are conducted by teleconferencing, multiply the number of people and hours by the figure provided below.</w:t>
                            </w:r>
                            <w:r w:rsidR="000E6A1E">
                              <w:rPr>
                                <w:b/>
                                <w:bCs/>
                              </w:rPr>
                              <w:t xml:space="preserve"> </w:t>
                            </w:r>
                          </w:p>
                          <w:p w14:paraId="3A92E35A" w14:textId="28B9C958" w:rsidR="006F0BF2" w:rsidRDefault="006F0BF2" w:rsidP="000E6A1E">
                            <w:r>
                              <w:t>Videoconferencing with camera on</w:t>
                            </w:r>
                            <w:r w:rsidR="000E6A1E">
                              <w:t xml:space="preserve"> </w:t>
                            </w:r>
                            <w:r>
                              <w:t xml:space="preserve">= 0.1573 kg </w:t>
                            </w:r>
                            <w:r w:rsidR="000E6A1E">
                              <w:t>CO</w:t>
                            </w:r>
                            <w:r w:rsidR="000E6A1E" w:rsidRPr="00AC3C1D">
                              <w:rPr>
                                <w:vertAlign w:val="subscript"/>
                              </w:rPr>
                              <w:t>2</w:t>
                            </w:r>
                            <w:r w:rsidR="000E6A1E">
                              <w:t>e</w:t>
                            </w:r>
                            <w:r>
                              <w:t xml:space="preserve"> per </w:t>
                            </w:r>
                            <w:r w:rsidR="00A6752E">
                              <w:t xml:space="preserve">person per </w:t>
                            </w:r>
                            <w:r w:rsidR="000E6A1E">
                              <w:t>h</w:t>
                            </w:r>
                            <w:r>
                              <w:t>ou</w:t>
                            </w:r>
                            <w:r w:rsidR="000E6A1E">
                              <w:t xml:space="preserve">r. </w:t>
                            </w:r>
                          </w:p>
                          <w:p w14:paraId="598795D7" w14:textId="28631132" w:rsidR="000E6A1E" w:rsidRDefault="006F0BF2" w:rsidP="000E6A1E">
                            <w:r>
                              <w:t>Videoconferencing with camera</w:t>
                            </w:r>
                            <w:r w:rsidR="000E6A1E">
                              <w:t xml:space="preserve"> </w:t>
                            </w:r>
                            <w:r w:rsidR="005C239B">
                              <w:t xml:space="preserve">switched </w:t>
                            </w:r>
                            <w:r w:rsidR="000E6A1E">
                              <w:t>off</w:t>
                            </w:r>
                            <w:r>
                              <w:t xml:space="preserve"> = 0.0063 k</w:t>
                            </w:r>
                            <w:r w:rsidR="000E6A1E">
                              <w:t>g CO</w:t>
                            </w:r>
                            <w:r w:rsidR="000E6A1E" w:rsidRPr="00AC3C1D">
                              <w:rPr>
                                <w:vertAlign w:val="subscript"/>
                              </w:rPr>
                              <w:t>2</w:t>
                            </w:r>
                            <w:r w:rsidR="000E6A1E">
                              <w:t>e</w:t>
                            </w:r>
                            <w:r>
                              <w:t xml:space="preserve"> per</w:t>
                            </w:r>
                            <w:r w:rsidR="00A6752E">
                              <w:t xml:space="preserve"> person per</w:t>
                            </w:r>
                            <w:r>
                              <w:t xml:space="preserve"> </w:t>
                            </w:r>
                            <w:r w:rsidR="000E6A1E">
                              <w:t>h</w:t>
                            </w:r>
                            <w:r>
                              <w:t>ou</w:t>
                            </w:r>
                            <w:r w:rsidR="000E6A1E">
                              <w:t>r.</w:t>
                            </w:r>
                          </w:p>
                          <w:p w14:paraId="556A0020" w14:textId="37251365" w:rsidR="000E6A1E" w:rsidRDefault="000E6A1E" w:rsidP="000E6A1E">
                            <w:r>
                              <w:rPr>
                                <w:color w:val="70AD47" w:themeColor="accent6"/>
                              </w:rPr>
                              <w:t>Emission factor source</w:t>
                            </w:r>
                            <w:r>
                              <w:t xml:space="preserve">: </w:t>
                            </w:r>
                            <w:hyperlink r:id="rId33" w:history="1">
                              <w:r w:rsidRPr="009B28C2">
                                <w:rPr>
                                  <w:rStyle w:val="Hyperlink"/>
                                  <w:color w:val="70AD47" w:themeColor="accent6"/>
                                </w:rPr>
                                <w:t>Turn off that camera during virtual meetings, environmental study says - Purdue University News</w:t>
                              </w:r>
                            </w:hyperlink>
                            <w:r w:rsidR="003A704E">
                              <w:rPr>
                                <w:rStyle w:val="Hyperlink"/>
                              </w:rPr>
                              <w:t xml:space="preserve"> </w:t>
                            </w:r>
                            <w:r w:rsidR="003A704E" w:rsidRPr="003A704E">
                              <w:rPr>
                                <w:rStyle w:val="Hyperlink"/>
                                <w:color w:val="auto"/>
                                <w:u w:val="none"/>
                                <w:vertAlign w:val="superscript"/>
                              </w:rPr>
                              <w:t>1</w:t>
                            </w:r>
                            <w:r w:rsidR="00AB2EE3">
                              <w:rPr>
                                <w:rStyle w:val="Hyperlink"/>
                                <w:color w:val="auto"/>
                                <w:u w:val="none"/>
                                <w:vertAlign w:val="superscript"/>
                              </w:rPr>
                              <w:t>2</w:t>
                            </w:r>
                          </w:p>
                        </w:txbxContent>
                      </wps:txbx>
                      <wps:bodyPr rot="0" vert="horz" wrap="square" lIns="91440" tIns="45720" rIns="91440" bIns="45720" anchor="t" anchorCtr="0" upright="1">
                        <a:noAutofit/>
                      </wps:bodyPr>
                    </wps:wsp>
                  </a:graphicData>
                </a:graphic>
              </wp:inline>
            </w:drawing>
          </mc:Choice>
          <mc:Fallback>
            <w:pict>
              <v:shape w14:anchorId="0C72B9C0" id="_x0000_s1035" type="#_x0000_t202" style="width:451.3pt;height:14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" fillcolor="white [3201]" strokecolor="#4472c4 [3204]" strokeweight="1pt">
                <v:textbox>
                  <w:txbxContent>
                    <w:p w14:paraId="61BBCA05" w14:textId="24C99F32" w:rsidR="006F0BF2" w:rsidRDefault="000E6A1E" w:rsidP="000E6A1E">
                      <w:r w:rsidRPr="000E6A1E">
                        <w:rPr>
                          <w:b/>
                          <w:bCs/>
                          <w:color w:val="4472C4" w:themeColor="accent1"/>
                        </w:rPr>
                        <w:t>3.2 Travel to meetings</w:t>
                      </w:r>
                      <w:r w:rsidR="006F0BF2">
                        <w:rPr>
                          <w:b/>
                          <w:bCs/>
                        </w:rPr>
                        <w:t xml:space="preserve">: </w:t>
                      </w:r>
                      <w:r w:rsidRPr="000E6A1E">
                        <w:rPr>
                          <w:b/>
                          <w:bCs/>
                        </w:rPr>
                        <w:t>Teleconferencing</w:t>
                      </w:r>
                    </w:p>
                    <w:p w14:paraId="0CA17D51" w14:textId="52999966" w:rsidR="000E6A1E" w:rsidRDefault="006F0BF2" w:rsidP="000E6A1E">
                      <w:pPr>
                        <w:rPr>
                          <w:b/>
                          <w:bCs/>
                          <w:color w:val="FF0000"/>
                        </w:rPr>
                      </w:pPr>
                      <w:r>
                        <w:t>F</w:t>
                      </w:r>
                      <w:r w:rsidR="000E6A1E" w:rsidRPr="00B55D19">
                        <w:t>or meetings which are conducted by teleconferencing, multiply the number of people and hours by the figure provided below.</w:t>
                      </w:r>
                      <w:r w:rsidR="000E6A1E">
                        <w:rPr>
                          <w:b/>
                          <w:bCs/>
                        </w:rPr>
                        <w:t xml:space="preserve"> </w:t>
                      </w:r>
                    </w:p>
                    <w:p w14:paraId="3A92E35A" w14:textId="28B9C958" w:rsidR="006F0BF2" w:rsidRDefault="006F0BF2" w:rsidP="000E6A1E">
                      <w:r>
                        <w:t>Videoconferencing with camera on</w:t>
                      </w:r>
                      <w:r w:rsidR="000E6A1E">
                        <w:t xml:space="preserve"> </w:t>
                      </w:r>
                      <w:r>
                        <w:t xml:space="preserve">= 0.1573 kg </w:t>
                      </w:r>
                      <w:r w:rsidR="000E6A1E">
                        <w:t>CO</w:t>
                      </w:r>
                      <w:r w:rsidR="000E6A1E" w:rsidRPr="00AC3C1D">
                        <w:rPr>
                          <w:vertAlign w:val="subscript"/>
                        </w:rPr>
                        <w:t>2</w:t>
                      </w:r>
                      <w:r w:rsidR="000E6A1E">
                        <w:t>e</w:t>
                      </w:r>
                      <w:r>
                        <w:t xml:space="preserve"> per </w:t>
                      </w:r>
                      <w:r w:rsidR="00A6752E">
                        <w:t xml:space="preserve">person per </w:t>
                      </w:r>
                      <w:r w:rsidR="000E6A1E">
                        <w:t>h</w:t>
                      </w:r>
                      <w:r>
                        <w:t>ou</w:t>
                      </w:r>
                      <w:r w:rsidR="000E6A1E">
                        <w:t xml:space="preserve">r. </w:t>
                      </w:r>
                    </w:p>
                    <w:p w14:paraId="598795D7" w14:textId="28631132" w:rsidR="000E6A1E" w:rsidRDefault="006F0BF2" w:rsidP="000E6A1E">
                      <w:r>
                        <w:t>Videoconferencing with camera</w:t>
                      </w:r>
                      <w:r w:rsidR="000E6A1E">
                        <w:t xml:space="preserve"> </w:t>
                      </w:r>
                      <w:r w:rsidR="005C239B">
                        <w:t xml:space="preserve">switched </w:t>
                      </w:r>
                      <w:r w:rsidR="000E6A1E">
                        <w:t>off</w:t>
                      </w:r>
                      <w:r>
                        <w:t xml:space="preserve"> = 0.0063 k</w:t>
                      </w:r>
                      <w:r w:rsidR="000E6A1E">
                        <w:t>g CO</w:t>
                      </w:r>
                      <w:r w:rsidR="000E6A1E" w:rsidRPr="00AC3C1D">
                        <w:rPr>
                          <w:vertAlign w:val="subscript"/>
                        </w:rPr>
                        <w:t>2</w:t>
                      </w:r>
                      <w:r w:rsidR="000E6A1E">
                        <w:t>e</w:t>
                      </w:r>
                      <w:r>
                        <w:t xml:space="preserve"> per</w:t>
                      </w:r>
                      <w:r w:rsidR="00A6752E">
                        <w:t xml:space="preserve"> person per</w:t>
                      </w:r>
                      <w:r>
                        <w:t xml:space="preserve"> </w:t>
                      </w:r>
                      <w:r w:rsidR="000E6A1E">
                        <w:t>h</w:t>
                      </w:r>
                      <w:r>
                        <w:t>ou</w:t>
                      </w:r>
                      <w:r w:rsidR="000E6A1E">
                        <w:t>r.</w:t>
                      </w:r>
                    </w:p>
                    <w:p w14:paraId="556A0020" w14:textId="37251365" w:rsidR="000E6A1E" w:rsidRDefault="000E6A1E" w:rsidP="000E6A1E">
                      <w:r>
                        <w:rPr>
                          <w:color w:val="70AD47" w:themeColor="accent6"/>
                        </w:rPr>
                        <w:t>Emission factor source</w:t>
                      </w:r>
                      <w:r>
                        <w:t xml:space="preserve">: </w:t>
                      </w:r>
                      <w:hyperlink r:id="rId34" w:history="1">
                        <w:r w:rsidRPr="009B28C2">
                          <w:rPr>
                            <w:rStyle w:val="Hyperlink"/>
                            <w:color w:val="70AD47" w:themeColor="accent6"/>
                          </w:rPr>
                          <w:t>Turn off that camera during virtual meetings, environmental study says - Purdue University News</w:t>
                        </w:r>
                      </w:hyperlink>
                      <w:r w:rsidR="003A704E">
                        <w:rPr>
                          <w:rStyle w:val="Hyperlink"/>
                        </w:rPr>
                        <w:t xml:space="preserve"> </w:t>
                      </w:r>
                      <w:r w:rsidR="003A704E" w:rsidRPr="003A704E">
                        <w:rPr>
                          <w:rStyle w:val="Hyperlink"/>
                          <w:color w:val="auto"/>
                          <w:u w:val="none"/>
                          <w:vertAlign w:val="superscript"/>
                        </w:rPr>
                        <w:t>1</w:t>
                      </w:r>
                      <w:r w:rsidR="00AB2EE3">
                        <w:rPr>
                          <w:rStyle w:val="Hyperlink"/>
                          <w:color w:val="auto"/>
                          <w:u w:val="none"/>
                          <w:vertAlign w:val="superscript"/>
                        </w:rPr>
                        <w:t>2</w:t>
                      </w:r>
                    </w:p>
                  </w:txbxContent>
                </v:textbox>
                <w10:anchorlock/>
              </v:shape>
            </w:pict>
          </mc:Fallback>
        </mc:AlternateContent>
      </w:r>
    </w:p>
    <w:p w14:paraId="63CDB444" w14:textId="0C9BFC43" w:rsidR="005C66B0" w:rsidRDefault="00084CCF" w:rsidP="00816E08">
      <w:pPr>
        <w:spacing w:line="256" w:lineRule="auto"/>
      </w:pPr>
      <w:r>
        <w:rPr>
          <w:noProof/>
        </w:rPr>
        <mc:AlternateContent>
          <mc:Choice Requires="wps">
            <w:drawing>
              <wp:inline distT="0" distB="0" distL="0" distR="0" wp14:anchorId="1362AE5E" wp14:editId="33E0739B">
                <wp:extent cx="5741670" cy="5177790"/>
                <wp:effectExtent l="9525" t="15240" r="11430" b="7620"/>
                <wp:docPr id="1665722234"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517779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BC812F5" w14:textId="77777777" w:rsidR="00146345" w:rsidRDefault="00146345" w:rsidP="00146345">
                            <w:pPr>
                              <w:rPr>
                                <w:b/>
                                <w:bCs/>
                                <w:color w:val="4472C4" w:themeColor="accent1"/>
                              </w:rPr>
                            </w:pPr>
                            <w:r>
                              <w:rPr>
                                <w:b/>
                                <w:bCs/>
                                <w:color w:val="4472C4" w:themeColor="accent1"/>
                              </w:rPr>
                              <w:t>3.3 Hotel Stays</w:t>
                            </w:r>
                          </w:p>
                          <w:p w14:paraId="558C0D6E" w14:textId="2465E3AF" w:rsidR="00146345" w:rsidRPr="00961514" w:rsidRDefault="00146345" w:rsidP="00146345">
                            <w:r w:rsidRPr="00961514">
                              <w:t xml:space="preserve">To calculate the emissions attributed to hotel stays, </w:t>
                            </w:r>
                            <w:r w:rsidRPr="00961514">
                              <w:rPr>
                                <w:rFonts w:ascii="Calibri" w:hAnsi="Calibri" w:cs="Calibri"/>
                                <w:shd w:val="clear" w:color="auto" w:fill="FFFFFF"/>
                              </w:rPr>
                              <w:t>the number of hotel rooms is multiplied by the length of stay (in number of nights) and by the conversion factor for the appropriate country</w:t>
                            </w:r>
                            <w:r w:rsidR="005F0480">
                              <w:rPr>
                                <w:rFonts w:ascii="Calibri" w:hAnsi="Calibri" w:cs="Calibri"/>
                                <w:shd w:val="clear" w:color="auto" w:fill="FFFFFF"/>
                              </w:rPr>
                              <w:t>.</w:t>
                            </w:r>
                            <w:r w:rsidRPr="00961514">
                              <w:rPr>
                                <w:rFonts w:ascii="Calibri" w:hAnsi="Calibri" w:cs="Calibri"/>
                                <w:shd w:val="clear" w:color="auto" w:fill="FFFFFF"/>
                              </w:rPr>
                              <w:t xml:space="preserve">  </w:t>
                            </w:r>
                          </w:p>
                          <w:p w14:paraId="78EC1949" w14:textId="0C6F6016" w:rsidR="00146345" w:rsidRPr="00490A7A" w:rsidRDefault="00146345" w:rsidP="00146345">
                            <w:pPr>
                              <w:rPr>
                                <w:color w:val="4472C4" w:themeColor="accent1"/>
                                <w:u w:val="single"/>
                              </w:rPr>
                            </w:pPr>
                            <w:r>
                              <w:rPr>
                                <w:rFonts w:ascii="Calibri" w:hAnsi="Calibri" w:cs="Calibri"/>
                                <w:shd w:val="clear" w:color="auto" w:fill="FFFFFF"/>
                              </w:rPr>
                              <w:t xml:space="preserve">Each country has a different emission factor. </w:t>
                            </w:r>
                            <w:r w:rsidR="005F0480">
                              <w:rPr>
                                <w:rFonts w:ascii="Calibri" w:hAnsi="Calibri" w:cs="Calibri"/>
                                <w:shd w:val="clear" w:color="auto" w:fill="FFFFFF"/>
                              </w:rPr>
                              <w:t>E</w:t>
                            </w:r>
                            <w:r>
                              <w:rPr>
                                <w:rFonts w:ascii="Calibri" w:hAnsi="Calibri" w:cs="Calibri"/>
                                <w:shd w:val="clear" w:color="auto" w:fill="FFFFFF"/>
                              </w:rPr>
                              <w:t>mission factor</w:t>
                            </w:r>
                            <w:r w:rsidR="005F0480">
                              <w:rPr>
                                <w:rFonts w:ascii="Calibri" w:hAnsi="Calibri" w:cs="Calibri"/>
                                <w:shd w:val="clear" w:color="auto" w:fill="FFFFFF"/>
                              </w:rPr>
                              <w:t xml:space="preserve">s </w:t>
                            </w:r>
                            <w:r>
                              <w:rPr>
                                <w:rFonts w:ascii="Calibri" w:hAnsi="Calibri" w:cs="Calibri"/>
                                <w:shd w:val="clear" w:color="auto" w:fill="FFFFFF"/>
                              </w:rPr>
                              <w:t xml:space="preserve">for the UK </w:t>
                            </w:r>
                            <w:r w:rsidR="005F0480">
                              <w:rPr>
                                <w:rFonts w:ascii="Calibri" w:hAnsi="Calibri" w:cs="Calibri"/>
                                <w:shd w:val="clear" w:color="auto" w:fill="FFFFFF"/>
                              </w:rPr>
                              <w:t>are</w:t>
                            </w:r>
                            <w:r>
                              <w:rPr>
                                <w:rFonts w:ascii="Calibri" w:hAnsi="Calibri" w:cs="Calibri"/>
                                <w:shd w:val="clear" w:color="auto" w:fill="FFFFFF"/>
                              </w:rPr>
                              <w:t xml:space="preserve"> shown below, other countries can be found </w:t>
                            </w:r>
                            <w:r w:rsidR="00EB7E9D">
                              <w:rPr>
                                <w:rFonts w:ascii="Calibri" w:hAnsi="Calibri" w:cs="Calibri"/>
                                <w:shd w:val="clear" w:color="auto" w:fill="FFFFFF"/>
                              </w:rPr>
                              <w:t xml:space="preserve">in the ‘Hotel stay’ sheet </w:t>
                            </w:r>
                            <w:hyperlink r:id="rId35" w:history="1">
                              <w:r w:rsidR="00EB7E9D" w:rsidRPr="00EB7E9D">
                                <w:rPr>
                                  <w:rStyle w:val="Hyperlink"/>
                                  <w:rFonts w:ascii="Calibri" w:hAnsi="Calibri" w:cs="Calibri"/>
                                  <w:shd w:val="clear" w:color="auto" w:fill="FFFFFF"/>
                                </w:rPr>
                                <w:t>here</w:t>
                              </w:r>
                            </w:hyperlink>
                            <w:r w:rsidR="00EB7E9D">
                              <w:rPr>
                                <w:rFonts w:ascii="Calibri" w:hAnsi="Calibri" w:cs="Calibri"/>
                                <w:shd w:val="clear" w:color="auto" w:fill="FFFFFF"/>
                              </w:rPr>
                              <w:t>.</w:t>
                            </w:r>
                          </w:p>
                          <w:p w14:paraId="14930E0B" w14:textId="77777777" w:rsidR="00146345" w:rsidRDefault="00146345" w:rsidP="00146345">
                            <w:pPr>
                              <w:rPr>
                                <w:rFonts w:ascii="Calibri" w:hAnsi="Calibri" w:cs="Calibri"/>
                                <w:color w:val="444444"/>
                                <w:shd w:val="clear" w:color="auto" w:fill="FFFFFF"/>
                              </w:rPr>
                            </w:pPr>
                            <w:r w:rsidRPr="00077B67">
                              <w:rPr>
                                <w:noProof/>
                              </w:rPr>
                              <w:t xml:space="preserve"> </w:t>
                            </w:r>
                            <w:r>
                              <w:rPr>
                                <w:noProof/>
                              </w:rPr>
                              <w:drawing>
                                <wp:inline distT="0" distB="0" distL="0" distR="0" wp14:anchorId="760D7340" wp14:editId="7D0B4C3E">
                                  <wp:extent cx="4656522" cy="541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187" t="69557" r="47496" b="20245"/>
                                          <a:stretch/>
                                        </pic:blipFill>
                                        <pic:spPr bwMode="auto">
                                          <a:xfrm>
                                            <a:off x="0" y="0"/>
                                            <a:ext cx="4742170" cy="551569"/>
                                          </a:xfrm>
                                          <a:prstGeom prst="rect">
                                            <a:avLst/>
                                          </a:prstGeom>
                                          <a:ln>
                                            <a:noFill/>
                                          </a:ln>
                                          <a:extLst>
                                            <a:ext uri="{53640926-AAD7-44D8-BBD7-CCE9431645EC}">
                                              <a14:shadowObscured xmlns:a14="http://schemas.microsoft.com/office/drawing/2010/main"/>
                                            </a:ext>
                                          </a:extLst>
                                        </pic:spPr>
                                      </pic:pic>
                                    </a:graphicData>
                                  </a:graphic>
                                </wp:inline>
                              </w:drawing>
                            </w:r>
                          </w:p>
                          <w:p w14:paraId="688E6DAC" w14:textId="77777777" w:rsidR="00146345" w:rsidRPr="00B55D19" w:rsidRDefault="00146345" w:rsidP="00146345">
                            <w:pPr>
                              <w:rPr>
                                <w:rFonts w:ascii="Calibri" w:hAnsi="Calibri" w:cs="Calibri"/>
                                <w:color w:val="000000" w:themeColor="text1"/>
                                <w:shd w:val="clear" w:color="auto" w:fill="FFFFFF"/>
                              </w:rPr>
                            </w:pPr>
                            <w:r w:rsidRPr="00B55D19">
                              <w:rPr>
                                <w:rFonts w:ascii="Calibri" w:hAnsi="Calibri" w:cs="Calibri"/>
                                <w:color w:val="000000" w:themeColor="text1"/>
                                <w:shd w:val="clear" w:color="auto" w:fill="FFFFFF"/>
                              </w:rPr>
                              <w:t xml:space="preserve">NB: A </w:t>
                            </w:r>
                            <w:r>
                              <w:rPr>
                                <w:rFonts w:ascii="Calibri" w:hAnsi="Calibri" w:cs="Calibri"/>
                                <w:color w:val="000000" w:themeColor="text1"/>
                                <w:shd w:val="clear" w:color="auto" w:fill="FFFFFF"/>
                              </w:rPr>
                              <w:t>‘</w:t>
                            </w:r>
                            <w:r w:rsidRPr="00B55D19">
                              <w:rPr>
                                <w:rFonts w:ascii="Calibri" w:hAnsi="Calibri" w:cs="Calibri"/>
                                <w:color w:val="000000" w:themeColor="text1"/>
                                <w:shd w:val="clear" w:color="auto" w:fill="FFFFFF"/>
                              </w:rPr>
                              <w:t xml:space="preserve">room </w:t>
                            </w:r>
                            <w:r>
                              <w:rPr>
                                <w:rFonts w:ascii="Calibri" w:hAnsi="Calibri" w:cs="Calibri"/>
                                <w:color w:val="000000" w:themeColor="text1"/>
                                <w:shd w:val="clear" w:color="auto" w:fill="FFFFFF"/>
                              </w:rPr>
                              <w:t xml:space="preserve">per </w:t>
                            </w:r>
                            <w:r w:rsidRPr="00B55D19">
                              <w:rPr>
                                <w:rFonts w:ascii="Calibri" w:hAnsi="Calibri" w:cs="Calibri"/>
                                <w:color w:val="000000" w:themeColor="text1"/>
                                <w:shd w:val="clear" w:color="auto" w:fill="FFFFFF"/>
                              </w:rPr>
                              <w:t>night</w:t>
                            </w:r>
                            <w:r>
                              <w:rPr>
                                <w:rFonts w:ascii="Calibri" w:hAnsi="Calibri" w:cs="Calibri"/>
                                <w:color w:val="000000" w:themeColor="text1"/>
                                <w:shd w:val="clear" w:color="auto" w:fill="FFFFFF"/>
                              </w:rPr>
                              <w:t>’</w:t>
                            </w:r>
                            <w:r w:rsidRPr="00B55D19">
                              <w:rPr>
                                <w:rFonts w:ascii="Calibri" w:hAnsi="Calibri" w:cs="Calibri"/>
                                <w:color w:val="000000" w:themeColor="text1"/>
                                <w:shd w:val="clear" w:color="auto" w:fill="FFFFFF"/>
                              </w:rPr>
                              <w:t xml:space="preserve"> </w:t>
                            </w:r>
                            <w:r>
                              <w:rPr>
                                <w:rFonts w:ascii="Calibri" w:hAnsi="Calibri" w:cs="Calibri"/>
                                <w:color w:val="000000" w:themeColor="text1"/>
                                <w:shd w:val="clear" w:color="auto" w:fill="FFFFFF"/>
                              </w:rPr>
                              <w:t>accounts</w:t>
                            </w:r>
                            <w:r w:rsidRPr="00B55D19">
                              <w:rPr>
                                <w:rFonts w:ascii="Calibri" w:hAnsi="Calibri" w:cs="Calibri"/>
                                <w:color w:val="000000" w:themeColor="text1"/>
                                <w:shd w:val="clear" w:color="auto" w:fill="FFFFFF"/>
                              </w:rPr>
                              <w:t xml:space="preserve"> for</w:t>
                            </w:r>
                            <w:r>
                              <w:rPr>
                                <w:rFonts w:ascii="Calibri" w:hAnsi="Calibri" w:cs="Calibri"/>
                                <w:color w:val="000000" w:themeColor="text1"/>
                                <w:shd w:val="clear" w:color="auto" w:fill="FFFFFF"/>
                              </w:rPr>
                              <w:t xml:space="preserve"> use of</w:t>
                            </w:r>
                            <w:r w:rsidRPr="00B55D19">
                              <w:rPr>
                                <w:rFonts w:ascii="Calibri" w:hAnsi="Calibri" w:cs="Calibri"/>
                                <w:color w:val="000000" w:themeColor="text1"/>
                                <w:shd w:val="clear" w:color="auto" w:fill="FFFFFF"/>
                              </w:rPr>
                              <w:t xml:space="preserve"> the room and does not differentiate for number of travellers staying in the room.</w:t>
                            </w:r>
                          </w:p>
                          <w:p w14:paraId="3B1249BC" w14:textId="277B478F" w:rsidR="00146345" w:rsidRPr="007541C8" w:rsidRDefault="00D3143F" w:rsidP="00146345">
                            <w:pPr>
                              <w:rPr>
                                <w:rFonts w:cstheme="minorHAnsi"/>
                                <w:color w:val="70AD47" w:themeColor="accent6"/>
                              </w:rPr>
                            </w:pPr>
                            <w:r>
                              <w:rPr>
                                <w:rFonts w:ascii="Calibri" w:hAnsi="Calibri" w:cs="Calibri"/>
                                <w:color w:val="70AD47" w:themeColor="accent6"/>
                                <w:shd w:val="clear" w:color="auto" w:fill="FFFFFF"/>
                              </w:rPr>
                              <w:t>Emission factor s</w:t>
                            </w:r>
                            <w:r w:rsidR="00146345">
                              <w:rPr>
                                <w:rFonts w:ascii="Calibri" w:hAnsi="Calibri" w:cs="Calibri"/>
                                <w:color w:val="70AD47" w:themeColor="accent6"/>
                                <w:shd w:val="clear" w:color="auto" w:fill="FFFFFF"/>
                              </w:rPr>
                              <w:t xml:space="preserve">ource: </w:t>
                            </w:r>
                            <w:r w:rsidR="00146345" w:rsidRPr="007541C8">
                              <w:rPr>
                                <w:color w:val="70AD47" w:themeColor="accent6"/>
                              </w:rPr>
                              <w:t>Greenhouse gas reporting: conversion factors 202</w:t>
                            </w:r>
                            <w:r w:rsidR="00E8671A">
                              <w:rPr>
                                <w:color w:val="70AD47" w:themeColor="accent6"/>
                              </w:rPr>
                              <w:t>4</w:t>
                            </w:r>
                            <w:r w:rsidR="00146345" w:rsidRPr="007541C8">
                              <w:rPr>
                                <w:color w:val="70AD47" w:themeColor="accent6"/>
                              </w:rPr>
                              <w:t>, GOV.UK</w:t>
                            </w:r>
                            <w:r w:rsidR="00146345">
                              <w:rPr>
                                <w:color w:val="70AD47" w:themeColor="accent6"/>
                              </w:rPr>
                              <w:t xml:space="preserve"> </w:t>
                            </w:r>
                            <w:r w:rsidR="00146345" w:rsidRPr="003A704E">
                              <w:rPr>
                                <w:vertAlign w:val="superscript"/>
                              </w:rPr>
                              <w:t xml:space="preserve">7 </w:t>
                            </w:r>
                          </w:p>
                          <w:p w14:paraId="47A37A80" w14:textId="4705C2FD" w:rsidR="00146345" w:rsidRDefault="00146345" w:rsidP="00146345">
                            <w:pPr>
                              <w:rPr>
                                <w:noProof/>
                                <w:color w:val="2E74B5" w:themeColor="accent5" w:themeShade="BF"/>
                              </w:rPr>
                            </w:pPr>
                            <w:r>
                              <w:t>Ideally the above method is used to calculate emissions attributed to hotel stays. However, if the</w:t>
                            </w:r>
                            <w:r w:rsidR="005F0480">
                              <w:t xml:space="preserve"> relevant</w:t>
                            </w:r>
                            <w:r>
                              <w:t xml:space="preserve"> information is </w:t>
                            </w:r>
                            <w:r w:rsidR="00A6752E">
                              <w:t>unavailable,</w:t>
                            </w:r>
                            <w:r>
                              <w:t xml:space="preserve"> you may use a cost-based method by multiplying the total cost </w:t>
                            </w:r>
                            <w:r w:rsidR="005F0480">
                              <w:t>allocated to hotel stays in the</w:t>
                            </w:r>
                            <w:r>
                              <w:t xml:space="preserve"> funding application by the emission factor below</w:t>
                            </w:r>
                            <w:r w:rsidR="005F0480">
                              <w:t xml:space="preserve">. </w:t>
                            </w:r>
                            <w:r>
                              <w:rPr>
                                <w:noProof/>
                                <w:color w:val="2E74B5" w:themeColor="accent5" w:themeShade="BF"/>
                              </w:rPr>
                              <w:t xml:space="preserve"> </w:t>
                            </w:r>
                          </w:p>
                          <w:p w14:paraId="659F6C18" w14:textId="77777777" w:rsidR="00146345" w:rsidRDefault="00146345" w:rsidP="00146345">
                            <w:r>
                              <w:rPr>
                                <w:noProof/>
                              </w:rPr>
                              <w:t xml:space="preserve">Cost (£) x 0.358 </w:t>
                            </w:r>
                            <w:r w:rsidRPr="00D83E47">
                              <w:rPr>
                                <w:noProof/>
                              </w:rPr>
                              <w:t xml:space="preserve">= </w:t>
                            </w:r>
                            <w:r>
                              <w:t>kg CO</w:t>
                            </w:r>
                            <w:r w:rsidRPr="00AC3C1D">
                              <w:rPr>
                                <w:vertAlign w:val="subscript"/>
                              </w:rPr>
                              <w:t>2</w:t>
                            </w:r>
                            <w:r>
                              <w:t>e</w:t>
                            </w:r>
                          </w:p>
                          <w:p w14:paraId="3002CEA1" w14:textId="77777777" w:rsidR="00146345" w:rsidRDefault="00146345" w:rsidP="00146345">
                            <w:r>
                              <w:rPr>
                                <w:noProof/>
                                <w:sz w:val="20"/>
                                <w:szCs w:val="20"/>
                                <w:lang w:eastAsia="en-GB"/>
                              </w:rPr>
                              <w:drawing>
                                <wp:inline distT="0" distB="0" distL="0" distR="0" wp14:anchorId="3578D93D" wp14:editId="7832D698">
                                  <wp:extent cx="5513705" cy="8045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l="665" t="49245" r="69421" b="37952"/>
                                          <a:stretch>
                                            <a:fillRect/>
                                          </a:stretch>
                                        </pic:blipFill>
                                        <pic:spPr bwMode="auto">
                                          <a:xfrm>
                                            <a:off x="0" y="0"/>
                                            <a:ext cx="5513705" cy="804545"/>
                                          </a:xfrm>
                                          <a:prstGeom prst="rect">
                                            <a:avLst/>
                                          </a:prstGeom>
                                          <a:noFill/>
                                          <a:ln>
                                            <a:noFill/>
                                          </a:ln>
                                        </pic:spPr>
                                      </pic:pic>
                                    </a:graphicData>
                                  </a:graphic>
                                </wp:inline>
                              </w:drawing>
                            </w:r>
                          </w:p>
                          <w:p w14:paraId="76BDBE44" w14:textId="5581AB75" w:rsidR="00146345" w:rsidRDefault="00146345" w:rsidP="00146345">
                            <w:pPr>
                              <w:rPr>
                                <w:color w:val="70AD47" w:themeColor="accent6"/>
                              </w:rPr>
                            </w:pPr>
                            <w:r w:rsidRPr="00E93C82">
                              <w:rPr>
                                <w:color w:val="70AD47" w:themeColor="accent6"/>
                              </w:rPr>
                              <w:t xml:space="preserve">Emission factor source: Gov.UK Government conversion factors for company reporting of greenhouse gas emissions 2012 - Annex 13 </w:t>
                            </w:r>
                            <w:r w:rsidRPr="004B43DB">
                              <w:rPr>
                                <w:color w:val="70AD47" w:themeColor="accent6"/>
                              </w:rPr>
                              <w:t>with consideration of 2020 inflation rates.</w:t>
                            </w:r>
                            <w:r>
                              <w:rPr>
                                <w:color w:val="70AD47" w:themeColor="accent6"/>
                              </w:rPr>
                              <w:t xml:space="preserve"> </w:t>
                            </w:r>
                            <w:r w:rsidRPr="003A704E">
                              <w:rPr>
                                <w:vertAlign w:val="superscript"/>
                              </w:rPr>
                              <w:t>1</w:t>
                            </w:r>
                            <w:r w:rsidR="00AB2EE3">
                              <w:rPr>
                                <w:vertAlign w:val="superscript"/>
                              </w:rPr>
                              <w:t>3</w:t>
                            </w:r>
                          </w:p>
                        </w:txbxContent>
                      </wps:txbx>
                      <wps:bodyPr rot="0" vert="horz" wrap="square" lIns="91440" tIns="45720" rIns="91440" bIns="45720" anchor="t" anchorCtr="0" upright="1">
                        <a:noAutofit/>
                      </wps:bodyPr>
                    </wps:wsp>
                  </a:graphicData>
                </a:graphic>
              </wp:inline>
            </w:drawing>
          </mc:Choice>
          <mc:Fallback>
            <w:pict>
              <v:shape w14:anchorId="1362AE5E" id="Text Box 225" o:spid="_x0000_s1036" type="#_x0000_t202" style="width:452.1pt;height:40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" fillcolor="white [3201]" strokecolor="#4472c4 [3204]" strokeweight="1pt">
                <v:textbox>
                  <w:txbxContent>
                    <w:p w14:paraId="4BC812F5" w14:textId="77777777" w:rsidR="00146345" w:rsidRDefault="00146345" w:rsidP="00146345">
                      <w:pPr>
                        <w:rPr>
                          <w:b/>
                          <w:bCs/>
                          <w:color w:val="4472C4" w:themeColor="accent1"/>
                        </w:rPr>
                      </w:pPr>
                      <w:r>
                        <w:rPr>
                          <w:b/>
                          <w:bCs/>
                          <w:color w:val="4472C4" w:themeColor="accent1"/>
                        </w:rPr>
                        <w:t>3.3 Hotel Stays</w:t>
                      </w:r>
                    </w:p>
                    <w:p w14:paraId="558C0D6E" w14:textId="2465E3AF" w:rsidR="00146345" w:rsidRPr="00961514" w:rsidRDefault="00146345" w:rsidP="00146345">
                      <w:r w:rsidRPr="00961514">
                        <w:t xml:space="preserve">To calculate the emissions attributed to hotel stays, </w:t>
                      </w:r>
                      <w:r w:rsidRPr="00961514">
                        <w:rPr>
                          <w:rFonts w:ascii="Calibri" w:hAnsi="Calibri" w:cs="Calibri"/>
                          <w:shd w:val="clear" w:color="auto" w:fill="FFFFFF"/>
                        </w:rPr>
                        <w:t>the number of hotel rooms is multiplied by the length of stay (in number of nights) and by the conversion factor for the appropriate country</w:t>
                      </w:r>
                      <w:r w:rsidR="005F0480">
                        <w:rPr>
                          <w:rFonts w:ascii="Calibri" w:hAnsi="Calibri" w:cs="Calibri"/>
                          <w:shd w:val="clear" w:color="auto" w:fill="FFFFFF"/>
                        </w:rPr>
                        <w:t>.</w:t>
                      </w:r>
                      <w:r w:rsidRPr="00961514">
                        <w:rPr>
                          <w:rFonts w:ascii="Calibri" w:hAnsi="Calibri" w:cs="Calibri"/>
                          <w:shd w:val="clear" w:color="auto" w:fill="FFFFFF"/>
                        </w:rPr>
                        <w:t xml:space="preserve">  </w:t>
                      </w:r>
                    </w:p>
                    <w:p w14:paraId="78EC1949" w14:textId="0C6F6016" w:rsidR="00146345" w:rsidRPr="00490A7A" w:rsidRDefault="00146345" w:rsidP="00146345">
                      <w:pPr>
                        <w:rPr>
                          <w:color w:val="4472C4" w:themeColor="accent1"/>
                          <w:u w:val="single"/>
                        </w:rPr>
                      </w:pPr>
                      <w:r>
                        <w:rPr>
                          <w:rFonts w:ascii="Calibri" w:hAnsi="Calibri" w:cs="Calibri"/>
                          <w:shd w:val="clear" w:color="auto" w:fill="FFFFFF"/>
                        </w:rPr>
                        <w:t xml:space="preserve">Each country has a different emission factor. </w:t>
                      </w:r>
                      <w:r w:rsidR="005F0480">
                        <w:rPr>
                          <w:rFonts w:ascii="Calibri" w:hAnsi="Calibri" w:cs="Calibri"/>
                          <w:shd w:val="clear" w:color="auto" w:fill="FFFFFF"/>
                        </w:rPr>
                        <w:t>E</w:t>
                      </w:r>
                      <w:r>
                        <w:rPr>
                          <w:rFonts w:ascii="Calibri" w:hAnsi="Calibri" w:cs="Calibri"/>
                          <w:shd w:val="clear" w:color="auto" w:fill="FFFFFF"/>
                        </w:rPr>
                        <w:t>mission factor</w:t>
                      </w:r>
                      <w:r w:rsidR="005F0480">
                        <w:rPr>
                          <w:rFonts w:ascii="Calibri" w:hAnsi="Calibri" w:cs="Calibri"/>
                          <w:shd w:val="clear" w:color="auto" w:fill="FFFFFF"/>
                        </w:rPr>
                        <w:t xml:space="preserve">s </w:t>
                      </w:r>
                      <w:r>
                        <w:rPr>
                          <w:rFonts w:ascii="Calibri" w:hAnsi="Calibri" w:cs="Calibri"/>
                          <w:shd w:val="clear" w:color="auto" w:fill="FFFFFF"/>
                        </w:rPr>
                        <w:t xml:space="preserve">for the UK </w:t>
                      </w:r>
                      <w:r w:rsidR="005F0480">
                        <w:rPr>
                          <w:rFonts w:ascii="Calibri" w:hAnsi="Calibri" w:cs="Calibri"/>
                          <w:shd w:val="clear" w:color="auto" w:fill="FFFFFF"/>
                        </w:rPr>
                        <w:t>are</w:t>
                      </w:r>
                      <w:r>
                        <w:rPr>
                          <w:rFonts w:ascii="Calibri" w:hAnsi="Calibri" w:cs="Calibri"/>
                          <w:shd w:val="clear" w:color="auto" w:fill="FFFFFF"/>
                        </w:rPr>
                        <w:t xml:space="preserve"> shown below, other countries can be found </w:t>
                      </w:r>
                      <w:r w:rsidR="00EB7E9D">
                        <w:rPr>
                          <w:rFonts w:ascii="Calibri" w:hAnsi="Calibri" w:cs="Calibri"/>
                          <w:shd w:val="clear" w:color="auto" w:fill="FFFFFF"/>
                        </w:rPr>
                        <w:t xml:space="preserve">in the ‘Hotel stay’ sheet </w:t>
                      </w:r>
                      <w:hyperlink r:id="rId38" w:history="1">
                        <w:r w:rsidR="00EB7E9D" w:rsidRPr="00EB7E9D">
                          <w:rPr>
                            <w:rStyle w:val="Hyperlink"/>
                            <w:rFonts w:ascii="Calibri" w:hAnsi="Calibri" w:cs="Calibri"/>
                            <w:shd w:val="clear" w:color="auto" w:fill="FFFFFF"/>
                          </w:rPr>
                          <w:t>here</w:t>
                        </w:r>
                      </w:hyperlink>
                      <w:r w:rsidR="00EB7E9D">
                        <w:rPr>
                          <w:rFonts w:ascii="Calibri" w:hAnsi="Calibri" w:cs="Calibri"/>
                          <w:shd w:val="clear" w:color="auto" w:fill="FFFFFF"/>
                        </w:rPr>
                        <w:t>.</w:t>
                      </w:r>
                    </w:p>
                    <w:p w14:paraId="14930E0B" w14:textId="77777777" w:rsidR="00146345" w:rsidRDefault="00146345" w:rsidP="00146345">
                      <w:pPr>
                        <w:rPr>
                          <w:rFonts w:ascii="Calibri" w:hAnsi="Calibri" w:cs="Calibri"/>
                          <w:color w:val="444444"/>
                          <w:shd w:val="clear" w:color="auto" w:fill="FFFFFF"/>
                        </w:rPr>
                      </w:pPr>
                      <w:r w:rsidRPr="00077B67">
                        <w:rPr>
                          <w:noProof/>
                        </w:rPr>
                        <w:t xml:space="preserve"> </w:t>
                      </w:r>
                      <w:r>
                        <w:rPr>
                          <w:noProof/>
                        </w:rPr>
                        <w:drawing>
                          <wp:inline distT="0" distB="0" distL="0" distR="0" wp14:anchorId="760D7340" wp14:editId="7D0B4C3E">
                            <wp:extent cx="4656522" cy="541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187" t="69557" r="47496" b="20245"/>
                                    <a:stretch/>
                                  </pic:blipFill>
                                  <pic:spPr bwMode="auto">
                                    <a:xfrm>
                                      <a:off x="0" y="0"/>
                                      <a:ext cx="4742170" cy="551569"/>
                                    </a:xfrm>
                                    <a:prstGeom prst="rect">
                                      <a:avLst/>
                                    </a:prstGeom>
                                    <a:ln>
                                      <a:noFill/>
                                    </a:ln>
                                    <a:extLst>
                                      <a:ext uri="{53640926-AAD7-44D8-BBD7-CCE9431645EC}">
                                        <a14:shadowObscured xmlns:a14="http://schemas.microsoft.com/office/drawing/2010/main"/>
                                      </a:ext>
                                    </a:extLst>
                                  </pic:spPr>
                                </pic:pic>
                              </a:graphicData>
                            </a:graphic>
                          </wp:inline>
                        </w:drawing>
                      </w:r>
                    </w:p>
                    <w:p w14:paraId="688E6DAC" w14:textId="77777777" w:rsidR="00146345" w:rsidRPr="00B55D19" w:rsidRDefault="00146345" w:rsidP="00146345">
                      <w:pPr>
                        <w:rPr>
                          <w:rFonts w:ascii="Calibri" w:hAnsi="Calibri" w:cs="Calibri"/>
                          <w:color w:val="000000" w:themeColor="text1"/>
                          <w:shd w:val="clear" w:color="auto" w:fill="FFFFFF"/>
                        </w:rPr>
                      </w:pPr>
                      <w:r w:rsidRPr="00B55D19">
                        <w:rPr>
                          <w:rFonts w:ascii="Calibri" w:hAnsi="Calibri" w:cs="Calibri"/>
                          <w:color w:val="000000" w:themeColor="text1"/>
                          <w:shd w:val="clear" w:color="auto" w:fill="FFFFFF"/>
                        </w:rPr>
                        <w:t xml:space="preserve">NB: A </w:t>
                      </w:r>
                      <w:r>
                        <w:rPr>
                          <w:rFonts w:ascii="Calibri" w:hAnsi="Calibri" w:cs="Calibri"/>
                          <w:color w:val="000000" w:themeColor="text1"/>
                          <w:shd w:val="clear" w:color="auto" w:fill="FFFFFF"/>
                        </w:rPr>
                        <w:t>‘</w:t>
                      </w:r>
                      <w:r w:rsidRPr="00B55D19">
                        <w:rPr>
                          <w:rFonts w:ascii="Calibri" w:hAnsi="Calibri" w:cs="Calibri"/>
                          <w:color w:val="000000" w:themeColor="text1"/>
                          <w:shd w:val="clear" w:color="auto" w:fill="FFFFFF"/>
                        </w:rPr>
                        <w:t xml:space="preserve">room </w:t>
                      </w:r>
                      <w:r>
                        <w:rPr>
                          <w:rFonts w:ascii="Calibri" w:hAnsi="Calibri" w:cs="Calibri"/>
                          <w:color w:val="000000" w:themeColor="text1"/>
                          <w:shd w:val="clear" w:color="auto" w:fill="FFFFFF"/>
                        </w:rPr>
                        <w:t xml:space="preserve">per </w:t>
                      </w:r>
                      <w:r w:rsidRPr="00B55D19">
                        <w:rPr>
                          <w:rFonts w:ascii="Calibri" w:hAnsi="Calibri" w:cs="Calibri"/>
                          <w:color w:val="000000" w:themeColor="text1"/>
                          <w:shd w:val="clear" w:color="auto" w:fill="FFFFFF"/>
                        </w:rPr>
                        <w:t>night</w:t>
                      </w:r>
                      <w:r>
                        <w:rPr>
                          <w:rFonts w:ascii="Calibri" w:hAnsi="Calibri" w:cs="Calibri"/>
                          <w:color w:val="000000" w:themeColor="text1"/>
                          <w:shd w:val="clear" w:color="auto" w:fill="FFFFFF"/>
                        </w:rPr>
                        <w:t>’</w:t>
                      </w:r>
                      <w:r w:rsidRPr="00B55D19">
                        <w:rPr>
                          <w:rFonts w:ascii="Calibri" w:hAnsi="Calibri" w:cs="Calibri"/>
                          <w:color w:val="000000" w:themeColor="text1"/>
                          <w:shd w:val="clear" w:color="auto" w:fill="FFFFFF"/>
                        </w:rPr>
                        <w:t xml:space="preserve"> </w:t>
                      </w:r>
                      <w:r>
                        <w:rPr>
                          <w:rFonts w:ascii="Calibri" w:hAnsi="Calibri" w:cs="Calibri"/>
                          <w:color w:val="000000" w:themeColor="text1"/>
                          <w:shd w:val="clear" w:color="auto" w:fill="FFFFFF"/>
                        </w:rPr>
                        <w:t>accounts</w:t>
                      </w:r>
                      <w:r w:rsidRPr="00B55D19">
                        <w:rPr>
                          <w:rFonts w:ascii="Calibri" w:hAnsi="Calibri" w:cs="Calibri"/>
                          <w:color w:val="000000" w:themeColor="text1"/>
                          <w:shd w:val="clear" w:color="auto" w:fill="FFFFFF"/>
                        </w:rPr>
                        <w:t xml:space="preserve"> for</w:t>
                      </w:r>
                      <w:r>
                        <w:rPr>
                          <w:rFonts w:ascii="Calibri" w:hAnsi="Calibri" w:cs="Calibri"/>
                          <w:color w:val="000000" w:themeColor="text1"/>
                          <w:shd w:val="clear" w:color="auto" w:fill="FFFFFF"/>
                        </w:rPr>
                        <w:t xml:space="preserve"> use of</w:t>
                      </w:r>
                      <w:r w:rsidRPr="00B55D19">
                        <w:rPr>
                          <w:rFonts w:ascii="Calibri" w:hAnsi="Calibri" w:cs="Calibri"/>
                          <w:color w:val="000000" w:themeColor="text1"/>
                          <w:shd w:val="clear" w:color="auto" w:fill="FFFFFF"/>
                        </w:rPr>
                        <w:t xml:space="preserve"> the room and does not differentiate for number of travellers staying in the room.</w:t>
                      </w:r>
                    </w:p>
                    <w:p w14:paraId="3B1249BC" w14:textId="277B478F" w:rsidR="00146345" w:rsidRPr="007541C8" w:rsidRDefault="00D3143F" w:rsidP="00146345">
                      <w:pPr>
                        <w:rPr>
                          <w:rFonts w:cstheme="minorHAnsi"/>
                          <w:color w:val="70AD47" w:themeColor="accent6"/>
                        </w:rPr>
                      </w:pPr>
                      <w:r>
                        <w:rPr>
                          <w:rFonts w:ascii="Calibri" w:hAnsi="Calibri" w:cs="Calibri"/>
                          <w:color w:val="70AD47" w:themeColor="accent6"/>
                          <w:shd w:val="clear" w:color="auto" w:fill="FFFFFF"/>
                        </w:rPr>
                        <w:t>Emission factor s</w:t>
                      </w:r>
                      <w:r w:rsidR="00146345">
                        <w:rPr>
                          <w:rFonts w:ascii="Calibri" w:hAnsi="Calibri" w:cs="Calibri"/>
                          <w:color w:val="70AD47" w:themeColor="accent6"/>
                          <w:shd w:val="clear" w:color="auto" w:fill="FFFFFF"/>
                        </w:rPr>
                        <w:t xml:space="preserve">ource: </w:t>
                      </w:r>
                      <w:r w:rsidR="00146345" w:rsidRPr="007541C8">
                        <w:rPr>
                          <w:color w:val="70AD47" w:themeColor="accent6"/>
                        </w:rPr>
                        <w:t>Greenhouse gas reporting: conversion factors 202</w:t>
                      </w:r>
                      <w:r w:rsidR="00E8671A">
                        <w:rPr>
                          <w:color w:val="70AD47" w:themeColor="accent6"/>
                        </w:rPr>
                        <w:t>4</w:t>
                      </w:r>
                      <w:r w:rsidR="00146345" w:rsidRPr="007541C8">
                        <w:rPr>
                          <w:color w:val="70AD47" w:themeColor="accent6"/>
                        </w:rPr>
                        <w:t>, GOV.UK</w:t>
                      </w:r>
                      <w:r w:rsidR="00146345">
                        <w:rPr>
                          <w:color w:val="70AD47" w:themeColor="accent6"/>
                        </w:rPr>
                        <w:t xml:space="preserve"> </w:t>
                      </w:r>
                      <w:r w:rsidR="00146345" w:rsidRPr="003A704E">
                        <w:rPr>
                          <w:vertAlign w:val="superscript"/>
                        </w:rPr>
                        <w:t xml:space="preserve">7 </w:t>
                      </w:r>
                    </w:p>
                    <w:p w14:paraId="47A37A80" w14:textId="4705C2FD" w:rsidR="00146345" w:rsidRDefault="00146345" w:rsidP="00146345">
                      <w:pPr>
                        <w:rPr>
                          <w:noProof/>
                          <w:color w:val="2E74B5" w:themeColor="accent5" w:themeShade="BF"/>
                        </w:rPr>
                      </w:pPr>
                      <w:r>
                        <w:t>Ideally the above method is used to calculate emissions attributed to hotel stays. However, if the</w:t>
                      </w:r>
                      <w:r w:rsidR="005F0480">
                        <w:t xml:space="preserve"> relevant</w:t>
                      </w:r>
                      <w:r>
                        <w:t xml:space="preserve"> information is </w:t>
                      </w:r>
                      <w:r w:rsidR="00A6752E">
                        <w:t>unavailable,</w:t>
                      </w:r>
                      <w:r>
                        <w:t xml:space="preserve"> you may use a cost-based method by multiplying the total cost </w:t>
                      </w:r>
                      <w:r w:rsidR="005F0480">
                        <w:t>allocated to hotel stays in the</w:t>
                      </w:r>
                      <w:r>
                        <w:t xml:space="preserve"> funding application by the emission factor below</w:t>
                      </w:r>
                      <w:r w:rsidR="005F0480">
                        <w:t xml:space="preserve">. </w:t>
                      </w:r>
                      <w:r>
                        <w:rPr>
                          <w:noProof/>
                          <w:color w:val="2E74B5" w:themeColor="accent5" w:themeShade="BF"/>
                        </w:rPr>
                        <w:t xml:space="preserve"> </w:t>
                      </w:r>
                    </w:p>
                    <w:p w14:paraId="659F6C18" w14:textId="77777777" w:rsidR="00146345" w:rsidRDefault="00146345" w:rsidP="00146345">
                      <w:r>
                        <w:rPr>
                          <w:noProof/>
                        </w:rPr>
                        <w:t xml:space="preserve">Cost (£) x 0.358 </w:t>
                      </w:r>
                      <w:r w:rsidRPr="00D83E47">
                        <w:rPr>
                          <w:noProof/>
                        </w:rPr>
                        <w:t xml:space="preserve">= </w:t>
                      </w:r>
                      <w:r>
                        <w:t>kg CO</w:t>
                      </w:r>
                      <w:r w:rsidRPr="00AC3C1D">
                        <w:rPr>
                          <w:vertAlign w:val="subscript"/>
                        </w:rPr>
                        <w:t>2</w:t>
                      </w:r>
                      <w:r>
                        <w:t>e</w:t>
                      </w:r>
                    </w:p>
                    <w:p w14:paraId="3002CEA1" w14:textId="77777777" w:rsidR="00146345" w:rsidRDefault="00146345" w:rsidP="00146345">
                      <w:r>
                        <w:rPr>
                          <w:noProof/>
                          <w:sz w:val="20"/>
                          <w:szCs w:val="20"/>
                          <w:lang w:eastAsia="en-GB"/>
                        </w:rPr>
                        <w:drawing>
                          <wp:inline distT="0" distB="0" distL="0" distR="0" wp14:anchorId="3578D93D" wp14:editId="7832D698">
                            <wp:extent cx="5513705" cy="8045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l="665" t="49245" r="69421" b="37952"/>
                                    <a:stretch>
                                      <a:fillRect/>
                                    </a:stretch>
                                  </pic:blipFill>
                                  <pic:spPr bwMode="auto">
                                    <a:xfrm>
                                      <a:off x="0" y="0"/>
                                      <a:ext cx="5513705" cy="804545"/>
                                    </a:xfrm>
                                    <a:prstGeom prst="rect">
                                      <a:avLst/>
                                    </a:prstGeom>
                                    <a:noFill/>
                                    <a:ln>
                                      <a:noFill/>
                                    </a:ln>
                                  </pic:spPr>
                                </pic:pic>
                              </a:graphicData>
                            </a:graphic>
                          </wp:inline>
                        </w:drawing>
                      </w:r>
                    </w:p>
                    <w:p w14:paraId="76BDBE44" w14:textId="5581AB75" w:rsidR="00146345" w:rsidRDefault="00146345" w:rsidP="00146345">
                      <w:pPr>
                        <w:rPr>
                          <w:color w:val="70AD47" w:themeColor="accent6"/>
                        </w:rPr>
                      </w:pPr>
                      <w:r w:rsidRPr="00E93C82">
                        <w:rPr>
                          <w:color w:val="70AD47" w:themeColor="accent6"/>
                        </w:rPr>
                        <w:t xml:space="preserve">Emission factor source: Gov.UK Government conversion factors for company reporting of greenhouse gas emissions 2012 - Annex 13 </w:t>
                      </w:r>
                      <w:r w:rsidRPr="004B43DB">
                        <w:rPr>
                          <w:color w:val="70AD47" w:themeColor="accent6"/>
                        </w:rPr>
                        <w:t>with consideration of 2020 inflation rates.</w:t>
                      </w:r>
                      <w:r>
                        <w:rPr>
                          <w:color w:val="70AD47" w:themeColor="accent6"/>
                        </w:rPr>
                        <w:t xml:space="preserve"> </w:t>
                      </w:r>
                      <w:r w:rsidRPr="003A704E">
                        <w:rPr>
                          <w:vertAlign w:val="superscript"/>
                        </w:rPr>
                        <w:t>1</w:t>
                      </w:r>
                      <w:r w:rsidR="00AB2EE3">
                        <w:rPr>
                          <w:vertAlign w:val="superscript"/>
                        </w:rPr>
                        <w:t>3</w:t>
                      </w:r>
                    </w:p>
                  </w:txbxContent>
                </v:textbox>
                <w10:anchorlock/>
              </v:shape>
            </w:pict>
          </mc:Fallback>
        </mc:AlternateContent>
      </w:r>
    </w:p>
    <w:p w14:paraId="75F478B3" w14:textId="34B94DBE" w:rsidR="00C0091C" w:rsidRDefault="00084CCF" w:rsidP="00C0091C">
      <w:r>
        <w:rPr>
          <w:noProof/>
        </w:rPr>
        <mc:AlternateContent>
          <mc:Choice Requires="wps">
            <w:drawing>
              <wp:inline distT="0" distB="0" distL="0" distR="0" wp14:anchorId="5CD3181E" wp14:editId="45F074B0">
                <wp:extent cx="5741670" cy="1674495"/>
                <wp:effectExtent l="9525" t="13970" r="11430" b="6985"/>
                <wp:docPr id="2017799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167449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9513168" w14:textId="77777777" w:rsidR="00146345" w:rsidRDefault="00146345" w:rsidP="00146345">
                            <w:pPr>
                              <w:rPr>
                                <w:b/>
                                <w:bCs/>
                                <w:color w:val="4472C4" w:themeColor="accent1"/>
                              </w:rPr>
                            </w:pPr>
                            <w:r w:rsidRPr="00612E81">
                              <w:rPr>
                                <w:b/>
                                <w:bCs/>
                                <w:color w:val="4472C4" w:themeColor="accent1"/>
                              </w:rPr>
                              <w:t>3.4</w:t>
                            </w:r>
                            <w:r>
                              <w:rPr>
                                <w:b/>
                                <w:bCs/>
                                <w:color w:val="4472C4" w:themeColor="accent1"/>
                              </w:rPr>
                              <w:t>.</w:t>
                            </w:r>
                            <w:r w:rsidRPr="00612E81">
                              <w:rPr>
                                <w:b/>
                                <w:bCs/>
                                <w:color w:val="4472C4" w:themeColor="accent1"/>
                              </w:rPr>
                              <w:t xml:space="preserve"> Sustenance </w:t>
                            </w:r>
                          </w:p>
                          <w:p w14:paraId="2AE13BF3" w14:textId="77777777" w:rsidR="00146345" w:rsidRPr="00961514" w:rsidRDefault="00146345" w:rsidP="00146345">
                            <w:r w:rsidRPr="00961514">
                              <w:t>For the carbon footprint associated with meeting lunches or hotel dinners, multiply the quantity by the relevant emission factor provided below.</w:t>
                            </w:r>
                          </w:p>
                          <w:p w14:paraId="1DC5929A" w14:textId="719DF42C" w:rsidR="00146345" w:rsidRPr="00AF2B42" w:rsidRDefault="00146345" w:rsidP="00146345">
                            <w:r w:rsidRPr="00AF2B42">
                              <w:t xml:space="preserve">Meeting lunches or hotel dinners (vegetarian) </w:t>
                            </w:r>
                            <w:r>
                              <w:t xml:space="preserve">= 2.6 </w:t>
                            </w:r>
                            <w:r w:rsidRPr="008E65CC">
                              <w:t>kg</w:t>
                            </w:r>
                            <w:r w:rsidR="005F0480">
                              <w:t xml:space="preserve"> </w:t>
                            </w:r>
                            <w:r w:rsidRPr="008E65CC">
                              <w:t>CO</w:t>
                            </w:r>
                            <w:r w:rsidRPr="008E65CC">
                              <w:rPr>
                                <w:vertAlign w:val="subscript"/>
                              </w:rPr>
                              <w:t>2</w:t>
                            </w:r>
                            <w:r w:rsidRPr="008E65CC">
                              <w:t>e</w:t>
                            </w:r>
                            <w:r>
                              <w:t xml:space="preserve"> per meal per person</w:t>
                            </w:r>
                          </w:p>
                          <w:p w14:paraId="3F95CFB3" w14:textId="2B029E83" w:rsidR="00146345" w:rsidRPr="00AF2B42" w:rsidRDefault="00146345" w:rsidP="00146345">
                            <w:r w:rsidRPr="00AF2B42">
                              <w:t>Meeting lunches or hotel dinners (meat)</w:t>
                            </w:r>
                            <w:r>
                              <w:t xml:space="preserve"> = 5.92 </w:t>
                            </w:r>
                            <w:r w:rsidRPr="008E65CC">
                              <w:t>kg</w:t>
                            </w:r>
                            <w:r w:rsidR="005F0480">
                              <w:t xml:space="preserve"> </w:t>
                            </w:r>
                            <w:r w:rsidRPr="008E65CC">
                              <w:t>CO</w:t>
                            </w:r>
                            <w:r w:rsidRPr="008E65CC">
                              <w:rPr>
                                <w:vertAlign w:val="subscript"/>
                              </w:rPr>
                              <w:t>2</w:t>
                            </w:r>
                            <w:r w:rsidRPr="008E65CC">
                              <w:t>e</w:t>
                            </w:r>
                            <w:r>
                              <w:t xml:space="preserve"> per meal per person</w:t>
                            </w:r>
                          </w:p>
                          <w:p w14:paraId="714DD0E1" w14:textId="6A9B8756" w:rsidR="00146345" w:rsidRDefault="00146345" w:rsidP="00146345">
                            <w:r w:rsidRPr="008E65CC">
                              <w:rPr>
                                <w:color w:val="70AD47" w:themeColor="accent6"/>
                              </w:rPr>
                              <w:t xml:space="preserve">Emission factor </w:t>
                            </w:r>
                            <w:r w:rsidRPr="004254BA">
                              <w:rPr>
                                <w:color w:val="70AD47" w:themeColor="accent6"/>
                              </w:rPr>
                              <w:t xml:space="preserve">source </w:t>
                            </w:r>
                            <w:r w:rsidRPr="009B28C2">
                              <w:rPr>
                                <w:color w:val="70AD47" w:themeColor="accent6"/>
                              </w:rPr>
                              <w:t xml:space="preserve">= WWF, 2018 </w:t>
                            </w:r>
                            <w:hyperlink r:id="rId41" w:history="1">
                              <w:r w:rsidRPr="009B28C2">
                                <w:rPr>
                                  <w:rStyle w:val="Hyperlink"/>
                                  <w:color w:val="70AD47" w:themeColor="accent6"/>
                                </w:rPr>
                                <w:t>Food_in_a_warming_world_report.PDF</w:t>
                              </w:r>
                            </w:hyperlink>
                            <w:r>
                              <w:rPr>
                                <w:rStyle w:val="Hyperlink"/>
                              </w:rPr>
                              <w:t xml:space="preserve"> </w:t>
                            </w:r>
                            <w:r w:rsidRPr="003A704E">
                              <w:rPr>
                                <w:rStyle w:val="Hyperlink"/>
                                <w:color w:val="auto"/>
                                <w:u w:val="none"/>
                                <w:vertAlign w:val="superscript"/>
                              </w:rPr>
                              <w:t>1</w:t>
                            </w:r>
                            <w:r w:rsidR="00AB2EE3">
                              <w:rPr>
                                <w:rStyle w:val="Hyperlink"/>
                                <w:color w:val="auto"/>
                                <w:u w:val="none"/>
                                <w:vertAlign w:val="superscript"/>
                              </w:rPr>
                              <w:t>4</w:t>
                            </w:r>
                            <w:r w:rsidRPr="003A704E">
                              <w:rPr>
                                <w:rStyle w:val="Hyperlink"/>
                                <w:color w:val="auto"/>
                                <w:u w:val="none"/>
                                <w:vertAlign w:val="superscript"/>
                              </w:rPr>
                              <w:t xml:space="preserve"> </w:t>
                            </w:r>
                          </w:p>
                          <w:p w14:paraId="5153332F" w14:textId="77777777" w:rsidR="00146345" w:rsidRDefault="00146345" w:rsidP="00146345"/>
                          <w:p w14:paraId="7FDF7E31" w14:textId="77777777" w:rsidR="00146345" w:rsidRDefault="00146345" w:rsidP="00146345"/>
                        </w:txbxContent>
                      </wps:txbx>
                      <wps:bodyPr rot="0" vert="horz" wrap="square" lIns="91440" tIns="45720" rIns="91440" bIns="45720" anchor="t" anchorCtr="0" upright="1">
                        <a:noAutofit/>
                      </wps:bodyPr>
                    </wps:wsp>
                  </a:graphicData>
                </a:graphic>
              </wp:inline>
            </w:drawing>
          </mc:Choice>
          <mc:Fallback>
            <w:pict>
              <v:shape w14:anchorId="5CD3181E" id="Text Box 2" o:spid="_x0000_s1037" type="#_x0000_t202" style="width:452.1pt;height:13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" fillcolor="white [3201]" strokecolor="#4472c4 [3204]" strokeweight="1pt">
                <v:textbox>
                  <w:txbxContent>
                    <w:p w14:paraId="29513168" w14:textId="77777777" w:rsidR="00146345" w:rsidRDefault="00146345" w:rsidP="00146345">
                      <w:pPr>
                        <w:rPr>
                          <w:b/>
                          <w:bCs/>
                          <w:color w:val="4472C4" w:themeColor="accent1"/>
                        </w:rPr>
                      </w:pPr>
                      <w:r w:rsidRPr="00612E81">
                        <w:rPr>
                          <w:b/>
                          <w:bCs/>
                          <w:color w:val="4472C4" w:themeColor="accent1"/>
                        </w:rPr>
                        <w:t>3.4</w:t>
                      </w:r>
                      <w:r>
                        <w:rPr>
                          <w:b/>
                          <w:bCs/>
                          <w:color w:val="4472C4" w:themeColor="accent1"/>
                        </w:rPr>
                        <w:t>.</w:t>
                      </w:r>
                      <w:r w:rsidRPr="00612E81">
                        <w:rPr>
                          <w:b/>
                          <w:bCs/>
                          <w:color w:val="4472C4" w:themeColor="accent1"/>
                        </w:rPr>
                        <w:t xml:space="preserve"> Sustenance </w:t>
                      </w:r>
                    </w:p>
                    <w:p w14:paraId="2AE13BF3" w14:textId="77777777" w:rsidR="00146345" w:rsidRPr="00961514" w:rsidRDefault="00146345" w:rsidP="00146345">
                      <w:r w:rsidRPr="00961514">
                        <w:t>For the carbon footprint associated with meeting lunches or hotel dinners, multiply the quantity by the relevant emission factor provided below.</w:t>
                      </w:r>
                    </w:p>
                    <w:p w14:paraId="1DC5929A" w14:textId="719DF42C" w:rsidR="00146345" w:rsidRPr="00AF2B42" w:rsidRDefault="00146345" w:rsidP="00146345">
                      <w:r w:rsidRPr="00AF2B42">
                        <w:t xml:space="preserve">Meeting lunches or hotel dinners (vegetarian) </w:t>
                      </w:r>
                      <w:r>
                        <w:t xml:space="preserve">= 2.6 </w:t>
                      </w:r>
                      <w:r w:rsidRPr="008E65CC">
                        <w:t>kg</w:t>
                      </w:r>
                      <w:r w:rsidR="005F0480">
                        <w:t xml:space="preserve"> </w:t>
                      </w:r>
                      <w:r w:rsidRPr="008E65CC">
                        <w:t>CO</w:t>
                      </w:r>
                      <w:r w:rsidRPr="008E65CC">
                        <w:rPr>
                          <w:vertAlign w:val="subscript"/>
                        </w:rPr>
                        <w:t>2</w:t>
                      </w:r>
                      <w:r w:rsidRPr="008E65CC">
                        <w:t>e</w:t>
                      </w:r>
                      <w:r>
                        <w:t xml:space="preserve"> per meal per person</w:t>
                      </w:r>
                    </w:p>
                    <w:p w14:paraId="3F95CFB3" w14:textId="2B029E83" w:rsidR="00146345" w:rsidRPr="00AF2B42" w:rsidRDefault="00146345" w:rsidP="00146345">
                      <w:r w:rsidRPr="00AF2B42">
                        <w:t>Meeting lunches or hotel dinners (meat)</w:t>
                      </w:r>
                      <w:r>
                        <w:t xml:space="preserve"> = 5.92 </w:t>
                      </w:r>
                      <w:r w:rsidRPr="008E65CC">
                        <w:t>kg</w:t>
                      </w:r>
                      <w:r w:rsidR="005F0480">
                        <w:t xml:space="preserve"> </w:t>
                      </w:r>
                      <w:r w:rsidRPr="008E65CC">
                        <w:t>CO</w:t>
                      </w:r>
                      <w:r w:rsidRPr="008E65CC">
                        <w:rPr>
                          <w:vertAlign w:val="subscript"/>
                        </w:rPr>
                        <w:t>2</w:t>
                      </w:r>
                      <w:r w:rsidRPr="008E65CC">
                        <w:t>e</w:t>
                      </w:r>
                      <w:r>
                        <w:t xml:space="preserve"> per meal per person</w:t>
                      </w:r>
                    </w:p>
                    <w:p w14:paraId="714DD0E1" w14:textId="6A9B8756" w:rsidR="00146345" w:rsidRDefault="00146345" w:rsidP="00146345">
                      <w:r w:rsidRPr="008E65CC">
                        <w:rPr>
                          <w:color w:val="70AD47" w:themeColor="accent6"/>
                        </w:rPr>
                        <w:t xml:space="preserve">Emission factor </w:t>
                      </w:r>
                      <w:r w:rsidRPr="004254BA">
                        <w:rPr>
                          <w:color w:val="70AD47" w:themeColor="accent6"/>
                        </w:rPr>
                        <w:t xml:space="preserve">source </w:t>
                      </w:r>
                      <w:r w:rsidRPr="009B28C2">
                        <w:rPr>
                          <w:color w:val="70AD47" w:themeColor="accent6"/>
                        </w:rPr>
                        <w:t xml:space="preserve">= WWF, 2018 </w:t>
                      </w:r>
                      <w:hyperlink r:id="rId42" w:history="1">
                        <w:r w:rsidRPr="009B28C2">
                          <w:rPr>
                            <w:rStyle w:val="Hyperlink"/>
                            <w:color w:val="70AD47" w:themeColor="accent6"/>
                          </w:rPr>
                          <w:t>Food_in_a_warming_world_report.PDF</w:t>
                        </w:r>
                      </w:hyperlink>
                      <w:r>
                        <w:rPr>
                          <w:rStyle w:val="Hyperlink"/>
                        </w:rPr>
                        <w:t xml:space="preserve"> </w:t>
                      </w:r>
                      <w:r w:rsidRPr="003A704E">
                        <w:rPr>
                          <w:rStyle w:val="Hyperlink"/>
                          <w:color w:val="auto"/>
                          <w:u w:val="none"/>
                          <w:vertAlign w:val="superscript"/>
                        </w:rPr>
                        <w:t>1</w:t>
                      </w:r>
                      <w:r w:rsidR="00AB2EE3">
                        <w:rPr>
                          <w:rStyle w:val="Hyperlink"/>
                          <w:color w:val="auto"/>
                          <w:u w:val="none"/>
                          <w:vertAlign w:val="superscript"/>
                        </w:rPr>
                        <w:t>4</w:t>
                      </w:r>
                      <w:r w:rsidRPr="003A704E">
                        <w:rPr>
                          <w:rStyle w:val="Hyperlink"/>
                          <w:color w:val="auto"/>
                          <w:u w:val="none"/>
                          <w:vertAlign w:val="superscript"/>
                        </w:rPr>
                        <w:t xml:space="preserve"> </w:t>
                      </w:r>
                    </w:p>
                    <w:p w14:paraId="5153332F" w14:textId="77777777" w:rsidR="00146345" w:rsidRDefault="00146345" w:rsidP="00146345"/>
                    <w:p w14:paraId="7FDF7E31" w14:textId="77777777" w:rsidR="00146345" w:rsidRDefault="00146345" w:rsidP="00146345"/>
                  </w:txbxContent>
                </v:textbox>
                <w10:anchorlock/>
              </v:shape>
            </w:pict>
          </mc:Fallback>
        </mc:AlternateContent>
      </w:r>
    </w:p>
    <w:p w14:paraId="3E8A7160" w14:textId="77777777" w:rsidR="009B28C2" w:rsidRDefault="009B28C2" w:rsidP="00C0091C"/>
    <w:p w14:paraId="7B04ADAA" w14:textId="051F3A62" w:rsidR="00C0091C" w:rsidRDefault="00C0091C" w:rsidP="00BE4F15">
      <w:pPr>
        <w:pStyle w:val="ListParagraph"/>
        <w:numPr>
          <w:ilvl w:val="0"/>
          <w:numId w:val="11"/>
        </w:numPr>
        <w:rPr>
          <w:b/>
          <w:bCs/>
          <w:sz w:val="24"/>
          <w:szCs w:val="24"/>
          <w:u w:val="single"/>
        </w:rPr>
      </w:pPr>
      <w:r w:rsidRPr="00C0091C">
        <w:rPr>
          <w:b/>
          <w:bCs/>
          <w:sz w:val="24"/>
          <w:szCs w:val="24"/>
          <w:u w:val="single"/>
        </w:rPr>
        <w:lastRenderedPageBreak/>
        <w:t>Intervention</w:t>
      </w:r>
    </w:p>
    <w:p w14:paraId="13CBBAE9" w14:textId="44AA2EC1" w:rsidR="00C0091C" w:rsidRDefault="00C0091C" w:rsidP="00C0091C">
      <w:pPr>
        <w:rPr>
          <w:b/>
          <w:bCs/>
        </w:rPr>
      </w:pPr>
      <w:r w:rsidRPr="00F26655">
        <w:rPr>
          <w:b/>
          <w:bCs/>
        </w:rPr>
        <w:t xml:space="preserve">This module includes </w:t>
      </w:r>
      <w:r w:rsidR="007201F2">
        <w:rPr>
          <w:b/>
          <w:bCs/>
        </w:rPr>
        <w:t xml:space="preserve">guidance on </w:t>
      </w:r>
      <w:r w:rsidRPr="00961514">
        <w:rPr>
          <w:b/>
          <w:bCs/>
        </w:rPr>
        <w:t xml:space="preserve">the following </w:t>
      </w:r>
      <w:r w:rsidR="007201F2">
        <w:rPr>
          <w:b/>
          <w:bCs/>
        </w:rPr>
        <w:t>different type</w:t>
      </w:r>
      <w:r w:rsidR="00554E65">
        <w:rPr>
          <w:b/>
          <w:bCs/>
        </w:rPr>
        <w:t>s</w:t>
      </w:r>
      <w:r w:rsidR="007201F2">
        <w:rPr>
          <w:b/>
          <w:bCs/>
        </w:rPr>
        <w:t xml:space="preserve"> of intervention. Pick the most applicable intervention type from:</w:t>
      </w:r>
    </w:p>
    <w:p w14:paraId="099179BA" w14:textId="0DB8019C" w:rsidR="007201F2" w:rsidRPr="00961514" w:rsidRDefault="007201F2" w:rsidP="00BE4F15">
      <w:pPr>
        <w:pStyle w:val="ListParagraph"/>
        <w:numPr>
          <w:ilvl w:val="1"/>
          <w:numId w:val="11"/>
        </w:numPr>
        <w:rPr>
          <w:b/>
          <w:bCs/>
        </w:rPr>
      </w:pPr>
      <w:r w:rsidRPr="00961514">
        <w:rPr>
          <w:b/>
          <w:bCs/>
        </w:rPr>
        <w:t>Physical (IMP</w:t>
      </w:r>
      <w:r>
        <w:rPr>
          <w:b/>
          <w:bCs/>
        </w:rPr>
        <w:t>)</w:t>
      </w:r>
    </w:p>
    <w:p w14:paraId="248983E4" w14:textId="350015AE" w:rsidR="007201F2" w:rsidRDefault="007201F2" w:rsidP="00BE4F15">
      <w:pPr>
        <w:pStyle w:val="ListParagraph"/>
        <w:numPr>
          <w:ilvl w:val="1"/>
          <w:numId w:val="11"/>
        </w:numPr>
        <w:rPr>
          <w:b/>
          <w:bCs/>
        </w:rPr>
      </w:pPr>
      <w:r>
        <w:rPr>
          <w:b/>
          <w:bCs/>
        </w:rPr>
        <w:t>Clinical (Non-IMP)</w:t>
      </w:r>
    </w:p>
    <w:p w14:paraId="5F4C8D00" w14:textId="701DCF2D" w:rsidR="007201F2" w:rsidRDefault="007201F2" w:rsidP="00BE4F15">
      <w:pPr>
        <w:pStyle w:val="ListParagraph"/>
        <w:numPr>
          <w:ilvl w:val="1"/>
          <w:numId w:val="11"/>
        </w:numPr>
        <w:rPr>
          <w:b/>
          <w:bCs/>
        </w:rPr>
      </w:pPr>
      <w:r>
        <w:rPr>
          <w:b/>
          <w:bCs/>
        </w:rPr>
        <w:t>Other (not captured above)</w:t>
      </w:r>
    </w:p>
    <w:p w14:paraId="42A1DDFF" w14:textId="77777777" w:rsidR="00D52590" w:rsidRDefault="00D52590" w:rsidP="00F26655">
      <w:pPr>
        <w:pStyle w:val="ListParagraph"/>
        <w:ind w:left="1080"/>
        <w:rPr>
          <w:b/>
          <w:bCs/>
        </w:rPr>
      </w:pPr>
    </w:p>
    <w:p w14:paraId="1C3111EA" w14:textId="50D6C850" w:rsidR="00C0091C" w:rsidRPr="00F26655" w:rsidRDefault="007201F2" w:rsidP="00F26655">
      <w:pPr>
        <w:spacing w:line="256" w:lineRule="auto"/>
        <w:rPr>
          <w:b/>
          <w:bCs/>
        </w:rPr>
      </w:pPr>
      <w:r>
        <w:rPr>
          <w:b/>
          <w:bCs/>
        </w:rPr>
        <w:t xml:space="preserve">4.1 </w:t>
      </w:r>
      <w:r w:rsidR="00C0091C" w:rsidRPr="00F26655">
        <w:rPr>
          <w:b/>
          <w:bCs/>
        </w:rPr>
        <w:t>Physical (an IMP)</w:t>
      </w:r>
    </w:p>
    <w:p w14:paraId="21890A36" w14:textId="31FE0B8B" w:rsidR="00C0091C" w:rsidRPr="007201F2" w:rsidRDefault="007201F2" w:rsidP="009B28C2">
      <w:pPr>
        <w:pStyle w:val="NoSpacing"/>
        <w:ind w:left="720"/>
      </w:pPr>
      <w:r>
        <w:t xml:space="preserve">4.1.1 </w:t>
      </w:r>
      <w:r w:rsidR="00C0091C" w:rsidRPr="007201F2">
        <w:t>Movement of IMP from manufacturing site to distribution/packaging site</w:t>
      </w:r>
    </w:p>
    <w:p w14:paraId="7A81D9B9" w14:textId="16D9F760" w:rsidR="00D52590" w:rsidRPr="007201F2" w:rsidRDefault="007201F2" w:rsidP="009B28C2">
      <w:pPr>
        <w:pStyle w:val="NoSpacing"/>
        <w:ind w:left="720"/>
      </w:pPr>
      <w:r>
        <w:t xml:space="preserve">4.1.2 </w:t>
      </w:r>
      <w:r w:rsidR="00C0091C" w:rsidRPr="007201F2">
        <w:t xml:space="preserve">Movement of IMP from distribution/packaging site to participating sites </w:t>
      </w:r>
      <w:r w:rsidR="001E2E7D">
        <w:t xml:space="preserve">or direct to </w:t>
      </w:r>
      <w:r w:rsidR="00B803F8">
        <w:t xml:space="preserve">            </w:t>
      </w:r>
      <w:r w:rsidR="001E2E7D">
        <w:t xml:space="preserve">participant </w:t>
      </w:r>
    </w:p>
    <w:p w14:paraId="141635F0" w14:textId="445D28BA" w:rsidR="00C0091C" w:rsidRDefault="00D52590">
      <w:pPr>
        <w:pStyle w:val="NoSpacing"/>
        <w:ind w:left="720"/>
      </w:pPr>
      <w:r>
        <w:t xml:space="preserve">4.1.3 </w:t>
      </w:r>
      <w:r w:rsidR="00C0091C" w:rsidRPr="007201F2">
        <w:t xml:space="preserve">Materials </w:t>
      </w:r>
      <w:r w:rsidR="00CD425B">
        <w:t>required for the</w:t>
      </w:r>
      <w:r w:rsidR="00C0091C" w:rsidRPr="007201F2">
        <w:t xml:space="preserve"> packaging and shipment of IMP </w:t>
      </w:r>
    </w:p>
    <w:p w14:paraId="44F03772" w14:textId="60307DD5" w:rsidR="00FF08C5" w:rsidRPr="00C67531" w:rsidRDefault="00FF08C5" w:rsidP="009B28C2">
      <w:pPr>
        <w:pStyle w:val="NoSpacing"/>
        <w:ind w:left="720"/>
      </w:pPr>
      <w:r>
        <w:t xml:space="preserve">4.1.4 </w:t>
      </w:r>
      <w:bookmarkStart w:id="16" w:name="_Hlk156237491"/>
      <w:r w:rsidRPr="00FF08C5">
        <w:t>Activities or resources required/relating to delivery of the intervention</w:t>
      </w:r>
      <w:bookmarkEnd w:id="16"/>
    </w:p>
    <w:p w14:paraId="2839078C" w14:textId="5210C92C" w:rsidR="005F0480" w:rsidRPr="007201F2" w:rsidRDefault="00D52590" w:rsidP="009B28C2">
      <w:pPr>
        <w:pStyle w:val="NoSpacing"/>
        <w:ind w:left="720"/>
      </w:pPr>
      <w:r>
        <w:t>4.1.</w:t>
      </w:r>
      <w:r w:rsidR="00FF08C5">
        <w:t>5</w:t>
      </w:r>
      <w:r>
        <w:t xml:space="preserve"> </w:t>
      </w:r>
      <w:r w:rsidR="00C0091C" w:rsidRPr="007201F2">
        <w:t>Destruction of overage</w:t>
      </w:r>
    </w:p>
    <w:p w14:paraId="2E0D0283" w14:textId="77777777" w:rsidR="005F0480" w:rsidRDefault="005F0480" w:rsidP="009B28C2">
      <w:pPr>
        <w:pStyle w:val="NoSpacing"/>
        <w:ind w:left="720"/>
      </w:pPr>
    </w:p>
    <w:p w14:paraId="6C94EAED" w14:textId="4030DFF8" w:rsidR="00C0091C" w:rsidRPr="00F26655" w:rsidRDefault="00C0091C" w:rsidP="00C0091C">
      <w:pPr>
        <w:rPr>
          <w:color w:val="FF0000"/>
        </w:rPr>
      </w:pPr>
      <w:r w:rsidRPr="00F26655">
        <w:rPr>
          <w:color w:val="FF0000"/>
        </w:rPr>
        <w:t xml:space="preserve">Assumptions: </w:t>
      </w:r>
      <w:r w:rsidR="008055CA" w:rsidRPr="00F26655">
        <w:rPr>
          <w:color w:val="FF0000"/>
        </w:rPr>
        <w:t xml:space="preserve">Calculations do </w:t>
      </w:r>
      <w:r w:rsidRPr="00F26655">
        <w:rPr>
          <w:color w:val="FF0000"/>
        </w:rPr>
        <w:t>not include manufacture of IMP.</w:t>
      </w:r>
    </w:p>
    <w:p w14:paraId="4353F37B" w14:textId="77777777" w:rsidR="008055CA" w:rsidRDefault="008055CA" w:rsidP="00C0091C"/>
    <w:p w14:paraId="280588A0" w14:textId="4C7D89F8" w:rsidR="00C0091C" w:rsidRPr="00F26655" w:rsidRDefault="00C0091C" w:rsidP="00BE4F15">
      <w:pPr>
        <w:pStyle w:val="ListParagraph"/>
        <w:numPr>
          <w:ilvl w:val="1"/>
          <w:numId w:val="26"/>
        </w:numPr>
        <w:spacing w:line="256" w:lineRule="auto"/>
        <w:rPr>
          <w:b/>
          <w:bCs/>
        </w:rPr>
      </w:pPr>
      <w:r w:rsidRPr="00F26655">
        <w:rPr>
          <w:b/>
          <w:bCs/>
        </w:rPr>
        <w:t>Clinical (non-IMP)</w:t>
      </w:r>
    </w:p>
    <w:p w14:paraId="775725C8" w14:textId="1E995C89" w:rsidR="00C0091C" w:rsidRPr="00F26655" w:rsidRDefault="00C0091C" w:rsidP="00C0091C">
      <w:r w:rsidRPr="00F26655">
        <w:t xml:space="preserve">NB: not all </w:t>
      </w:r>
      <w:r w:rsidR="008055CA" w:rsidRPr="00F26655">
        <w:t xml:space="preserve">calculations </w:t>
      </w:r>
      <w:r w:rsidRPr="00F26655">
        <w:t xml:space="preserve">will be relevant </w:t>
      </w:r>
      <w:r w:rsidR="008055CA" w:rsidRPr="00F26655">
        <w:t>to all interventions</w:t>
      </w:r>
      <w:r w:rsidR="00CD425B">
        <w:t>.</w:t>
      </w:r>
    </w:p>
    <w:p w14:paraId="65516AAE" w14:textId="47FDD088" w:rsidR="00C0091C" w:rsidRDefault="00C0091C" w:rsidP="00BE4F15">
      <w:pPr>
        <w:pStyle w:val="ListParagraph"/>
        <w:numPr>
          <w:ilvl w:val="2"/>
          <w:numId w:val="26"/>
        </w:numPr>
        <w:spacing w:line="256" w:lineRule="auto"/>
        <w:ind w:left="1276" w:hanging="567"/>
      </w:pPr>
      <w:r>
        <w:t xml:space="preserve">Movement </w:t>
      </w:r>
      <w:r w:rsidR="00CD425B">
        <w:t xml:space="preserve">(shipment) </w:t>
      </w:r>
      <w:r>
        <w:t>of</w:t>
      </w:r>
      <w:r w:rsidR="00CD425B">
        <w:t xml:space="preserve"> the</w:t>
      </w:r>
      <w:r>
        <w:t xml:space="preserve"> </w:t>
      </w:r>
      <w:r w:rsidR="00CD425B">
        <w:t xml:space="preserve">intervention, or resources required to deliver the intervention </w:t>
      </w:r>
    </w:p>
    <w:p w14:paraId="7F768D51" w14:textId="0069630B" w:rsidR="00C0091C" w:rsidRDefault="00C0091C" w:rsidP="00BE4F15">
      <w:pPr>
        <w:pStyle w:val="ListParagraph"/>
        <w:numPr>
          <w:ilvl w:val="2"/>
          <w:numId w:val="26"/>
        </w:numPr>
        <w:spacing w:line="256" w:lineRule="auto"/>
        <w:ind w:left="1276" w:hanging="567"/>
      </w:pPr>
      <w:r>
        <w:t xml:space="preserve">Materials </w:t>
      </w:r>
      <w:r w:rsidR="00CD425B">
        <w:t>required for</w:t>
      </w:r>
      <w:r>
        <w:t xml:space="preserve"> the </w:t>
      </w:r>
      <w:r w:rsidR="00C67531">
        <w:t>shipment</w:t>
      </w:r>
      <w:r>
        <w:t xml:space="preserve"> of the intervention </w:t>
      </w:r>
    </w:p>
    <w:p w14:paraId="02186327" w14:textId="78390361" w:rsidR="00C0091C" w:rsidRDefault="00044197" w:rsidP="00BE4F15">
      <w:pPr>
        <w:pStyle w:val="ListParagraph"/>
        <w:numPr>
          <w:ilvl w:val="2"/>
          <w:numId w:val="26"/>
        </w:numPr>
        <w:spacing w:line="256" w:lineRule="auto"/>
        <w:ind w:left="1276" w:hanging="567"/>
      </w:pPr>
      <w:r>
        <w:t>U</w:t>
      </w:r>
      <w:r w:rsidR="00C0091C">
        <w:t xml:space="preserve">tilities required </w:t>
      </w:r>
      <w:r w:rsidR="00C67531">
        <w:t>for delivery of the intervention</w:t>
      </w:r>
    </w:p>
    <w:p w14:paraId="7CA0730E" w14:textId="060E612D" w:rsidR="00C0091C" w:rsidRDefault="00C67531" w:rsidP="00BE4F15">
      <w:pPr>
        <w:pStyle w:val="ListParagraph"/>
        <w:numPr>
          <w:ilvl w:val="2"/>
          <w:numId w:val="26"/>
        </w:numPr>
        <w:spacing w:line="256" w:lineRule="auto"/>
        <w:ind w:left="1276" w:hanging="567"/>
      </w:pPr>
      <w:bookmarkStart w:id="17" w:name="_Hlk156237361"/>
      <w:r>
        <w:t>Activities or r</w:t>
      </w:r>
      <w:r w:rsidR="00C0091C">
        <w:t>esources required</w:t>
      </w:r>
      <w:r>
        <w:t>/relating to delivery of the intervention</w:t>
      </w:r>
      <w:r w:rsidR="00C0091C">
        <w:t xml:space="preserve"> </w:t>
      </w:r>
    </w:p>
    <w:bookmarkEnd w:id="17"/>
    <w:p w14:paraId="326AE084" w14:textId="30D0271F" w:rsidR="00C0091C" w:rsidRPr="00F26655" w:rsidRDefault="00C0091C" w:rsidP="00C0091C">
      <w:pPr>
        <w:rPr>
          <w:color w:val="FF0000"/>
        </w:rPr>
      </w:pPr>
      <w:r w:rsidRPr="00F26655">
        <w:rPr>
          <w:color w:val="FF0000"/>
        </w:rPr>
        <w:t xml:space="preserve">Assumptions: </w:t>
      </w:r>
      <w:r w:rsidR="008055CA" w:rsidRPr="00F26655">
        <w:rPr>
          <w:color w:val="FF0000"/>
        </w:rPr>
        <w:t xml:space="preserve">Calculations do </w:t>
      </w:r>
      <w:r w:rsidRPr="00F26655">
        <w:rPr>
          <w:color w:val="FF0000"/>
        </w:rPr>
        <w:t>not include manufacture of device/machinery/equipment delivering the intervention.</w:t>
      </w:r>
    </w:p>
    <w:p w14:paraId="2C2C7D79" w14:textId="77777777" w:rsidR="008055CA" w:rsidRDefault="008055CA" w:rsidP="00C0091C"/>
    <w:p w14:paraId="4933FF3F" w14:textId="58C06AD6" w:rsidR="00C0091C" w:rsidRPr="00F26655" w:rsidRDefault="00C0091C" w:rsidP="00BE4F15">
      <w:pPr>
        <w:pStyle w:val="ListParagraph"/>
        <w:numPr>
          <w:ilvl w:val="1"/>
          <w:numId w:val="26"/>
        </w:numPr>
        <w:spacing w:line="256" w:lineRule="auto"/>
        <w:rPr>
          <w:b/>
          <w:bCs/>
        </w:rPr>
      </w:pPr>
      <w:r w:rsidRPr="00F26655">
        <w:rPr>
          <w:b/>
          <w:bCs/>
        </w:rPr>
        <w:t>Other (Not captured above)</w:t>
      </w:r>
    </w:p>
    <w:p w14:paraId="5D17C3FA" w14:textId="1554AC45" w:rsidR="00C0091C" w:rsidRDefault="008055CA" w:rsidP="00B803F8">
      <w:r w:rsidRPr="00F26655">
        <w:t>NB: not all calculations will be relevant to all interventions</w:t>
      </w:r>
      <w:r w:rsidR="00A6752E">
        <w:t>.</w:t>
      </w:r>
      <w:r w:rsidR="00C0091C" w:rsidRPr="00D52590">
        <w:t xml:space="preserve"> </w:t>
      </w:r>
    </w:p>
    <w:p w14:paraId="73C635BE" w14:textId="137387C0" w:rsidR="00C0091C" w:rsidRDefault="00C0091C" w:rsidP="00BE4F15">
      <w:pPr>
        <w:pStyle w:val="ListParagraph"/>
        <w:numPr>
          <w:ilvl w:val="2"/>
          <w:numId w:val="26"/>
        </w:numPr>
        <w:spacing w:line="256" w:lineRule="auto"/>
        <w:ind w:left="1276" w:hanging="567"/>
      </w:pPr>
      <w:r>
        <w:t xml:space="preserve">Movement of the intervention to the </w:t>
      </w:r>
      <w:r w:rsidR="00CD425B">
        <w:t xml:space="preserve">participant or </w:t>
      </w:r>
      <w:r>
        <w:t>participating site</w:t>
      </w:r>
    </w:p>
    <w:p w14:paraId="1608B7C2" w14:textId="63A86B60" w:rsidR="00C0091C" w:rsidRDefault="00C0091C" w:rsidP="00BE4F15">
      <w:pPr>
        <w:pStyle w:val="ListParagraph"/>
        <w:numPr>
          <w:ilvl w:val="2"/>
          <w:numId w:val="26"/>
        </w:numPr>
        <w:spacing w:line="256" w:lineRule="auto"/>
        <w:ind w:left="1276" w:hanging="567"/>
      </w:pPr>
      <w:r>
        <w:t xml:space="preserve">Materials </w:t>
      </w:r>
      <w:r w:rsidR="00CD425B">
        <w:t>required for</w:t>
      </w:r>
      <w:r>
        <w:t xml:space="preserve"> packaging and shipment of the intervention</w:t>
      </w:r>
    </w:p>
    <w:p w14:paraId="677E3928" w14:textId="2A7FC8BE" w:rsidR="00C0091C" w:rsidRDefault="00C0091C" w:rsidP="00BE4F15">
      <w:pPr>
        <w:pStyle w:val="ListParagraph"/>
        <w:numPr>
          <w:ilvl w:val="2"/>
          <w:numId w:val="26"/>
        </w:numPr>
        <w:spacing w:line="256" w:lineRule="auto"/>
        <w:ind w:left="1276" w:hanging="567"/>
      </w:pPr>
      <w:r>
        <w:t>Materials</w:t>
      </w:r>
      <w:r w:rsidR="00CD425B">
        <w:t xml:space="preserve"> or </w:t>
      </w:r>
      <w:r>
        <w:t>resources</w:t>
      </w:r>
      <w:r w:rsidR="00347AC2">
        <w:t xml:space="preserve"> required for delivery of the intervention</w:t>
      </w:r>
    </w:p>
    <w:p w14:paraId="7063AFC2" w14:textId="05B2607B" w:rsidR="00C0091C" w:rsidRDefault="00C0091C" w:rsidP="00BE4F15">
      <w:pPr>
        <w:pStyle w:val="ListParagraph"/>
        <w:numPr>
          <w:ilvl w:val="2"/>
          <w:numId w:val="26"/>
        </w:numPr>
        <w:spacing w:line="256" w:lineRule="auto"/>
        <w:ind w:left="1276" w:hanging="567"/>
      </w:pPr>
      <w:r>
        <w:t xml:space="preserve">Travel required to facilitate delivery of the intervention </w:t>
      </w:r>
    </w:p>
    <w:p w14:paraId="272C0F33" w14:textId="0057E011" w:rsidR="00B803F8" w:rsidRDefault="00B803F8" w:rsidP="00B803F8">
      <w:pPr>
        <w:spacing w:line="256" w:lineRule="auto"/>
      </w:pPr>
    </w:p>
    <w:p w14:paraId="463B95D6" w14:textId="76F00C48" w:rsidR="00B803F8" w:rsidRDefault="00B803F8" w:rsidP="00B803F8">
      <w:pPr>
        <w:spacing w:line="256" w:lineRule="auto"/>
      </w:pPr>
    </w:p>
    <w:p w14:paraId="721410B4" w14:textId="06D1AE9F" w:rsidR="00B803F8" w:rsidRDefault="00B803F8" w:rsidP="00B803F8">
      <w:pPr>
        <w:spacing w:line="256" w:lineRule="auto"/>
      </w:pPr>
    </w:p>
    <w:p w14:paraId="3524CC86" w14:textId="6C61893D" w:rsidR="00B803F8" w:rsidRDefault="00B803F8" w:rsidP="00B803F8">
      <w:pPr>
        <w:spacing w:line="256" w:lineRule="auto"/>
      </w:pPr>
    </w:p>
    <w:p w14:paraId="74DACF82" w14:textId="77777777" w:rsidR="00A6752E" w:rsidRDefault="00A6752E" w:rsidP="00B803F8">
      <w:pPr>
        <w:spacing w:line="256" w:lineRule="auto"/>
      </w:pPr>
    </w:p>
    <w:p w14:paraId="305D4670" w14:textId="77777777" w:rsidR="005F0480" w:rsidRDefault="005F0480" w:rsidP="00B803F8">
      <w:pPr>
        <w:spacing w:line="256" w:lineRule="auto"/>
      </w:pPr>
    </w:p>
    <w:p w14:paraId="11C1F7C7" w14:textId="77777777" w:rsidR="00B803F8" w:rsidRDefault="00B803F8" w:rsidP="00B803F8">
      <w:pPr>
        <w:spacing w:line="256" w:lineRule="auto"/>
      </w:pPr>
    </w:p>
    <w:p w14:paraId="5064B84D" w14:textId="3ED5835C" w:rsidR="009D7252" w:rsidRPr="00B803F8" w:rsidRDefault="00F53FE0" w:rsidP="009D7252">
      <w:pPr>
        <w:spacing w:line="256" w:lineRule="auto"/>
        <w:rPr>
          <w:b/>
          <w:bCs/>
        </w:rPr>
      </w:pPr>
      <w:r w:rsidRPr="00B803F8">
        <w:rPr>
          <w:b/>
          <w:bCs/>
        </w:rPr>
        <w:lastRenderedPageBreak/>
        <w:t>4.1. Physical</w:t>
      </w:r>
      <w:r>
        <w:rPr>
          <w:b/>
          <w:bCs/>
        </w:rPr>
        <w:t xml:space="preserve"> (an IMP)</w:t>
      </w:r>
    </w:p>
    <w:p w14:paraId="160681BF" w14:textId="3F50A254" w:rsidR="00ED4BAA" w:rsidRDefault="00084CCF" w:rsidP="009D7252">
      <w:r>
        <w:rPr>
          <w:noProof/>
        </w:rPr>
        <mc:AlternateContent>
          <mc:Choice Requires="wps">
            <w:drawing>
              <wp:inline distT="0" distB="0" distL="0" distR="0" wp14:anchorId="2CEA79AB" wp14:editId="17B61502">
                <wp:extent cx="5731510" cy="4640580"/>
                <wp:effectExtent l="9525" t="14605" r="12065" b="12065"/>
                <wp:docPr id="143172689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64058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D6F0EB3" w14:textId="56553099" w:rsidR="00FA2EFA" w:rsidRPr="00FA2EFA" w:rsidRDefault="00FA2EFA" w:rsidP="00ED4BAA">
                            <w:pPr>
                              <w:rPr>
                                <w:b/>
                                <w:bCs/>
                                <w:color w:val="4472C4" w:themeColor="accent1"/>
                              </w:rPr>
                            </w:pPr>
                            <w:r w:rsidRPr="00FA2EFA">
                              <w:rPr>
                                <w:b/>
                                <w:bCs/>
                                <w:color w:val="4472C4" w:themeColor="accent1"/>
                              </w:rPr>
                              <w:t>4.1</w:t>
                            </w:r>
                            <w:r w:rsidR="00F53FE0">
                              <w:rPr>
                                <w:b/>
                                <w:bCs/>
                                <w:color w:val="4472C4" w:themeColor="accent1"/>
                              </w:rPr>
                              <w:t>.1</w:t>
                            </w:r>
                            <w:r w:rsidR="009F05C5">
                              <w:rPr>
                                <w:b/>
                                <w:bCs/>
                                <w:color w:val="4472C4" w:themeColor="accent1"/>
                              </w:rPr>
                              <w:t>.</w:t>
                            </w:r>
                            <w:r w:rsidRPr="00FA2EFA">
                              <w:rPr>
                                <w:b/>
                                <w:bCs/>
                                <w:color w:val="4472C4" w:themeColor="accent1"/>
                              </w:rPr>
                              <w:t>,4.</w:t>
                            </w:r>
                            <w:r w:rsidR="00F53FE0">
                              <w:rPr>
                                <w:b/>
                                <w:bCs/>
                                <w:color w:val="4472C4" w:themeColor="accent1"/>
                              </w:rPr>
                              <w:t>1.</w:t>
                            </w:r>
                            <w:r w:rsidRPr="00FA2EFA">
                              <w:rPr>
                                <w:b/>
                                <w:bCs/>
                                <w:color w:val="4472C4" w:themeColor="accent1"/>
                              </w:rPr>
                              <w:t>2</w:t>
                            </w:r>
                            <w:r w:rsidR="009F05C5">
                              <w:rPr>
                                <w:b/>
                                <w:bCs/>
                                <w:color w:val="4472C4" w:themeColor="accent1"/>
                              </w:rPr>
                              <w:t>.</w:t>
                            </w:r>
                            <w:r w:rsidRPr="00FA2EFA">
                              <w:rPr>
                                <w:b/>
                                <w:bCs/>
                                <w:color w:val="4472C4" w:themeColor="accent1"/>
                              </w:rPr>
                              <w:t xml:space="preserve"> Movement of intervention to participating site</w:t>
                            </w:r>
                            <w:r w:rsidR="00D15046">
                              <w:rPr>
                                <w:b/>
                                <w:bCs/>
                                <w:color w:val="4472C4" w:themeColor="accent1"/>
                              </w:rPr>
                              <w:t xml:space="preserve"> or direct to participant </w:t>
                            </w:r>
                          </w:p>
                          <w:p w14:paraId="6388FCE6" w14:textId="48A99BA8" w:rsidR="00FA2EFA" w:rsidRDefault="00FA2EFA" w:rsidP="00FA2EFA">
                            <w:pPr>
                              <w:rPr>
                                <w:b/>
                                <w:bCs/>
                              </w:rPr>
                            </w:pPr>
                            <w:r>
                              <w:rPr>
                                <w:b/>
                                <w:bCs/>
                              </w:rPr>
                              <w:t xml:space="preserve">For </w:t>
                            </w:r>
                            <w:r w:rsidR="00540348">
                              <w:rPr>
                                <w:b/>
                                <w:bCs/>
                              </w:rPr>
                              <w:t xml:space="preserve">road and air </w:t>
                            </w:r>
                            <w:r>
                              <w:rPr>
                                <w:b/>
                                <w:bCs/>
                              </w:rPr>
                              <w:t xml:space="preserve">freight, please refer to section </w:t>
                            </w:r>
                            <w:r w:rsidRPr="0023677E">
                              <w:rPr>
                                <w:b/>
                                <w:bCs/>
                              </w:rPr>
                              <w:t xml:space="preserve">1.2, 1.3, 1.4 </w:t>
                            </w:r>
                            <w:r>
                              <w:rPr>
                                <w:b/>
                                <w:bCs/>
                              </w:rPr>
                              <w:t>for the calculation and emission factors. If the delivery is not ambient, follow the guidance provided below.</w:t>
                            </w:r>
                          </w:p>
                          <w:p w14:paraId="4601178C" w14:textId="381F23AE" w:rsidR="00022A5C" w:rsidRDefault="00ED4BAA" w:rsidP="00ED4BAA">
                            <w:pPr>
                              <w:rPr>
                                <w:b/>
                                <w:bCs/>
                              </w:rPr>
                            </w:pPr>
                            <w:r>
                              <w:rPr>
                                <w:b/>
                                <w:bCs/>
                              </w:rPr>
                              <w:t xml:space="preserve">Refrigerated freight </w:t>
                            </w:r>
                          </w:p>
                          <w:p w14:paraId="2EEC5F0D" w14:textId="0957B33A" w:rsidR="00ED4BAA" w:rsidRDefault="00C37DB7" w:rsidP="00961514">
                            <w:r>
                              <w:t>I</w:t>
                            </w:r>
                            <w:r w:rsidR="00ED4BAA">
                              <w:t>ncrease the</w:t>
                            </w:r>
                            <w:r w:rsidR="00FA2EFA">
                              <w:t xml:space="preserve"> total</w:t>
                            </w:r>
                            <w:r w:rsidR="00ED4BAA">
                              <w:t xml:space="preserve"> kg</w:t>
                            </w:r>
                            <w:r w:rsidR="00A6752E">
                              <w:t xml:space="preserve"> </w:t>
                            </w:r>
                            <w:r w:rsidR="00ED4BAA">
                              <w:t>CO</w:t>
                            </w:r>
                            <w:r w:rsidR="00ED4BAA" w:rsidRPr="00022A5C">
                              <w:rPr>
                                <w:vertAlign w:val="subscript"/>
                              </w:rPr>
                              <w:t>2</w:t>
                            </w:r>
                            <w:r w:rsidR="00ED4BAA">
                              <w:t>e</w:t>
                            </w:r>
                            <w:r w:rsidR="00FA2EFA">
                              <w:t xml:space="preserve"> associated with freight </w:t>
                            </w:r>
                            <w:r w:rsidR="00ED4BAA">
                              <w:t>by 15% for samples transported at temperatures of 2-8 degrees.</w:t>
                            </w:r>
                          </w:p>
                          <w:p w14:paraId="3D0739E8" w14:textId="77777777" w:rsidR="00ED4BAA" w:rsidRDefault="00ED4BAA" w:rsidP="00ED4BAA">
                            <w:pPr>
                              <w:rPr>
                                <w:b/>
                                <w:bCs/>
                              </w:rPr>
                            </w:pPr>
                            <w:r>
                              <w:rPr>
                                <w:b/>
                                <w:bCs/>
                              </w:rPr>
                              <w:t xml:space="preserve">Frozen (dry ice) freight </w:t>
                            </w:r>
                          </w:p>
                          <w:p w14:paraId="59455E5C" w14:textId="49C46B3A" w:rsidR="00ED4BAA" w:rsidRDefault="00ED4BAA" w:rsidP="00ED4BAA">
                            <w:r>
                              <w:t xml:space="preserve">When calculating the </w:t>
                            </w:r>
                            <w:r w:rsidR="002A705F">
                              <w:t xml:space="preserve">carbon footprint of frozen shipments, </w:t>
                            </w:r>
                            <w:r>
                              <w:t xml:space="preserve">make sure to </w:t>
                            </w:r>
                            <w:r w:rsidR="002A705F">
                              <w:t>consider the emissions attribut</w:t>
                            </w:r>
                            <w:r w:rsidR="00022A5C">
                              <w:t>able</w:t>
                            </w:r>
                            <w:r w:rsidR="002A705F">
                              <w:t xml:space="preserve"> to the dry ice</w:t>
                            </w:r>
                            <w:r w:rsidR="00022A5C">
                              <w:t>,</w:t>
                            </w:r>
                            <w:r w:rsidR="002A705F">
                              <w:t xml:space="preserve"> both in terms of</w:t>
                            </w:r>
                            <w:r>
                              <w:t>:</w:t>
                            </w:r>
                          </w:p>
                          <w:p w14:paraId="5541CA89" w14:textId="6BA3D44B" w:rsidR="00ED4BAA" w:rsidRDefault="002A705F" w:rsidP="00BE4F15">
                            <w:pPr>
                              <w:pStyle w:val="ListParagraph"/>
                              <w:numPr>
                                <w:ilvl w:val="0"/>
                                <w:numId w:val="7"/>
                              </w:numPr>
                              <w:spacing w:line="256" w:lineRule="auto"/>
                            </w:pPr>
                            <w:r>
                              <w:t>Weight</w:t>
                            </w:r>
                            <w:r w:rsidR="00D3143F">
                              <w:t>:</w:t>
                            </w:r>
                            <w:r>
                              <w:t xml:space="preserve"> </w:t>
                            </w:r>
                            <w:r w:rsidR="00ED4BAA">
                              <w:t>If the</w:t>
                            </w:r>
                            <w:r w:rsidR="00CF164D">
                              <w:t xml:space="preserve"> total</w:t>
                            </w:r>
                            <w:r w:rsidR="00ED4BAA">
                              <w:t xml:space="preserve"> weight of the posted package is not available, when estimating the weight of the sample and box, make sure to include </w:t>
                            </w:r>
                            <w:r>
                              <w:t>the</w:t>
                            </w:r>
                            <w:r w:rsidR="00ED4BAA">
                              <w:t xml:space="preserve"> additional weight due to the dry ice (add/include in normal calculation of weight x distance x emission factor). </w:t>
                            </w:r>
                          </w:p>
                          <w:p w14:paraId="5803BED0" w14:textId="125AA5E2" w:rsidR="00ED4BAA" w:rsidRDefault="00ED4BAA" w:rsidP="00BE4F15">
                            <w:pPr>
                              <w:pStyle w:val="ListParagraph"/>
                              <w:numPr>
                                <w:ilvl w:val="0"/>
                                <w:numId w:val="7"/>
                              </w:numPr>
                              <w:spacing w:line="256" w:lineRule="auto"/>
                            </w:pPr>
                            <w:r>
                              <w:t>Emissions of dry ice</w:t>
                            </w:r>
                            <w:r w:rsidR="00C37DB7">
                              <w:t xml:space="preserve"> manufacture</w:t>
                            </w:r>
                            <w:r w:rsidR="00D3143F">
                              <w:t>:</w:t>
                            </w:r>
                            <w:r w:rsidR="00BE11E4">
                              <w:t xml:space="preserve"> </w:t>
                            </w:r>
                            <w:r w:rsidR="00D3143F">
                              <w:t>F</w:t>
                            </w:r>
                            <w:r>
                              <w:t>or 1 kg of dry ice</w:t>
                            </w:r>
                            <w:r w:rsidR="002A705F">
                              <w:t>, you</w:t>
                            </w:r>
                            <w:r>
                              <w:t xml:space="preserve"> need to account for 2.22 kg of liquid CO</w:t>
                            </w:r>
                            <w:r w:rsidRPr="00AC3C1D">
                              <w:rPr>
                                <w:vertAlign w:val="subscript"/>
                              </w:rPr>
                              <w:t>2</w:t>
                            </w:r>
                            <w:r>
                              <w:t xml:space="preserve"> using the </w:t>
                            </w:r>
                            <w:r w:rsidR="00DC3305">
                              <w:t>E</w:t>
                            </w:r>
                            <w:r>
                              <w:t>coinvent 2</w:t>
                            </w:r>
                            <w:r w:rsidR="002A705F">
                              <w:t xml:space="preserve">.2 </w:t>
                            </w:r>
                            <w:r>
                              <w:t xml:space="preserve">data below. 2.22kg x 0.81605 = </w:t>
                            </w:r>
                            <w:bookmarkStart w:id="18" w:name="_Hlk114951338"/>
                            <w:r>
                              <w:rPr>
                                <w:b/>
                                <w:bCs/>
                              </w:rPr>
                              <w:t>1.81</w:t>
                            </w:r>
                            <w:r w:rsidR="00D3143F">
                              <w:rPr>
                                <w:b/>
                                <w:bCs/>
                              </w:rPr>
                              <w:t xml:space="preserve"> </w:t>
                            </w:r>
                            <w:r>
                              <w:rPr>
                                <w:b/>
                                <w:bCs/>
                              </w:rPr>
                              <w:t>kg CO</w:t>
                            </w:r>
                            <w:r w:rsidRPr="00AC3C1D">
                              <w:rPr>
                                <w:b/>
                                <w:bCs/>
                                <w:vertAlign w:val="subscript"/>
                              </w:rPr>
                              <w:t>2</w:t>
                            </w:r>
                            <w:r>
                              <w:rPr>
                                <w:b/>
                                <w:bCs/>
                              </w:rPr>
                              <w:t xml:space="preserve">e </w:t>
                            </w:r>
                            <w:r w:rsidR="00CF164D">
                              <w:rPr>
                                <w:b/>
                                <w:bCs/>
                              </w:rPr>
                              <w:t>per</w:t>
                            </w:r>
                            <w:r>
                              <w:rPr>
                                <w:b/>
                                <w:bCs/>
                              </w:rPr>
                              <w:t xml:space="preserve"> 1 kg dry ice</w:t>
                            </w:r>
                            <w:r>
                              <w:t xml:space="preserve"> </w:t>
                            </w:r>
                            <w:bookmarkEnd w:id="18"/>
                            <w:r>
                              <w:t>produced/used</w:t>
                            </w:r>
                            <w:r w:rsidR="002A705F">
                              <w:t xml:space="preserve">. </w:t>
                            </w:r>
                          </w:p>
                          <w:p w14:paraId="22BC119F" w14:textId="77777777" w:rsidR="00ED4BAA" w:rsidRDefault="00ED4BAA" w:rsidP="00ED4BAA">
                            <w:r>
                              <w:rPr>
                                <w:noProof/>
                              </w:rPr>
                              <w:drawing>
                                <wp:inline distT="0" distB="0" distL="0" distR="0" wp14:anchorId="3591E0AC" wp14:editId="3864ED71">
                                  <wp:extent cx="5731510" cy="300990"/>
                                  <wp:effectExtent l="0" t="0" r="254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l="8752" t="53770" r="9818" b="38547"/>
                                          <a:stretch>
                                            <a:fillRect/>
                                          </a:stretch>
                                        </pic:blipFill>
                                        <pic:spPr bwMode="auto">
                                          <a:xfrm>
                                            <a:off x="0" y="0"/>
                                            <a:ext cx="5731510" cy="300990"/>
                                          </a:xfrm>
                                          <a:prstGeom prst="rect">
                                            <a:avLst/>
                                          </a:prstGeom>
                                          <a:noFill/>
                                          <a:ln>
                                            <a:noFill/>
                                          </a:ln>
                                        </pic:spPr>
                                      </pic:pic>
                                    </a:graphicData>
                                  </a:graphic>
                                </wp:inline>
                              </w:drawing>
                            </w:r>
                          </w:p>
                          <w:p w14:paraId="6B97C02E" w14:textId="769AB572" w:rsidR="002A705F" w:rsidRPr="004B43DB" w:rsidRDefault="00BE11E4" w:rsidP="002A705F">
                            <w:pPr>
                              <w:spacing w:line="256" w:lineRule="auto"/>
                            </w:pPr>
                            <w:r w:rsidRPr="009B28C2">
                              <w:rPr>
                                <w:b/>
                                <w:bCs/>
                              </w:rPr>
                              <w:t>NB:</w:t>
                            </w:r>
                            <w:r>
                              <w:t xml:space="preserve"> </w:t>
                            </w:r>
                            <w:r w:rsidR="00D649B7" w:rsidRPr="004B43DB">
                              <w:t xml:space="preserve">If the amount of dry ice used in frozen shipments is </w:t>
                            </w:r>
                            <w:r w:rsidR="00C37DB7">
                              <w:t>un</w:t>
                            </w:r>
                            <w:r w:rsidR="00D649B7" w:rsidRPr="004B43DB">
                              <w:t xml:space="preserve">known, </w:t>
                            </w:r>
                            <w:r>
                              <w:t>estimate</w:t>
                            </w:r>
                            <w:r w:rsidR="004B43DB" w:rsidRPr="004B43DB">
                              <w:t xml:space="preserve"> </w:t>
                            </w:r>
                            <w:r w:rsidR="00D649B7" w:rsidRPr="004B43DB">
                              <w:t>1</w:t>
                            </w:r>
                            <w:r w:rsidR="002A705F" w:rsidRPr="004B43DB">
                              <w:t>kg of dry ice per sample box</w:t>
                            </w:r>
                            <w:r w:rsidR="008F238C" w:rsidRPr="004B43DB">
                              <w:t>.</w:t>
                            </w:r>
                            <w:r w:rsidR="002A705F" w:rsidRPr="004B43DB">
                              <w:t xml:space="preserve"> </w:t>
                            </w:r>
                            <w:r w:rsidR="008F238C" w:rsidRPr="004B43DB">
                              <w:t>E</w:t>
                            </w:r>
                            <w:r w:rsidR="002A705F" w:rsidRPr="004B43DB">
                              <w:t>nsure this additional weight</w:t>
                            </w:r>
                            <w:r w:rsidR="008F238C" w:rsidRPr="004B43DB">
                              <w:t xml:space="preserve"> is included</w:t>
                            </w:r>
                            <w:r w:rsidR="002A705F" w:rsidRPr="004B43DB">
                              <w:t xml:space="preserve"> in the freight calculation</w:t>
                            </w:r>
                            <w:r>
                              <w:t xml:space="preserve">. </w:t>
                            </w:r>
                          </w:p>
                          <w:p w14:paraId="23FCD55C" w14:textId="77147487" w:rsidR="00ED4BAA" w:rsidRPr="00FA2EFA" w:rsidRDefault="00FA2EFA" w:rsidP="00ED4BAA">
                            <w:pPr>
                              <w:spacing w:line="256" w:lineRule="auto"/>
                              <w:rPr>
                                <w:color w:val="70AD47" w:themeColor="accent6"/>
                              </w:rPr>
                            </w:pPr>
                            <w:r w:rsidRPr="00FA2EFA">
                              <w:rPr>
                                <w:color w:val="70AD47" w:themeColor="accent6"/>
                              </w:rPr>
                              <w:t xml:space="preserve">Emission factor source: </w:t>
                            </w:r>
                            <w:r w:rsidR="007541C8">
                              <w:rPr>
                                <w:color w:val="70AD47" w:themeColor="accent6"/>
                              </w:rPr>
                              <w:t>C</w:t>
                            </w:r>
                            <w:r w:rsidR="008D06BB">
                              <w:rPr>
                                <w:color w:val="70AD47" w:themeColor="accent6"/>
                              </w:rPr>
                              <w:t>onsultation</w:t>
                            </w:r>
                            <w:r w:rsidR="00CE69DB">
                              <w:rPr>
                                <w:color w:val="70AD47" w:themeColor="accent6"/>
                              </w:rPr>
                              <w:t xml:space="preserve"> /</w:t>
                            </w:r>
                            <w:r w:rsidRPr="00FA2EFA">
                              <w:rPr>
                                <w:color w:val="70AD47" w:themeColor="accent6"/>
                              </w:rPr>
                              <w:t>estimation</w:t>
                            </w:r>
                            <w:r w:rsidR="007541C8">
                              <w:rPr>
                                <w:color w:val="70AD47" w:themeColor="accent6"/>
                              </w:rPr>
                              <w:t xml:space="preserve"> by Environmental Resource Management </w:t>
                            </w:r>
                          </w:p>
                          <w:p w14:paraId="3585E0B8" w14:textId="77777777" w:rsidR="00ED4BAA" w:rsidRDefault="00ED4BAA" w:rsidP="00ED4BAA"/>
                          <w:p w14:paraId="6C0AD140" w14:textId="77777777" w:rsidR="00ED4BAA" w:rsidRDefault="00ED4BAA" w:rsidP="00ED4BAA"/>
                        </w:txbxContent>
                      </wps:txbx>
                      <wps:bodyPr rot="0" vert="horz" wrap="square" lIns="91440" tIns="45720" rIns="91440" bIns="45720" anchor="t" anchorCtr="0" upright="1">
                        <a:noAutofit/>
                      </wps:bodyPr>
                    </wps:wsp>
                  </a:graphicData>
                </a:graphic>
              </wp:inline>
            </w:drawing>
          </mc:Choice>
          <mc:Fallback>
            <w:pict>
              <v:shape w14:anchorId="2CEA79AB" id="Text Box 78" o:spid="_x0000_s1038" type="#_x0000_t202" style="width:451.3pt;height:36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" fillcolor="white [3201]" strokecolor="#4472c4 [3204]" strokeweight="1pt">
                <v:textbox>
                  <w:txbxContent>
                    <w:p w14:paraId="6D6F0EB3" w14:textId="56553099" w:rsidR="00FA2EFA" w:rsidRPr="00FA2EFA" w:rsidRDefault="00FA2EFA" w:rsidP="00ED4BAA">
                      <w:pPr>
                        <w:rPr>
                          <w:b/>
                          <w:bCs/>
                          <w:color w:val="4472C4" w:themeColor="accent1"/>
                        </w:rPr>
                      </w:pPr>
                      <w:r w:rsidRPr="00FA2EFA">
                        <w:rPr>
                          <w:b/>
                          <w:bCs/>
                          <w:color w:val="4472C4" w:themeColor="accent1"/>
                        </w:rPr>
                        <w:t>4.1</w:t>
                      </w:r>
                      <w:r w:rsidR="00F53FE0">
                        <w:rPr>
                          <w:b/>
                          <w:bCs/>
                          <w:color w:val="4472C4" w:themeColor="accent1"/>
                        </w:rPr>
                        <w:t>.1</w:t>
                      </w:r>
                      <w:r w:rsidR="009F05C5">
                        <w:rPr>
                          <w:b/>
                          <w:bCs/>
                          <w:color w:val="4472C4" w:themeColor="accent1"/>
                        </w:rPr>
                        <w:t>.</w:t>
                      </w:r>
                      <w:r w:rsidRPr="00FA2EFA">
                        <w:rPr>
                          <w:b/>
                          <w:bCs/>
                          <w:color w:val="4472C4" w:themeColor="accent1"/>
                        </w:rPr>
                        <w:t>,4.</w:t>
                      </w:r>
                      <w:r w:rsidR="00F53FE0">
                        <w:rPr>
                          <w:b/>
                          <w:bCs/>
                          <w:color w:val="4472C4" w:themeColor="accent1"/>
                        </w:rPr>
                        <w:t>1.</w:t>
                      </w:r>
                      <w:r w:rsidRPr="00FA2EFA">
                        <w:rPr>
                          <w:b/>
                          <w:bCs/>
                          <w:color w:val="4472C4" w:themeColor="accent1"/>
                        </w:rPr>
                        <w:t>2</w:t>
                      </w:r>
                      <w:r w:rsidR="009F05C5">
                        <w:rPr>
                          <w:b/>
                          <w:bCs/>
                          <w:color w:val="4472C4" w:themeColor="accent1"/>
                        </w:rPr>
                        <w:t>.</w:t>
                      </w:r>
                      <w:r w:rsidRPr="00FA2EFA">
                        <w:rPr>
                          <w:b/>
                          <w:bCs/>
                          <w:color w:val="4472C4" w:themeColor="accent1"/>
                        </w:rPr>
                        <w:t xml:space="preserve"> Movement of intervention to participating site</w:t>
                      </w:r>
                      <w:r w:rsidR="00D15046">
                        <w:rPr>
                          <w:b/>
                          <w:bCs/>
                          <w:color w:val="4472C4" w:themeColor="accent1"/>
                        </w:rPr>
                        <w:t xml:space="preserve"> or direct to participant </w:t>
                      </w:r>
                    </w:p>
                    <w:p w14:paraId="6388FCE6" w14:textId="48A99BA8" w:rsidR="00FA2EFA" w:rsidRDefault="00FA2EFA" w:rsidP="00FA2EFA">
                      <w:pPr>
                        <w:rPr>
                          <w:b/>
                          <w:bCs/>
                        </w:rPr>
                      </w:pPr>
                      <w:r>
                        <w:rPr>
                          <w:b/>
                          <w:bCs/>
                        </w:rPr>
                        <w:t xml:space="preserve">For </w:t>
                      </w:r>
                      <w:r w:rsidR="00540348">
                        <w:rPr>
                          <w:b/>
                          <w:bCs/>
                        </w:rPr>
                        <w:t xml:space="preserve">road and air </w:t>
                      </w:r>
                      <w:r>
                        <w:rPr>
                          <w:b/>
                          <w:bCs/>
                        </w:rPr>
                        <w:t xml:space="preserve">freight, please refer to section </w:t>
                      </w:r>
                      <w:r w:rsidRPr="0023677E">
                        <w:rPr>
                          <w:b/>
                          <w:bCs/>
                        </w:rPr>
                        <w:t xml:space="preserve">1.2, 1.3, 1.4 </w:t>
                      </w:r>
                      <w:r>
                        <w:rPr>
                          <w:b/>
                          <w:bCs/>
                        </w:rPr>
                        <w:t>for the calculation and emission factors. If the delivery is not ambient, follow the guidance provided below.</w:t>
                      </w:r>
                    </w:p>
                    <w:p w14:paraId="4601178C" w14:textId="381F23AE" w:rsidR="00022A5C" w:rsidRDefault="00ED4BAA" w:rsidP="00ED4BAA">
                      <w:pPr>
                        <w:rPr>
                          <w:b/>
                          <w:bCs/>
                        </w:rPr>
                      </w:pPr>
                      <w:r>
                        <w:rPr>
                          <w:b/>
                          <w:bCs/>
                        </w:rPr>
                        <w:t xml:space="preserve">Refrigerated freight </w:t>
                      </w:r>
                    </w:p>
                    <w:p w14:paraId="2EEC5F0D" w14:textId="0957B33A" w:rsidR="00ED4BAA" w:rsidRDefault="00C37DB7" w:rsidP="00961514">
                      <w:r>
                        <w:t>I</w:t>
                      </w:r>
                      <w:r w:rsidR="00ED4BAA">
                        <w:t>ncrease the</w:t>
                      </w:r>
                      <w:r w:rsidR="00FA2EFA">
                        <w:t xml:space="preserve"> total</w:t>
                      </w:r>
                      <w:r w:rsidR="00ED4BAA">
                        <w:t xml:space="preserve"> kg</w:t>
                      </w:r>
                      <w:r w:rsidR="00A6752E">
                        <w:t xml:space="preserve"> </w:t>
                      </w:r>
                      <w:r w:rsidR="00ED4BAA">
                        <w:t>CO</w:t>
                      </w:r>
                      <w:r w:rsidR="00ED4BAA" w:rsidRPr="00022A5C">
                        <w:rPr>
                          <w:vertAlign w:val="subscript"/>
                        </w:rPr>
                        <w:t>2</w:t>
                      </w:r>
                      <w:r w:rsidR="00ED4BAA">
                        <w:t>e</w:t>
                      </w:r>
                      <w:r w:rsidR="00FA2EFA">
                        <w:t xml:space="preserve"> associated with freight </w:t>
                      </w:r>
                      <w:r w:rsidR="00ED4BAA">
                        <w:t>by 15% for samples transported at temperatures of 2-8 degrees.</w:t>
                      </w:r>
                    </w:p>
                    <w:p w14:paraId="3D0739E8" w14:textId="77777777" w:rsidR="00ED4BAA" w:rsidRDefault="00ED4BAA" w:rsidP="00ED4BAA">
                      <w:pPr>
                        <w:rPr>
                          <w:b/>
                          <w:bCs/>
                        </w:rPr>
                      </w:pPr>
                      <w:r>
                        <w:rPr>
                          <w:b/>
                          <w:bCs/>
                        </w:rPr>
                        <w:t xml:space="preserve">Frozen (dry ice) freight </w:t>
                      </w:r>
                    </w:p>
                    <w:p w14:paraId="59455E5C" w14:textId="49C46B3A" w:rsidR="00ED4BAA" w:rsidRDefault="00ED4BAA" w:rsidP="00ED4BAA">
                      <w:r>
                        <w:t xml:space="preserve">When calculating the </w:t>
                      </w:r>
                      <w:r w:rsidR="002A705F">
                        <w:t xml:space="preserve">carbon footprint of frozen shipments, </w:t>
                      </w:r>
                      <w:r>
                        <w:t xml:space="preserve">make sure to </w:t>
                      </w:r>
                      <w:r w:rsidR="002A705F">
                        <w:t>consider the emissions attribut</w:t>
                      </w:r>
                      <w:r w:rsidR="00022A5C">
                        <w:t>able</w:t>
                      </w:r>
                      <w:r w:rsidR="002A705F">
                        <w:t xml:space="preserve"> to the dry ice</w:t>
                      </w:r>
                      <w:r w:rsidR="00022A5C">
                        <w:t>,</w:t>
                      </w:r>
                      <w:r w:rsidR="002A705F">
                        <w:t xml:space="preserve"> both in terms of</w:t>
                      </w:r>
                      <w:r>
                        <w:t>:</w:t>
                      </w:r>
                    </w:p>
                    <w:p w14:paraId="5541CA89" w14:textId="6BA3D44B" w:rsidR="00ED4BAA" w:rsidRDefault="002A705F" w:rsidP="00BE4F15">
                      <w:pPr>
                        <w:pStyle w:val="ListParagraph"/>
                        <w:numPr>
                          <w:ilvl w:val="0"/>
                          <w:numId w:val="7"/>
                        </w:numPr>
                        <w:spacing w:line="256" w:lineRule="auto"/>
                      </w:pPr>
                      <w:r>
                        <w:t>Weight</w:t>
                      </w:r>
                      <w:r w:rsidR="00D3143F">
                        <w:t>:</w:t>
                      </w:r>
                      <w:r>
                        <w:t xml:space="preserve"> </w:t>
                      </w:r>
                      <w:r w:rsidR="00ED4BAA">
                        <w:t>If the</w:t>
                      </w:r>
                      <w:r w:rsidR="00CF164D">
                        <w:t xml:space="preserve"> total</w:t>
                      </w:r>
                      <w:r w:rsidR="00ED4BAA">
                        <w:t xml:space="preserve"> weight of the posted package is not available, when estimating the weight of the sample and box, make sure to include </w:t>
                      </w:r>
                      <w:r>
                        <w:t>the</w:t>
                      </w:r>
                      <w:r w:rsidR="00ED4BAA">
                        <w:t xml:space="preserve"> additional weight due to the dry ice (add/include in normal calculation of weight x distance x emission factor). </w:t>
                      </w:r>
                    </w:p>
                    <w:p w14:paraId="5803BED0" w14:textId="125AA5E2" w:rsidR="00ED4BAA" w:rsidRDefault="00ED4BAA" w:rsidP="00BE4F15">
                      <w:pPr>
                        <w:pStyle w:val="ListParagraph"/>
                        <w:numPr>
                          <w:ilvl w:val="0"/>
                          <w:numId w:val="7"/>
                        </w:numPr>
                        <w:spacing w:line="256" w:lineRule="auto"/>
                      </w:pPr>
                      <w:r>
                        <w:t>Emissions of dry ice</w:t>
                      </w:r>
                      <w:r w:rsidR="00C37DB7">
                        <w:t xml:space="preserve"> manufacture</w:t>
                      </w:r>
                      <w:r w:rsidR="00D3143F">
                        <w:t>:</w:t>
                      </w:r>
                      <w:r w:rsidR="00BE11E4">
                        <w:t xml:space="preserve"> </w:t>
                      </w:r>
                      <w:r w:rsidR="00D3143F">
                        <w:t>F</w:t>
                      </w:r>
                      <w:r>
                        <w:t>or 1 kg of dry ice</w:t>
                      </w:r>
                      <w:r w:rsidR="002A705F">
                        <w:t>, you</w:t>
                      </w:r>
                      <w:r>
                        <w:t xml:space="preserve"> need to account for 2.22 kg of liquid CO</w:t>
                      </w:r>
                      <w:r w:rsidRPr="00AC3C1D">
                        <w:rPr>
                          <w:vertAlign w:val="subscript"/>
                        </w:rPr>
                        <w:t>2</w:t>
                      </w:r>
                      <w:r>
                        <w:t xml:space="preserve"> using the </w:t>
                      </w:r>
                      <w:proofErr w:type="spellStart"/>
                      <w:r w:rsidR="00DC3305">
                        <w:t>E</w:t>
                      </w:r>
                      <w:r>
                        <w:t>coinvent</w:t>
                      </w:r>
                      <w:proofErr w:type="spellEnd"/>
                      <w:r>
                        <w:t xml:space="preserve"> 2</w:t>
                      </w:r>
                      <w:r w:rsidR="002A705F">
                        <w:t xml:space="preserve">.2 </w:t>
                      </w:r>
                      <w:r>
                        <w:t xml:space="preserve">data below. 2.22kg x 0.81605 = </w:t>
                      </w:r>
                      <w:bookmarkStart w:id="24" w:name="_Hlk114951338"/>
                      <w:r>
                        <w:rPr>
                          <w:b/>
                          <w:bCs/>
                        </w:rPr>
                        <w:t>1.81</w:t>
                      </w:r>
                      <w:r w:rsidR="00D3143F">
                        <w:rPr>
                          <w:b/>
                          <w:bCs/>
                        </w:rPr>
                        <w:t xml:space="preserve"> </w:t>
                      </w:r>
                      <w:r>
                        <w:rPr>
                          <w:b/>
                          <w:bCs/>
                        </w:rPr>
                        <w:t>kg CO</w:t>
                      </w:r>
                      <w:r w:rsidRPr="00AC3C1D">
                        <w:rPr>
                          <w:b/>
                          <w:bCs/>
                          <w:vertAlign w:val="subscript"/>
                        </w:rPr>
                        <w:t>2</w:t>
                      </w:r>
                      <w:r>
                        <w:rPr>
                          <w:b/>
                          <w:bCs/>
                        </w:rPr>
                        <w:t xml:space="preserve">e </w:t>
                      </w:r>
                      <w:r w:rsidR="00CF164D">
                        <w:rPr>
                          <w:b/>
                          <w:bCs/>
                        </w:rPr>
                        <w:t>per</w:t>
                      </w:r>
                      <w:r>
                        <w:rPr>
                          <w:b/>
                          <w:bCs/>
                        </w:rPr>
                        <w:t xml:space="preserve"> 1 kg dry ice</w:t>
                      </w:r>
                      <w:r>
                        <w:t xml:space="preserve"> </w:t>
                      </w:r>
                      <w:bookmarkEnd w:id="24"/>
                      <w:r>
                        <w:t>produced/used</w:t>
                      </w:r>
                      <w:r w:rsidR="002A705F">
                        <w:t xml:space="preserve">. </w:t>
                      </w:r>
                    </w:p>
                    <w:p w14:paraId="22BC119F" w14:textId="77777777" w:rsidR="00ED4BAA" w:rsidRDefault="00ED4BAA" w:rsidP="00ED4BAA">
                      <w:r>
                        <w:rPr>
                          <w:noProof/>
                        </w:rPr>
                        <w:drawing>
                          <wp:inline distT="0" distB="0" distL="0" distR="0" wp14:anchorId="3591E0AC" wp14:editId="3864ED71">
                            <wp:extent cx="5731510" cy="300990"/>
                            <wp:effectExtent l="0" t="0" r="254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l="8752" t="53770" r="9818" b="38547"/>
                                    <a:stretch>
                                      <a:fillRect/>
                                    </a:stretch>
                                  </pic:blipFill>
                                  <pic:spPr bwMode="auto">
                                    <a:xfrm>
                                      <a:off x="0" y="0"/>
                                      <a:ext cx="5731510" cy="300990"/>
                                    </a:xfrm>
                                    <a:prstGeom prst="rect">
                                      <a:avLst/>
                                    </a:prstGeom>
                                    <a:noFill/>
                                    <a:ln>
                                      <a:noFill/>
                                    </a:ln>
                                  </pic:spPr>
                                </pic:pic>
                              </a:graphicData>
                            </a:graphic>
                          </wp:inline>
                        </w:drawing>
                      </w:r>
                    </w:p>
                    <w:p w14:paraId="6B97C02E" w14:textId="769AB572" w:rsidR="002A705F" w:rsidRPr="004B43DB" w:rsidRDefault="00BE11E4" w:rsidP="002A705F">
                      <w:pPr>
                        <w:spacing w:line="256" w:lineRule="auto"/>
                      </w:pPr>
                      <w:r w:rsidRPr="009B28C2">
                        <w:rPr>
                          <w:b/>
                          <w:bCs/>
                        </w:rPr>
                        <w:t>NB:</w:t>
                      </w:r>
                      <w:r>
                        <w:t xml:space="preserve"> </w:t>
                      </w:r>
                      <w:r w:rsidR="00D649B7" w:rsidRPr="004B43DB">
                        <w:t xml:space="preserve">If the amount of dry ice used in frozen shipments is </w:t>
                      </w:r>
                      <w:r w:rsidR="00C37DB7">
                        <w:t>un</w:t>
                      </w:r>
                      <w:r w:rsidR="00D649B7" w:rsidRPr="004B43DB">
                        <w:t xml:space="preserve">known, </w:t>
                      </w:r>
                      <w:r>
                        <w:t>estimate</w:t>
                      </w:r>
                      <w:r w:rsidR="004B43DB" w:rsidRPr="004B43DB">
                        <w:t xml:space="preserve"> </w:t>
                      </w:r>
                      <w:r w:rsidR="00D649B7" w:rsidRPr="004B43DB">
                        <w:t>1</w:t>
                      </w:r>
                      <w:r w:rsidR="002A705F" w:rsidRPr="004B43DB">
                        <w:t>kg of dry ice per sample box</w:t>
                      </w:r>
                      <w:r w:rsidR="008F238C" w:rsidRPr="004B43DB">
                        <w:t>.</w:t>
                      </w:r>
                      <w:r w:rsidR="002A705F" w:rsidRPr="004B43DB">
                        <w:t xml:space="preserve"> </w:t>
                      </w:r>
                      <w:r w:rsidR="008F238C" w:rsidRPr="004B43DB">
                        <w:t>E</w:t>
                      </w:r>
                      <w:r w:rsidR="002A705F" w:rsidRPr="004B43DB">
                        <w:t>nsure this additional weight</w:t>
                      </w:r>
                      <w:r w:rsidR="008F238C" w:rsidRPr="004B43DB">
                        <w:t xml:space="preserve"> is included</w:t>
                      </w:r>
                      <w:r w:rsidR="002A705F" w:rsidRPr="004B43DB">
                        <w:t xml:space="preserve"> in the freight calculation</w:t>
                      </w:r>
                      <w:r>
                        <w:t xml:space="preserve">. </w:t>
                      </w:r>
                    </w:p>
                    <w:p w14:paraId="23FCD55C" w14:textId="77147487" w:rsidR="00ED4BAA" w:rsidRPr="00FA2EFA" w:rsidRDefault="00FA2EFA" w:rsidP="00ED4BAA">
                      <w:pPr>
                        <w:spacing w:line="256" w:lineRule="auto"/>
                        <w:rPr>
                          <w:color w:val="70AD47" w:themeColor="accent6"/>
                        </w:rPr>
                      </w:pPr>
                      <w:r w:rsidRPr="00FA2EFA">
                        <w:rPr>
                          <w:color w:val="70AD47" w:themeColor="accent6"/>
                        </w:rPr>
                        <w:t xml:space="preserve">Emission factor source: </w:t>
                      </w:r>
                      <w:r w:rsidR="007541C8">
                        <w:rPr>
                          <w:color w:val="70AD47" w:themeColor="accent6"/>
                        </w:rPr>
                        <w:t>C</w:t>
                      </w:r>
                      <w:r w:rsidR="008D06BB">
                        <w:rPr>
                          <w:color w:val="70AD47" w:themeColor="accent6"/>
                        </w:rPr>
                        <w:t>onsultation</w:t>
                      </w:r>
                      <w:r w:rsidR="00CE69DB">
                        <w:rPr>
                          <w:color w:val="70AD47" w:themeColor="accent6"/>
                        </w:rPr>
                        <w:t xml:space="preserve"> /</w:t>
                      </w:r>
                      <w:r w:rsidRPr="00FA2EFA">
                        <w:rPr>
                          <w:color w:val="70AD47" w:themeColor="accent6"/>
                        </w:rPr>
                        <w:t>estimation</w:t>
                      </w:r>
                      <w:r w:rsidR="007541C8">
                        <w:rPr>
                          <w:color w:val="70AD47" w:themeColor="accent6"/>
                        </w:rPr>
                        <w:t xml:space="preserve"> by Environmental Resource Management </w:t>
                      </w:r>
                    </w:p>
                    <w:p w14:paraId="3585E0B8" w14:textId="77777777" w:rsidR="00ED4BAA" w:rsidRDefault="00ED4BAA" w:rsidP="00ED4BAA"/>
                    <w:p w14:paraId="6C0AD140" w14:textId="77777777" w:rsidR="00ED4BAA" w:rsidRDefault="00ED4BAA" w:rsidP="00ED4BAA"/>
                  </w:txbxContent>
                </v:textbox>
                <w10:anchorlock/>
              </v:shape>
            </w:pict>
          </mc:Fallback>
        </mc:AlternateContent>
      </w:r>
    </w:p>
    <w:p w14:paraId="60FD4A8C" w14:textId="32E8ACE0" w:rsidR="00540348" w:rsidRDefault="00084CCF" w:rsidP="009D7252">
      <w:pPr>
        <w:rPr>
          <w:b/>
          <w:bCs/>
        </w:rPr>
      </w:pPr>
      <w:r>
        <w:rPr>
          <w:noProof/>
        </w:rPr>
        <mc:AlternateContent>
          <mc:Choice Requires="wps">
            <w:drawing>
              <wp:inline distT="0" distB="0" distL="0" distR="0" wp14:anchorId="15B4B7EB" wp14:editId="3BAE9075">
                <wp:extent cx="5731510" cy="3781425"/>
                <wp:effectExtent l="9525" t="15240" r="12065" b="13335"/>
                <wp:docPr id="64276767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78142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51008025" w14:textId="46CC86BC" w:rsidR="00540348" w:rsidRDefault="00540348" w:rsidP="00540348">
                            <w:pPr>
                              <w:spacing w:line="256" w:lineRule="auto"/>
                              <w:rPr>
                                <w:b/>
                                <w:bCs/>
                                <w:color w:val="4472C4" w:themeColor="accent1"/>
                              </w:rPr>
                            </w:pPr>
                            <w:r w:rsidRPr="00E403CC">
                              <w:rPr>
                                <w:b/>
                                <w:bCs/>
                                <w:color w:val="4472C4" w:themeColor="accent1"/>
                              </w:rPr>
                              <w:t>4.</w:t>
                            </w:r>
                            <w:r>
                              <w:rPr>
                                <w:b/>
                                <w:bCs/>
                                <w:color w:val="4472C4" w:themeColor="accent1"/>
                              </w:rPr>
                              <w:t>1.1</w:t>
                            </w:r>
                            <w:r w:rsidRPr="00E403CC">
                              <w:rPr>
                                <w:b/>
                                <w:bCs/>
                                <w:color w:val="4472C4" w:themeColor="accent1"/>
                              </w:rPr>
                              <w:t>.</w:t>
                            </w:r>
                            <w:r>
                              <w:rPr>
                                <w:b/>
                                <w:bCs/>
                                <w:color w:val="4472C4" w:themeColor="accent1"/>
                              </w:rPr>
                              <w:t>, 4.1.2</w:t>
                            </w:r>
                            <w:r w:rsidRPr="00E403CC">
                              <w:rPr>
                                <w:b/>
                                <w:bCs/>
                                <w:color w:val="4472C4" w:themeColor="accent1"/>
                              </w:rPr>
                              <w:t xml:space="preserve"> </w:t>
                            </w:r>
                            <w:r w:rsidR="00455190">
                              <w:rPr>
                                <w:b/>
                                <w:bCs/>
                                <w:color w:val="4472C4" w:themeColor="accent1"/>
                              </w:rPr>
                              <w:t xml:space="preserve"> </w:t>
                            </w:r>
                            <w:r w:rsidR="00455190" w:rsidRPr="00FA2EFA">
                              <w:rPr>
                                <w:b/>
                                <w:bCs/>
                                <w:color w:val="4472C4" w:themeColor="accent1"/>
                              </w:rPr>
                              <w:t>Movement of intervention to participating site</w:t>
                            </w:r>
                            <w:r w:rsidR="00455190">
                              <w:rPr>
                                <w:b/>
                                <w:bCs/>
                                <w:color w:val="4472C4" w:themeColor="accent1"/>
                              </w:rPr>
                              <w:t xml:space="preserve"> or direct to participant </w:t>
                            </w:r>
                            <w:r>
                              <w:rPr>
                                <w:b/>
                                <w:bCs/>
                                <w:color w:val="4472C4" w:themeColor="accent1"/>
                              </w:rPr>
                              <w:t>(continued)</w:t>
                            </w:r>
                          </w:p>
                          <w:p w14:paraId="27702B4E" w14:textId="417FF320" w:rsidR="00D56CDF" w:rsidRPr="009B28C2" w:rsidRDefault="00D56CDF" w:rsidP="00540348">
                            <w:pPr>
                              <w:spacing w:line="256" w:lineRule="auto"/>
                              <w:rPr>
                                <w:b/>
                                <w:bCs/>
                              </w:rPr>
                            </w:pPr>
                            <w:r w:rsidRPr="009B28C2">
                              <w:rPr>
                                <w:b/>
                                <w:bCs/>
                              </w:rPr>
                              <w:t>Sea freight</w:t>
                            </w:r>
                          </w:p>
                          <w:p w14:paraId="1266269A" w14:textId="44EA0CF7" w:rsidR="00540348" w:rsidRDefault="00540348" w:rsidP="00540348">
                            <w:r>
                              <w:t xml:space="preserve">For transport of </w:t>
                            </w:r>
                            <w:r w:rsidR="007B3A8B">
                              <w:t>an intervention</w:t>
                            </w:r>
                            <w:r>
                              <w:t xml:space="preserve"> via </w:t>
                            </w:r>
                            <w:r w:rsidR="00D56CDF">
                              <w:t>cargo ship</w:t>
                            </w:r>
                            <w:r>
                              <w:t xml:space="preserve">, </w:t>
                            </w:r>
                            <w:r w:rsidRPr="00C478DE">
                              <w:t>you</w:t>
                            </w:r>
                            <w:r>
                              <w:t xml:space="preserve"> will</w:t>
                            </w:r>
                            <w:r w:rsidRPr="00C478DE">
                              <w:t xml:space="preserve"> need to calculate the total weight of the</w:t>
                            </w:r>
                            <w:r w:rsidR="007B3A8B">
                              <w:t xml:space="preserve"> freight </w:t>
                            </w:r>
                            <w:r w:rsidRPr="00C478DE">
                              <w:t xml:space="preserve">(in tonnes) and multiply this by the distance </w:t>
                            </w:r>
                            <w:r>
                              <w:t>travelled</w:t>
                            </w:r>
                            <w:r w:rsidRPr="00C478DE">
                              <w:t xml:space="preserve"> (in k</w:t>
                            </w:r>
                            <w:r w:rsidR="007B3A8B">
                              <w:t>ilo</w:t>
                            </w:r>
                            <w:r w:rsidRPr="00C478DE">
                              <w:t>m</w:t>
                            </w:r>
                            <w:r w:rsidR="007B3A8B">
                              <w:t>etres</w:t>
                            </w:r>
                            <w:r w:rsidRPr="00C478DE">
                              <w:t>) to get tonne.km. The t.km is then multiplied by the</w:t>
                            </w:r>
                            <w:r w:rsidR="007B3A8B">
                              <w:t xml:space="preserve"> most relevant</w:t>
                            </w:r>
                            <w:r w:rsidRPr="00C478DE">
                              <w:t xml:space="preserve"> emission factor provided below</w:t>
                            </w:r>
                            <w:r w:rsidR="007B3A8B">
                              <w:t>:</w:t>
                            </w:r>
                          </w:p>
                          <w:p w14:paraId="049F4850" w14:textId="662C227D" w:rsidR="00C76589" w:rsidRDefault="00540348" w:rsidP="00C76589">
                            <w:pPr>
                              <w:pStyle w:val="ListParagraph"/>
                              <w:numPr>
                                <w:ilvl w:val="0"/>
                                <w:numId w:val="71"/>
                              </w:numPr>
                            </w:pPr>
                            <w:r>
                              <w:t xml:space="preserve">Emission factor for freight via </w:t>
                            </w:r>
                            <w:r w:rsidR="00D56CDF">
                              <w:t>‘</w:t>
                            </w:r>
                            <w:r>
                              <w:t>average container ship</w:t>
                            </w:r>
                            <w:r w:rsidR="00D56CDF">
                              <w:t>’</w:t>
                            </w:r>
                            <w:r>
                              <w:t xml:space="preserve"> = </w:t>
                            </w:r>
                            <w:r w:rsidR="00D56CDF">
                              <w:t>0.01977 kg CO</w:t>
                            </w:r>
                            <w:r w:rsidR="00D56CDF" w:rsidRPr="007B3A8B">
                              <w:rPr>
                                <w:vertAlign w:val="subscript"/>
                              </w:rPr>
                              <w:t>2</w:t>
                            </w:r>
                            <w:r w:rsidR="00D56CDF">
                              <w:t>e per t.k</w:t>
                            </w:r>
                            <w:r w:rsidR="007B3A8B">
                              <w:t>m</w:t>
                            </w:r>
                          </w:p>
                          <w:p w14:paraId="3E119D8A" w14:textId="56F5A6F9" w:rsidR="007B3A8B" w:rsidRDefault="007B3A8B" w:rsidP="009B28C2">
                            <w:pPr>
                              <w:pStyle w:val="ListParagraph"/>
                              <w:numPr>
                                <w:ilvl w:val="0"/>
                                <w:numId w:val="71"/>
                              </w:numPr>
                            </w:pPr>
                            <w:r>
                              <w:t>Emission factor for freight via ‘average RoRo</w:t>
                            </w:r>
                            <w:r w:rsidR="00C76589">
                              <w:t>-</w:t>
                            </w:r>
                            <w:r>
                              <w:t>Ferry’ = 0.0632</w:t>
                            </w:r>
                            <w:r w:rsidR="00E8671A">
                              <w:t>9</w:t>
                            </w:r>
                            <w:r>
                              <w:t xml:space="preserve"> kg CO</w:t>
                            </w:r>
                            <w:r w:rsidRPr="007B3A8B">
                              <w:rPr>
                                <w:vertAlign w:val="subscript"/>
                              </w:rPr>
                              <w:t>2</w:t>
                            </w:r>
                            <w:r>
                              <w:t>e per t.km</w:t>
                            </w:r>
                          </w:p>
                          <w:p w14:paraId="59010326" w14:textId="0A656E05" w:rsidR="007B3A8B" w:rsidRDefault="007B3A8B" w:rsidP="009B28C2">
                            <w:pPr>
                              <w:pStyle w:val="NoSpacing"/>
                            </w:pPr>
                            <w:r w:rsidRPr="009B28C2">
                              <w:rPr>
                                <w:b/>
                                <w:bCs/>
                              </w:rPr>
                              <w:t>NB:</w:t>
                            </w:r>
                            <w:r>
                              <w:t xml:space="preserve"> a RoRo</w:t>
                            </w:r>
                            <w:r w:rsidR="00C76589">
                              <w:t>-</w:t>
                            </w:r>
                            <w:r>
                              <w:t xml:space="preserve">Ferry is a ship which allows easy loading and disembarking of vehicles carrying freight. </w:t>
                            </w:r>
                          </w:p>
                          <w:p w14:paraId="1465B516" w14:textId="262CF612" w:rsidR="007B3A8B" w:rsidRDefault="007B3A8B" w:rsidP="007B3A8B">
                            <w:pPr>
                              <w:pStyle w:val="NoSpacing"/>
                            </w:pPr>
                            <w:r>
                              <w:rPr>
                                <w:b/>
                                <w:bCs/>
                              </w:rPr>
                              <w:t>NB</w:t>
                            </w:r>
                            <w:r>
                              <w:t>: All emission factors provided relate to ‘kg CO</w:t>
                            </w:r>
                            <w:r>
                              <w:rPr>
                                <w:vertAlign w:val="subscript"/>
                              </w:rPr>
                              <w:t>2</w:t>
                            </w:r>
                            <w:r>
                              <w:t>e’ and include WTT.</w:t>
                            </w:r>
                          </w:p>
                          <w:p w14:paraId="25E8E3B6" w14:textId="77777777" w:rsidR="007B3A8B" w:rsidRPr="009B28C2" w:rsidRDefault="007B3A8B" w:rsidP="009B28C2">
                            <w:pPr>
                              <w:pStyle w:val="NoSpacing"/>
                            </w:pPr>
                          </w:p>
                          <w:p w14:paraId="6F9D27F5" w14:textId="6A63DEC2" w:rsidR="00540348" w:rsidRPr="009B28C2" w:rsidRDefault="00540348" w:rsidP="00540348">
                            <w:pPr>
                              <w:rPr>
                                <w:b/>
                                <w:bCs/>
                              </w:rPr>
                            </w:pPr>
                            <w:r w:rsidRPr="009B28C2">
                              <w:rPr>
                                <w:b/>
                                <w:bCs/>
                              </w:rPr>
                              <w:t>Calculation:</w:t>
                            </w:r>
                          </w:p>
                          <w:p w14:paraId="472AFEE2" w14:textId="77777777" w:rsidR="00540348" w:rsidRDefault="00540348" w:rsidP="00540348">
                            <w:r>
                              <w:t xml:space="preserve">Mass of freight (tonnes) x distance (km) = t.km </w:t>
                            </w:r>
                          </w:p>
                          <w:p w14:paraId="57810356" w14:textId="48B799B1" w:rsidR="00540348" w:rsidRPr="005C27DD" w:rsidRDefault="00540348" w:rsidP="00540348">
                            <w:r>
                              <w:t xml:space="preserve">t.km x </w:t>
                            </w:r>
                            <w:r w:rsidR="007B3A8B">
                              <w:t xml:space="preserve">emission factor </w:t>
                            </w:r>
                            <w:r>
                              <w:t>= (</w:t>
                            </w:r>
                            <w:r w:rsidRPr="00AC3C1D">
                              <w:t>kg CO</w:t>
                            </w:r>
                            <w:r w:rsidRPr="00AC3C1D">
                              <w:rPr>
                                <w:vertAlign w:val="subscript"/>
                              </w:rPr>
                              <w:t>2</w:t>
                            </w:r>
                            <w:r w:rsidRPr="00AC3C1D">
                              <w:t xml:space="preserve">e) </w:t>
                            </w:r>
                          </w:p>
                          <w:p w14:paraId="7095CC9E" w14:textId="77777777" w:rsidR="00540348" w:rsidRPr="00077B67" w:rsidRDefault="00540348" w:rsidP="00540348">
                            <w:pPr>
                              <w:pStyle w:val="NoSpacing"/>
                            </w:pPr>
                          </w:p>
                          <w:p w14:paraId="3DD7B692" w14:textId="48689C6A" w:rsidR="00540348" w:rsidRDefault="007B3A8B" w:rsidP="00540348">
                            <w:r>
                              <w:rPr>
                                <w:rFonts w:cstheme="minorHAnsi"/>
                                <w:color w:val="70AD47" w:themeColor="accent6"/>
                              </w:rPr>
                              <w:t>Sea freight e</w:t>
                            </w:r>
                            <w:r w:rsidR="00540348" w:rsidRPr="005C66B0">
                              <w:rPr>
                                <w:rFonts w:cstheme="minorHAnsi"/>
                                <w:color w:val="70AD47" w:themeColor="accent6"/>
                              </w:rPr>
                              <w:t xml:space="preserve">mission factor source: </w:t>
                            </w:r>
                            <w:r w:rsidR="00540348" w:rsidRPr="007541C8">
                              <w:rPr>
                                <w:color w:val="70AD47" w:themeColor="accent6"/>
                              </w:rPr>
                              <w:t>Greenhouse gas reporting: conversion factors 202</w:t>
                            </w:r>
                            <w:r w:rsidR="00E8671A">
                              <w:rPr>
                                <w:color w:val="70AD47" w:themeColor="accent6"/>
                              </w:rPr>
                              <w:t>4</w:t>
                            </w:r>
                            <w:r w:rsidR="00540348" w:rsidRPr="007541C8">
                              <w:rPr>
                                <w:color w:val="70AD47" w:themeColor="accent6"/>
                              </w:rPr>
                              <w:t>, GOV.UK</w:t>
                            </w:r>
                            <w:r w:rsidR="00540348">
                              <w:rPr>
                                <w:color w:val="70AD47" w:themeColor="accent6"/>
                              </w:rPr>
                              <w:t xml:space="preserve"> </w:t>
                            </w:r>
                            <w:r w:rsidR="00540348" w:rsidRPr="005C27DD">
                              <w:rPr>
                                <w:vertAlign w:val="superscript"/>
                              </w:rPr>
                              <w:t>7</w:t>
                            </w:r>
                          </w:p>
                          <w:p w14:paraId="19F20509" w14:textId="77777777" w:rsidR="00540348" w:rsidRDefault="00540348" w:rsidP="00540348"/>
                          <w:p w14:paraId="4B28DE10" w14:textId="47035DA8" w:rsidR="00540348" w:rsidRDefault="00540348" w:rsidP="00540348"/>
                          <w:p w14:paraId="672CD723" w14:textId="77777777" w:rsidR="00540348" w:rsidRDefault="00540348" w:rsidP="00540348"/>
                          <w:p w14:paraId="43FE9FB2" w14:textId="5FB7B0D5" w:rsidR="00540348" w:rsidRDefault="00540348" w:rsidP="00540348"/>
                          <w:p w14:paraId="2507C5EE" w14:textId="75DE1005" w:rsidR="00540348" w:rsidRDefault="00540348" w:rsidP="00540348"/>
                          <w:p w14:paraId="5E3DB802" w14:textId="32659F6B" w:rsidR="00540348" w:rsidRPr="001C50D0" w:rsidRDefault="00540348" w:rsidP="00540348"/>
                        </w:txbxContent>
                      </wps:txbx>
                      <wps:bodyPr rot="0" vert="horz" wrap="square" lIns="91440" tIns="45720" rIns="91440" bIns="45720" anchor="t" anchorCtr="0" upright="1">
                        <a:noAutofit/>
                      </wps:bodyPr>
                    </wps:wsp>
                  </a:graphicData>
                </a:graphic>
              </wp:inline>
            </w:drawing>
          </mc:Choice>
          <mc:Fallback>
            <w:pict>
              <v:shape w14:anchorId="15B4B7EB" id="Text Box 77" o:spid="_x0000_s1039" type="#_x0000_t202" style="width:451.3pt;height:29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" fillcolor="white [3201]" strokecolor="#4472c4 [3204]" strokeweight="1pt">
                <v:textbox>
                  <w:txbxContent>
                    <w:p w14:paraId="51008025" w14:textId="46CC86BC" w:rsidR="00540348" w:rsidRDefault="00540348" w:rsidP="00540348">
                      <w:pPr>
                        <w:spacing w:line="256" w:lineRule="auto"/>
                        <w:rPr>
                          <w:b/>
                          <w:bCs/>
                          <w:color w:val="4472C4" w:themeColor="accent1"/>
                        </w:rPr>
                      </w:pPr>
                      <w:r w:rsidRPr="00E403CC">
                        <w:rPr>
                          <w:b/>
                          <w:bCs/>
                          <w:color w:val="4472C4" w:themeColor="accent1"/>
                        </w:rPr>
                        <w:t>4.</w:t>
                      </w:r>
                      <w:r>
                        <w:rPr>
                          <w:b/>
                          <w:bCs/>
                          <w:color w:val="4472C4" w:themeColor="accent1"/>
                        </w:rPr>
                        <w:t>1.1</w:t>
                      </w:r>
                      <w:r w:rsidRPr="00E403CC">
                        <w:rPr>
                          <w:b/>
                          <w:bCs/>
                          <w:color w:val="4472C4" w:themeColor="accent1"/>
                        </w:rPr>
                        <w:t>.</w:t>
                      </w:r>
                      <w:r>
                        <w:rPr>
                          <w:b/>
                          <w:bCs/>
                          <w:color w:val="4472C4" w:themeColor="accent1"/>
                        </w:rPr>
                        <w:t xml:space="preserve">, </w:t>
                      </w:r>
                      <w:proofErr w:type="gramStart"/>
                      <w:r>
                        <w:rPr>
                          <w:b/>
                          <w:bCs/>
                          <w:color w:val="4472C4" w:themeColor="accent1"/>
                        </w:rPr>
                        <w:t>4.1.2</w:t>
                      </w:r>
                      <w:r w:rsidRPr="00E403CC">
                        <w:rPr>
                          <w:b/>
                          <w:bCs/>
                          <w:color w:val="4472C4" w:themeColor="accent1"/>
                        </w:rPr>
                        <w:t xml:space="preserve"> </w:t>
                      </w:r>
                      <w:r w:rsidR="00455190">
                        <w:rPr>
                          <w:b/>
                          <w:bCs/>
                          <w:color w:val="4472C4" w:themeColor="accent1"/>
                        </w:rPr>
                        <w:t xml:space="preserve"> </w:t>
                      </w:r>
                      <w:r w:rsidR="00455190" w:rsidRPr="00FA2EFA">
                        <w:rPr>
                          <w:b/>
                          <w:bCs/>
                          <w:color w:val="4472C4" w:themeColor="accent1"/>
                        </w:rPr>
                        <w:t>Movement</w:t>
                      </w:r>
                      <w:proofErr w:type="gramEnd"/>
                      <w:r w:rsidR="00455190" w:rsidRPr="00FA2EFA">
                        <w:rPr>
                          <w:b/>
                          <w:bCs/>
                          <w:color w:val="4472C4" w:themeColor="accent1"/>
                        </w:rPr>
                        <w:t xml:space="preserve"> of intervention to participating site</w:t>
                      </w:r>
                      <w:r w:rsidR="00455190">
                        <w:rPr>
                          <w:b/>
                          <w:bCs/>
                          <w:color w:val="4472C4" w:themeColor="accent1"/>
                        </w:rPr>
                        <w:t xml:space="preserve"> or direct to participant </w:t>
                      </w:r>
                      <w:r>
                        <w:rPr>
                          <w:b/>
                          <w:bCs/>
                          <w:color w:val="4472C4" w:themeColor="accent1"/>
                        </w:rPr>
                        <w:t>(continued)</w:t>
                      </w:r>
                    </w:p>
                    <w:p w14:paraId="27702B4E" w14:textId="417FF320" w:rsidR="00D56CDF" w:rsidRPr="009B28C2" w:rsidRDefault="00D56CDF" w:rsidP="00540348">
                      <w:pPr>
                        <w:spacing w:line="256" w:lineRule="auto"/>
                        <w:rPr>
                          <w:b/>
                          <w:bCs/>
                        </w:rPr>
                      </w:pPr>
                      <w:r w:rsidRPr="009B28C2">
                        <w:rPr>
                          <w:b/>
                          <w:bCs/>
                        </w:rPr>
                        <w:t>Sea freight</w:t>
                      </w:r>
                    </w:p>
                    <w:p w14:paraId="1266269A" w14:textId="44EA0CF7" w:rsidR="00540348" w:rsidRDefault="00540348" w:rsidP="00540348">
                      <w:r>
                        <w:t xml:space="preserve">For transport of </w:t>
                      </w:r>
                      <w:r w:rsidR="007B3A8B">
                        <w:t>an intervention</w:t>
                      </w:r>
                      <w:r>
                        <w:t xml:space="preserve"> via </w:t>
                      </w:r>
                      <w:r w:rsidR="00D56CDF">
                        <w:t>cargo ship</w:t>
                      </w:r>
                      <w:r>
                        <w:t xml:space="preserve">, </w:t>
                      </w:r>
                      <w:r w:rsidRPr="00C478DE">
                        <w:t>you</w:t>
                      </w:r>
                      <w:r>
                        <w:t xml:space="preserve"> will</w:t>
                      </w:r>
                      <w:r w:rsidRPr="00C478DE">
                        <w:t xml:space="preserve"> need to calculate the total weight of the</w:t>
                      </w:r>
                      <w:r w:rsidR="007B3A8B">
                        <w:t xml:space="preserve"> freight </w:t>
                      </w:r>
                      <w:r w:rsidRPr="00C478DE">
                        <w:t xml:space="preserve">(in tonnes) and multiply this by the distance </w:t>
                      </w:r>
                      <w:r>
                        <w:t>travelled</w:t>
                      </w:r>
                      <w:r w:rsidRPr="00C478DE">
                        <w:t xml:space="preserve"> (in k</w:t>
                      </w:r>
                      <w:r w:rsidR="007B3A8B">
                        <w:t>ilo</w:t>
                      </w:r>
                      <w:r w:rsidRPr="00C478DE">
                        <w:t>m</w:t>
                      </w:r>
                      <w:r w:rsidR="007B3A8B">
                        <w:t>etres</w:t>
                      </w:r>
                      <w:r w:rsidRPr="00C478DE">
                        <w:t>) to get tonne.km. The t.km is then multiplied by the</w:t>
                      </w:r>
                      <w:r w:rsidR="007B3A8B">
                        <w:t xml:space="preserve"> most relevant</w:t>
                      </w:r>
                      <w:r w:rsidRPr="00C478DE">
                        <w:t xml:space="preserve"> emission factor provided below</w:t>
                      </w:r>
                      <w:r w:rsidR="007B3A8B">
                        <w:t>:</w:t>
                      </w:r>
                    </w:p>
                    <w:p w14:paraId="049F4850" w14:textId="662C227D" w:rsidR="00C76589" w:rsidRDefault="00540348" w:rsidP="00C76589">
                      <w:pPr>
                        <w:pStyle w:val="ListParagraph"/>
                        <w:numPr>
                          <w:ilvl w:val="0"/>
                          <w:numId w:val="71"/>
                        </w:numPr>
                      </w:pPr>
                      <w:r>
                        <w:t xml:space="preserve">Emission factor for freight via </w:t>
                      </w:r>
                      <w:r w:rsidR="00D56CDF">
                        <w:t>‘</w:t>
                      </w:r>
                      <w:r>
                        <w:t>average container ship</w:t>
                      </w:r>
                      <w:r w:rsidR="00D56CDF">
                        <w:t>’</w:t>
                      </w:r>
                      <w:r>
                        <w:t xml:space="preserve"> = </w:t>
                      </w:r>
                      <w:r w:rsidR="00D56CDF">
                        <w:t>0.01977 kg CO</w:t>
                      </w:r>
                      <w:r w:rsidR="00D56CDF" w:rsidRPr="007B3A8B">
                        <w:rPr>
                          <w:vertAlign w:val="subscript"/>
                        </w:rPr>
                        <w:t>2</w:t>
                      </w:r>
                      <w:r w:rsidR="00D56CDF">
                        <w:t>e per t.k</w:t>
                      </w:r>
                      <w:r w:rsidR="007B3A8B">
                        <w:t>m</w:t>
                      </w:r>
                    </w:p>
                    <w:p w14:paraId="3E119D8A" w14:textId="56F5A6F9" w:rsidR="007B3A8B" w:rsidRDefault="007B3A8B" w:rsidP="009B28C2">
                      <w:pPr>
                        <w:pStyle w:val="ListParagraph"/>
                        <w:numPr>
                          <w:ilvl w:val="0"/>
                          <w:numId w:val="71"/>
                        </w:numPr>
                      </w:pPr>
                      <w:r>
                        <w:t xml:space="preserve">Emission factor for freight via ‘average </w:t>
                      </w:r>
                      <w:proofErr w:type="spellStart"/>
                      <w:r>
                        <w:t>RoRo</w:t>
                      </w:r>
                      <w:proofErr w:type="spellEnd"/>
                      <w:r w:rsidR="00C76589">
                        <w:t>-</w:t>
                      </w:r>
                      <w:r>
                        <w:t>Ferry’ = 0.0632</w:t>
                      </w:r>
                      <w:r w:rsidR="00E8671A">
                        <w:t>9</w:t>
                      </w:r>
                      <w:r>
                        <w:t xml:space="preserve"> kg CO</w:t>
                      </w:r>
                      <w:r w:rsidRPr="007B3A8B">
                        <w:rPr>
                          <w:vertAlign w:val="subscript"/>
                        </w:rPr>
                        <w:t>2</w:t>
                      </w:r>
                      <w:r>
                        <w:t>e per t.km</w:t>
                      </w:r>
                    </w:p>
                    <w:p w14:paraId="59010326" w14:textId="0A656E05" w:rsidR="007B3A8B" w:rsidRDefault="007B3A8B" w:rsidP="009B28C2">
                      <w:pPr>
                        <w:pStyle w:val="NoSpacing"/>
                      </w:pPr>
                      <w:r w:rsidRPr="009B28C2">
                        <w:rPr>
                          <w:b/>
                          <w:bCs/>
                        </w:rPr>
                        <w:t>NB:</w:t>
                      </w:r>
                      <w:r>
                        <w:t xml:space="preserve"> a </w:t>
                      </w:r>
                      <w:proofErr w:type="spellStart"/>
                      <w:r>
                        <w:t>RoRo</w:t>
                      </w:r>
                      <w:proofErr w:type="spellEnd"/>
                      <w:r w:rsidR="00C76589">
                        <w:t>-</w:t>
                      </w:r>
                      <w:r>
                        <w:t xml:space="preserve">Ferry is a ship which allows easy loading and disembarking of vehicles carrying freight. </w:t>
                      </w:r>
                    </w:p>
                    <w:p w14:paraId="1465B516" w14:textId="262CF612" w:rsidR="007B3A8B" w:rsidRDefault="007B3A8B" w:rsidP="007B3A8B">
                      <w:pPr>
                        <w:pStyle w:val="NoSpacing"/>
                      </w:pPr>
                      <w:r>
                        <w:rPr>
                          <w:b/>
                          <w:bCs/>
                        </w:rPr>
                        <w:t>NB</w:t>
                      </w:r>
                      <w:r>
                        <w:t>: All emission factors provided relate to ‘kg CO</w:t>
                      </w:r>
                      <w:r>
                        <w:rPr>
                          <w:vertAlign w:val="subscript"/>
                        </w:rPr>
                        <w:t>2</w:t>
                      </w:r>
                      <w:r>
                        <w:t>e’ and include WTT.</w:t>
                      </w:r>
                    </w:p>
                    <w:p w14:paraId="25E8E3B6" w14:textId="77777777" w:rsidR="007B3A8B" w:rsidRPr="009B28C2" w:rsidRDefault="007B3A8B" w:rsidP="009B28C2">
                      <w:pPr>
                        <w:pStyle w:val="NoSpacing"/>
                      </w:pPr>
                    </w:p>
                    <w:p w14:paraId="6F9D27F5" w14:textId="6A63DEC2" w:rsidR="00540348" w:rsidRPr="009B28C2" w:rsidRDefault="00540348" w:rsidP="00540348">
                      <w:pPr>
                        <w:rPr>
                          <w:b/>
                          <w:bCs/>
                        </w:rPr>
                      </w:pPr>
                      <w:r w:rsidRPr="009B28C2">
                        <w:rPr>
                          <w:b/>
                          <w:bCs/>
                        </w:rPr>
                        <w:t>Calculation:</w:t>
                      </w:r>
                    </w:p>
                    <w:p w14:paraId="472AFEE2" w14:textId="77777777" w:rsidR="00540348" w:rsidRDefault="00540348" w:rsidP="00540348">
                      <w:r>
                        <w:t xml:space="preserve">Mass of freight (tonnes) x distance (km) = t.km </w:t>
                      </w:r>
                    </w:p>
                    <w:p w14:paraId="57810356" w14:textId="48B799B1" w:rsidR="00540348" w:rsidRPr="005C27DD" w:rsidRDefault="00540348" w:rsidP="00540348">
                      <w:r>
                        <w:t xml:space="preserve">t.km x </w:t>
                      </w:r>
                      <w:r w:rsidR="007B3A8B">
                        <w:t xml:space="preserve">emission factor </w:t>
                      </w:r>
                      <w:r>
                        <w:t>= (</w:t>
                      </w:r>
                      <w:r w:rsidRPr="00AC3C1D">
                        <w:t>kg CO</w:t>
                      </w:r>
                      <w:r w:rsidRPr="00AC3C1D">
                        <w:rPr>
                          <w:vertAlign w:val="subscript"/>
                        </w:rPr>
                        <w:t>2</w:t>
                      </w:r>
                      <w:r w:rsidRPr="00AC3C1D">
                        <w:t xml:space="preserve">e) </w:t>
                      </w:r>
                    </w:p>
                    <w:p w14:paraId="7095CC9E" w14:textId="77777777" w:rsidR="00540348" w:rsidRPr="00077B67" w:rsidRDefault="00540348" w:rsidP="00540348">
                      <w:pPr>
                        <w:pStyle w:val="NoSpacing"/>
                      </w:pPr>
                    </w:p>
                    <w:p w14:paraId="3DD7B692" w14:textId="48689C6A" w:rsidR="00540348" w:rsidRDefault="007B3A8B" w:rsidP="00540348">
                      <w:r>
                        <w:rPr>
                          <w:rFonts w:cstheme="minorHAnsi"/>
                          <w:color w:val="70AD47" w:themeColor="accent6"/>
                        </w:rPr>
                        <w:t>Sea freight e</w:t>
                      </w:r>
                      <w:r w:rsidR="00540348" w:rsidRPr="005C66B0">
                        <w:rPr>
                          <w:rFonts w:cstheme="minorHAnsi"/>
                          <w:color w:val="70AD47" w:themeColor="accent6"/>
                        </w:rPr>
                        <w:t xml:space="preserve">mission factor source: </w:t>
                      </w:r>
                      <w:r w:rsidR="00540348" w:rsidRPr="007541C8">
                        <w:rPr>
                          <w:color w:val="70AD47" w:themeColor="accent6"/>
                        </w:rPr>
                        <w:t>Greenhouse gas reporting: conversion factors 202</w:t>
                      </w:r>
                      <w:r w:rsidR="00E8671A">
                        <w:rPr>
                          <w:color w:val="70AD47" w:themeColor="accent6"/>
                        </w:rPr>
                        <w:t>4</w:t>
                      </w:r>
                      <w:r w:rsidR="00540348" w:rsidRPr="007541C8">
                        <w:rPr>
                          <w:color w:val="70AD47" w:themeColor="accent6"/>
                        </w:rPr>
                        <w:t>, GOV.UK</w:t>
                      </w:r>
                      <w:r w:rsidR="00540348">
                        <w:rPr>
                          <w:color w:val="70AD47" w:themeColor="accent6"/>
                        </w:rPr>
                        <w:t xml:space="preserve"> </w:t>
                      </w:r>
                      <w:r w:rsidR="00540348" w:rsidRPr="005C27DD">
                        <w:rPr>
                          <w:vertAlign w:val="superscript"/>
                        </w:rPr>
                        <w:t>7</w:t>
                      </w:r>
                    </w:p>
                    <w:p w14:paraId="19F20509" w14:textId="77777777" w:rsidR="00540348" w:rsidRDefault="00540348" w:rsidP="00540348"/>
                    <w:p w14:paraId="4B28DE10" w14:textId="47035DA8" w:rsidR="00540348" w:rsidRDefault="00540348" w:rsidP="00540348"/>
                    <w:p w14:paraId="672CD723" w14:textId="77777777" w:rsidR="00540348" w:rsidRDefault="00540348" w:rsidP="00540348"/>
                    <w:p w14:paraId="43FE9FB2" w14:textId="5FB7B0D5" w:rsidR="00540348" w:rsidRDefault="00540348" w:rsidP="00540348"/>
                    <w:p w14:paraId="2507C5EE" w14:textId="75DE1005" w:rsidR="00540348" w:rsidRDefault="00540348" w:rsidP="00540348"/>
                    <w:p w14:paraId="5E3DB802" w14:textId="32659F6B" w:rsidR="00540348" w:rsidRPr="001C50D0" w:rsidRDefault="00540348" w:rsidP="00540348"/>
                  </w:txbxContent>
                </v:textbox>
                <w10:anchorlock/>
              </v:shape>
            </w:pict>
          </mc:Fallback>
        </mc:AlternateContent>
      </w:r>
    </w:p>
    <w:p w14:paraId="51FCAF90" w14:textId="4CA59102" w:rsidR="004B43DB" w:rsidRDefault="00084CCF" w:rsidP="009D7252">
      <w:r>
        <w:rPr>
          <w:noProof/>
        </w:rPr>
        <w:lastRenderedPageBreak/>
        <mc:AlternateContent>
          <mc:Choice Requires="wps">
            <w:drawing>
              <wp:inline distT="0" distB="0" distL="0" distR="0" wp14:anchorId="4B925E75" wp14:editId="1EC6D351">
                <wp:extent cx="5731510" cy="2986405"/>
                <wp:effectExtent l="9525" t="7620" r="12065" b="15875"/>
                <wp:docPr id="97945400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98640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CD71487" w14:textId="18C5D2AD" w:rsidR="00E403CC" w:rsidRPr="00D43EC5" w:rsidRDefault="00E403CC" w:rsidP="00E403CC">
                            <w:pPr>
                              <w:spacing w:line="256" w:lineRule="auto"/>
                              <w:rPr>
                                <w:b/>
                                <w:bCs/>
                                <w:color w:val="4472C4" w:themeColor="accent1"/>
                              </w:rPr>
                            </w:pPr>
                            <w:r w:rsidRPr="00D43EC5">
                              <w:rPr>
                                <w:b/>
                                <w:bCs/>
                                <w:color w:val="4472C4" w:themeColor="accent1"/>
                              </w:rPr>
                              <w:t>4.1</w:t>
                            </w:r>
                            <w:r w:rsidR="00F53FE0">
                              <w:rPr>
                                <w:b/>
                                <w:bCs/>
                                <w:color w:val="4472C4" w:themeColor="accent1"/>
                              </w:rPr>
                              <w:t>.3</w:t>
                            </w:r>
                            <w:r w:rsidRPr="00D43EC5">
                              <w:rPr>
                                <w:b/>
                                <w:bCs/>
                                <w:color w:val="4472C4" w:themeColor="accent1"/>
                              </w:rPr>
                              <w:t>. Materials involved in the packaging and shipment of the intervention</w:t>
                            </w:r>
                          </w:p>
                          <w:p w14:paraId="43A22F40" w14:textId="3A393BDD" w:rsidR="00EC7218" w:rsidRDefault="00E403CC" w:rsidP="00E403CC">
                            <w:pPr>
                              <w:rPr>
                                <w:b/>
                                <w:bCs/>
                              </w:rPr>
                            </w:pPr>
                            <w:r w:rsidRPr="00147C4F">
                              <w:rPr>
                                <w:b/>
                                <w:bCs/>
                              </w:rPr>
                              <w:t xml:space="preserve">Shipping boxes </w:t>
                            </w:r>
                          </w:p>
                          <w:p w14:paraId="40BA6840" w14:textId="2F39A08C" w:rsidR="004B43DB" w:rsidRDefault="004B43DB" w:rsidP="00E403CC">
                            <w:r w:rsidRPr="004B43DB">
                              <w:t>For single use</w:t>
                            </w:r>
                            <w:r>
                              <w:t xml:space="preserve"> (SU)</w:t>
                            </w:r>
                            <w:r w:rsidRPr="004B43DB">
                              <w:t xml:space="preserve"> cold storage boxes multiply the </w:t>
                            </w:r>
                            <w:r>
                              <w:t>number required by 25.2 kg</w:t>
                            </w:r>
                            <w:r w:rsidR="00D3143F">
                              <w:t xml:space="preserve"> </w:t>
                            </w:r>
                            <w:r>
                              <w:t>CO</w:t>
                            </w:r>
                            <w:r w:rsidRPr="004B43DB">
                              <w:rPr>
                                <w:vertAlign w:val="subscript"/>
                              </w:rPr>
                              <w:t>2</w:t>
                            </w:r>
                            <w:r>
                              <w:t>e</w:t>
                            </w:r>
                          </w:p>
                          <w:p w14:paraId="37D8E7C7" w14:textId="103E1C0D" w:rsidR="004B43DB" w:rsidRPr="004B43DB" w:rsidRDefault="004B43DB" w:rsidP="00E403CC">
                            <w:r>
                              <w:t>For reusable cold storage boxe</w:t>
                            </w:r>
                            <w:r w:rsidR="00960AD9">
                              <w:t>s</w:t>
                            </w:r>
                            <w:r>
                              <w:t>, multiply the number required by 2.2 kg</w:t>
                            </w:r>
                            <w:r w:rsidR="00D3143F">
                              <w:t xml:space="preserve"> </w:t>
                            </w:r>
                            <w:r>
                              <w:t>CO</w:t>
                            </w:r>
                            <w:r>
                              <w:rPr>
                                <w:vertAlign w:val="subscript"/>
                              </w:rPr>
                              <w:t>2</w:t>
                            </w:r>
                            <w:r>
                              <w:t>e</w:t>
                            </w:r>
                          </w:p>
                          <w:p w14:paraId="6B82941D" w14:textId="77777777" w:rsidR="00E403CC" w:rsidRDefault="00E403CC" w:rsidP="00E403CC">
                            <w:r w:rsidRPr="00C952CC">
                              <w:rPr>
                                <w:noProof/>
                                <w:highlight w:val="yellow"/>
                              </w:rPr>
                              <w:drawing>
                                <wp:inline distT="0" distB="0" distL="0" distR="0" wp14:anchorId="3E61E6A7" wp14:editId="500C97B0">
                                  <wp:extent cx="4933776" cy="341630"/>
                                  <wp:effectExtent l="0" t="0" r="635"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607" t="38722" r="10237" b="50672"/>
                                          <a:stretch/>
                                        </pic:blipFill>
                                        <pic:spPr bwMode="auto">
                                          <a:xfrm>
                                            <a:off x="0" y="0"/>
                                            <a:ext cx="4933776" cy="341630"/>
                                          </a:xfrm>
                                          <a:prstGeom prst="rect">
                                            <a:avLst/>
                                          </a:prstGeom>
                                          <a:ln>
                                            <a:noFill/>
                                          </a:ln>
                                          <a:extLst>
                                            <a:ext uri="{53640926-AAD7-44D8-BBD7-CCE9431645EC}">
                                              <a14:shadowObscured xmlns:a14="http://schemas.microsoft.com/office/drawing/2010/main"/>
                                            </a:ext>
                                          </a:extLst>
                                        </pic:spPr>
                                      </pic:pic>
                                    </a:graphicData>
                                  </a:graphic>
                                </wp:inline>
                              </w:drawing>
                            </w:r>
                          </w:p>
                          <w:p w14:paraId="0B790FDA" w14:textId="7FA1A76E" w:rsidR="00E403CC" w:rsidRDefault="004B43DB" w:rsidP="00E403CC">
                            <w:pPr>
                              <w:rPr>
                                <w:color w:val="70AD47" w:themeColor="accent6"/>
                              </w:rPr>
                            </w:pPr>
                            <w:r w:rsidRPr="00FA2EFA">
                              <w:rPr>
                                <w:color w:val="70AD47" w:themeColor="accent6"/>
                              </w:rPr>
                              <w:t>Emission factor source</w:t>
                            </w:r>
                            <w:r>
                              <w:rPr>
                                <w:color w:val="70AD47" w:themeColor="accent6"/>
                              </w:rPr>
                              <w:t>: The International Journal of Life Cycle Assessment, Goellner et al. Vol 19, pp 611-619 (2014)</w:t>
                            </w:r>
                            <w:r w:rsidR="003A704E">
                              <w:rPr>
                                <w:color w:val="70AD47" w:themeColor="accent6"/>
                              </w:rPr>
                              <w:t xml:space="preserve"> </w:t>
                            </w:r>
                            <w:r w:rsidR="003A704E" w:rsidRPr="003A704E">
                              <w:rPr>
                                <w:vertAlign w:val="superscript"/>
                              </w:rPr>
                              <w:t>1</w:t>
                            </w:r>
                            <w:r w:rsidR="00AB2EE3">
                              <w:rPr>
                                <w:vertAlign w:val="superscript"/>
                              </w:rPr>
                              <w:t>5</w:t>
                            </w:r>
                          </w:p>
                          <w:p w14:paraId="5DA74E74" w14:textId="1DE63FC0" w:rsidR="00D15E60" w:rsidRDefault="00D15E60" w:rsidP="00D15E60">
                            <w:pPr>
                              <w:rPr>
                                <w:rFonts w:cs="Arial"/>
                              </w:rPr>
                            </w:pPr>
                            <w:r w:rsidRPr="00D15E60">
                              <w:t>For cardboard: K</w:t>
                            </w:r>
                            <w:r>
                              <w:t xml:space="preserve">g (cardboard) x </w:t>
                            </w:r>
                            <w:r w:rsidR="00313874">
                              <w:t>1.194</w:t>
                            </w:r>
                            <w:r w:rsidR="00BE11E4">
                              <w:t xml:space="preserve"> </w:t>
                            </w:r>
                            <w:r>
                              <w:t xml:space="preserve">= </w:t>
                            </w:r>
                            <w:r>
                              <w:rPr>
                                <w:rFonts w:cs="Arial"/>
                              </w:rPr>
                              <w:t>kg</w:t>
                            </w:r>
                            <w:r w:rsidR="00D3143F">
                              <w:rPr>
                                <w:rFonts w:cs="Arial"/>
                              </w:rPr>
                              <w:t xml:space="preserve"> </w:t>
                            </w:r>
                            <w:r>
                              <w:rPr>
                                <w:rFonts w:cs="Arial"/>
                              </w:rPr>
                              <w:t>CO</w:t>
                            </w:r>
                            <w:r>
                              <w:rPr>
                                <w:rFonts w:cs="Arial"/>
                                <w:vertAlign w:val="subscript"/>
                              </w:rPr>
                              <w:t>2</w:t>
                            </w:r>
                            <w:r>
                              <w:rPr>
                                <w:rFonts w:cs="Arial"/>
                              </w:rPr>
                              <w:t xml:space="preserve">e </w:t>
                            </w:r>
                          </w:p>
                          <w:p w14:paraId="1CD4CC6E" w14:textId="63C80693" w:rsidR="00ED5945" w:rsidRDefault="00ED5945" w:rsidP="00D15E60">
                            <w:pPr>
                              <w:rPr>
                                <w:rFonts w:cs="Arial"/>
                              </w:rPr>
                            </w:pPr>
                            <w:r>
                              <w:rPr>
                                <w:rFonts w:cs="Arial"/>
                              </w:rPr>
                              <w:t xml:space="preserve">For polystyrene: kg (polystyrene) x </w:t>
                            </w:r>
                            <w:r w:rsidR="00DF21D3">
                              <w:rPr>
                                <w:rFonts w:cs="Arial"/>
                              </w:rPr>
                              <w:t>4.3</w:t>
                            </w:r>
                            <w:r w:rsidR="005C7D62">
                              <w:rPr>
                                <w:rFonts w:cs="Arial"/>
                              </w:rPr>
                              <w:t>6</w:t>
                            </w:r>
                            <w:r w:rsidR="00DF21D3">
                              <w:rPr>
                                <w:rFonts w:cs="Arial"/>
                              </w:rPr>
                              <w:t>7</w:t>
                            </w:r>
                            <w:r>
                              <w:rPr>
                                <w:rFonts w:cs="Arial"/>
                              </w:rPr>
                              <w:t xml:space="preserve"> = kg</w:t>
                            </w:r>
                            <w:r w:rsidR="00D3143F">
                              <w:rPr>
                                <w:rFonts w:cs="Arial"/>
                              </w:rPr>
                              <w:t xml:space="preserve"> </w:t>
                            </w:r>
                            <w:r>
                              <w:rPr>
                                <w:rFonts w:cs="Arial"/>
                              </w:rPr>
                              <w:t>CO</w:t>
                            </w:r>
                            <w:r>
                              <w:rPr>
                                <w:rFonts w:cs="Arial"/>
                                <w:vertAlign w:val="subscript"/>
                              </w:rPr>
                              <w:t>2</w:t>
                            </w:r>
                            <w:r>
                              <w:rPr>
                                <w:rFonts w:cs="Arial"/>
                              </w:rPr>
                              <w:t>e</w:t>
                            </w:r>
                          </w:p>
                          <w:p w14:paraId="7EE9FB3D" w14:textId="3BEF90B8" w:rsidR="00D3143F" w:rsidRPr="007541C8" w:rsidRDefault="00D3143F" w:rsidP="00D3143F">
                            <w:pPr>
                              <w:rPr>
                                <w:rFonts w:cstheme="minorHAnsi"/>
                                <w:color w:val="70AD47" w:themeColor="accent6"/>
                              </w:rPr>
                            </w:pPr>
                            <w:r>
                              <w:rPr>
                                <w:rFonts w:ascii="Calibri" w:hAnsi="Calibri" w:cs="Calibri"/>
                                <w:color w:val="70AD47" w:themeColor="accent6"/>
                                <w:shd w:val="clear" w:color="auto" w:fill="FFFFFF"/>
                              </w:rPr>
                              <w:t xml:space="preserve">Emission factor source: </w:t>
                            </w:r>
                            <w:r w:rsidRPr="007541C8">
                              <w:rPr>
                                <w:color w:val="70AD47" w:themeColor="accent6"/>
                              </w:rPr>
                              <w:t>Greenhouse gas reporting: conversion factors 202</w:t>
                            </w:r>
                            <w:r w:rsidR="001F6455">
                              <w:rPr>
                                <w:color w:val="70AD47" w:themeColor="accent6"/>
                              </w:rPr>
                              <w:t>4</w:t>
                            </w:r>
                            <w:r w:rsidRPr="007541C8">
                              <w:rPr>
                                <w:color w:val="70AD47" w:themeColor="accent6"/>
                              </w:rPr>
                              <w:t>, GOV.UK</w:t>
                            </w:r>
                            <w:r>
                              <w:rPr>
                                <w:color w:val="70AD47" w:themeColor="accent6"/>
                              </w:rPr>
                              <w:t xml:space="preserve"> </w:t>
                            </w:r>
                            <w:r w:rsidRPr="003A704E">
                              <w:rPr>
                                <w:vertAlign w:val="superscript"/>
                              </w:rPr>
                              <w:t xml:space="preserve">7 </w:t>
                            </w:r>
                          </w:p>
                          <w:p w14:paraId="3CC6692B" w14:textId="77777777" w:rsidR="00D15E60" w:rsidRDefault="00D15E60" w:rsidP="00D15E60">
                            <w:pPr>
                              <w:rPr>
                                <w:rFonts w:cs="Arial"/>
                              </w:rPr>
                            </w:pPr>
                          </w:p>
                          <w:p w14:paraId="4BD6CE0B" w14:textId="76798E3B" w:rsidR="00D15E60" w:rsidRDefault="00D15E60" w:rsidP="00E403CC"/>
                        </w:txbxContent>
                      </wps:txbx>
                      <wps:bodyPr rot="0" vert="horz" wrap="square" lIns="91440" tIns="45720" rIns="91440" bIns="45720" anchor="t" anchorCtr="0" upright="1">
                        <a:noAutofit/>
                      </wps:bodyPr>
                    </wps:wsp>
                  </a:graphicData>
                </a:graphic>
              </wp:inline>
            </w:drawing>
          </mc:Choice>
          <mc:Fallback>
            <w:pict>
              <v:shape w14:anchorId="4B925E75" id="Text Box 76" o:spid="_x0000_s1040" type="#_x0000_t202" style="width:451.3pt;height:2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" fillcolor="white [3201]" strokecolor="#4472c4 [3204]" strokeweight="1pt">
                <v:textbox>
                  <w:txbxContent>
                    <w:p w14:paraId="4CD71487" w14:textId="18C5D2AD" w:rsidR="00E403CC" w:rsidRPr="00D43EC5" w:rsidRDefault="00E403CC" w:rsidP="00E403CC">
                      <w:pPr>
                        <w:spacing w:line="256" w:lineRule="auto"/>
                        <w:rPr>
                          <w:b/>
                          <w:bCs/>
                          <w:color w:val="4472C4" w:themeColor="accent1"/>
                        </w:rPr>
                      </w:pPr>
                      <w:r w:rsidRPr="00D43EC5">
                        <w:rPr>
                          <w:b/>
                          <w:bCs/>
                          <w:color w:val="4472C4" w:themeColor="accent1"/>
                        </w:rPr>
                        <w:t>4.1</w:t>
                      </w:r>
                      <w:r w:rsidR="00F53FE0">
                        <w:rPr>
                          <w:b/>
                          <w:bCs/>
                          <w:color w:val="4472C4" w:themeColor="accent1"/>
                        </w:rPr>
                        <w:t>.3</w:t>
                      </w:r>
                      <w:r w:rsidRPr="00D43EC5">
                        <w:rPr>
                          <w:b/>
                          <w:bCs/>
                          <w:color w:val="4472C4" w:themeColor="accent1"/>
                        </w:rPr>
                        <w:t>. Materials involved in the packaging and shipment of the intervention</w:t>
                      </w:r>
                    </w:p>
                    <w:p w14:paraId="43A22F40" w14:textId="3A393BDD" w:rsidR="00EC7218" w:rsidRDefault="00E403CC" w:rsidP="00E403CC">
                      <w:pPr>
                        <w:rPr>
                          <w:b/>
                          <w:bCs/>
                        </w:rPr>
                      </w:pPr>
                      <w:r w:rsidRPr="00147C4F">
                        <w:rPr>
                          <w:b/>
                          <w:bCs/>
                        </w:rPr>
                        <w:t xml:space="preserve">Shipping boxes </w:t>
                      </w:r>
                    </w:p>
                    <w:p w14:paraId="40BA6840" w14:textId="2F39A08C" w:rsidR="004B43DB" w:rsidRDefault="004B43DB" w:rsidP="00E403CC">
                      <w:r w:rsidRPr="004B43DB">
                        <w:t>For single use</w:t>
                      </w:r>
                      <w:r>
                        <w:t xml:space="preserve"> (SU)</w:t>
                      </w:r>
                      <w:r w:rsidRPr="004B43DB">
                        <w:t xml:space="preserve"> cold storage boxes multiply the </w:t>
                      </w:r>
                      <w:r>
                        <w:t>number required by 25.2 kg</w:t>
                      </w:r>
                      <w:r w:rsidR="00D3143F">
                        <w:t xml:space="preserve"> </w:t>
                      </w:r>
                      <w:r>
                        <w:t>CO</w:t>
                      </w:r>
                      <w:r w:rsidRPr="004B43DB">
                        <w:rPr>
                          <w:vertAlign w:val="subscript"/>
                        </w:rPr>
                        <w:t>2</w:t>
                      </w:r>
                      <w:r>
                        <w:t>e</w:t>
                      </w:r>
                    </w:p>
                    <w:p w14:paraId="37D8E7C7" w14:textId="103E1C0D" w:rsidR="004B43DB" w:rsidRPr="004B43DB" w:rsidRDefault="004B43DB" w:rsidP="00E403CC">
                      <w:r>
                        <w:t>For reusable cold storage boxe</w:t>
                      </w:r>
                      <w:r w:rsidR="00960AD9">
                        <w:t>s</w:t>
                      </w:r>
                      <w:r>
                        <w:t>, multiply the number required by 2.2 kg</w:t>
                      </w:r>
                      <w:r w:rsidR="00D3143F">
                        <w:t xml:space="preserve"> </w:t>
                      </w:r>
                      <w:r>
                        <w:t>CO</w:t>
                      </w:r>
                      <w:r>
                        <w:rPr>
                          <w:vertAlign w:val="subscript"/>
                        </w:rPr>
                        <w:t>2</w:t>
                      </w:r>
                      <w:r>
                        <w:t>e</w:t>
                      </w:r>
                    </w:p>
                    <w:p w14:paraId="6B82941D" w14:textId="77777777" w:rsidR="00E403CC" w:rsidRDefault="00E403CC" w:rsidP="00E403CC">
                      <w:r w:rsidRPr="00C952CC">
                        <w:rPr>
                          <w:noProof/>
                          <w:highlight w:val="yellow"/>
                        </w:rPr>
                        <w:drawing>
                          <wp:inline distT="0" distB="0" distL="0" distR="0" wp14:anchorId="3E61E6A7" wp14:editId="500C97B0">
                            <wp:extent cx="4933776" cy="341630"/>
                            <wp:effectExtent l="0" t="0" r="635"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607" t="38722" r="10237" b="50672"/>
                                    <a:stretch/>
                                  </pic:blipFill>
                                  <pic:spPr bwMode="auto">
                                    <a:xfrm>
                                      <a:off x="0" y="0"/>
                                      <a:ext cx="4933776" cy="341630"/>
                                    </a:xfrm>
                                    <a:prstGeom prst="rect">
                                      <a:avLst/>
                                    </a:prstGeom>
                                    <a:ln>
                                      <a:noFill/>
                                    </a:ln>
                                    <a:extLst>
                                      <a:ext uri="{53640926-AAD7-44D8-BBD7-CCE9431645EC}">
                                        <a14:shadowObscured xmlns:a14="http://schemas.microsoft.com/office/drawing/2010/main"/>
                                      </a:ext>
                                    </a:extLst>
                                  </pic:spPr>
                                </pic:pic>
                              </a:graphicData>
                            </a:graphic>
                          </wp:inline>
                        </w:drawing>
                      </w:r>
                    </w:p>
                    <w:p w14:paraId="0B790FDA" w14:textId="7FA1A76E" w:rsidR="00E403CC" w:rsidRDefault="004B43DB" w:rsidP="00E403CC">
                      <w:pPr>
                        <w:rPr>
                          <w:color w:val="70AD47" w:themeColor="accent6"/>
                        </w:rPr>
                      </w:pPr>
                      <w:r w:rsidRPr="00FA2EFA">
                        <w:rPr>
                          <w:color w:val="70AD47" w:themeColor="accent6"/>
                        </w:rPr>
                        <w:t>Emission factor source</w:t>
                      </w:r>
                      <w:r>
                        <w:rPr>
                          <w:color w:val="70AD47" w:themeColor="accent6"/>
                        </w:rPr>
                        <w:t>: The International Journal of Life Cycle Assessment, Goellner et al. Vol 19, pp 611-619 (2014)</w:t>
                      </w:r>
                      <w:r w:rsidR="003A704E">
                        <w:rPr>
                          <w:color w:val="70AD47" w:themeColor="accent6"/>
                        </w:rPr>
                        <w:t xml:space="preserve"> </w:t>
                      </w:r>
                      <w:r w:rsidR="003A704E" w:rsidRPr="003A704E">
                        <w:rPr>
                          <w:vertAlign w:val="superscript"/>
                        </w:rPr>
                        <w:t>1</w:t>
                      </w:r>
                      <w:r w:rsidR="00AB2EE3">
                        <w:rPr>
                          <w:vertAlign w:val="superscript"/>
                        </w:rPr>
                        <w:t>5</w:t>
                      </w:r>
                    </w:p>
                    <w:p w14:paraId="5DA74E74" w14:textId="1DE63FC0" w:rsidR="00D15E60" w:rsidRDefault="00D15E60" w:rsidP="00D15E60">
                      <w:pPr>
                        <w:rPr>
                          <w:rFonts w:cs="Arial"/>
                        </w:rPr>
                      </w:pPr>
                      <w:r w:rsidRPr="00D15E60">
                        <w:t>For cardboard: K</w:t>
                      </w:r>
                      <w:r>
                        <w:t xml:space="preserve">g (cardboard) x </w:t>
                      </w:r>
                      <w:r w:rsidR="00313874">
                        <w:t>1.194</w:t>
                      </w:r>
                      <w:r w:rsidR="00BE11E4">
                        <w:t xml:space="preserve"> </w:t>
                      </w:r>
                      <w:r>
                        <w:t xml:space="preserve">= </w:t>
                      </w:r>
                      <w:r>
                        <w:rPr>
                          <w:rFonts w:cs="Arial"/>
                        </w:rPr>
                        <w:t>kg</w:t>
                      </w:r>
                      <w:r w:rsidR="00D3143F">
                        <w:rPr>
                          <w:rFonts w:cs="Arial"/>
                        </w:rPr>
                        <w:t xml:space="preserve"> </w:t>
                      </w:r>
                      <w:r>
                        <w:rPr>
                          <w:rFonts w:cs="Arial"/>
                        </w:rPr>
                        <w:t>CO</w:t>
                      </w:r>
                      <w:r>
                        <w:rPr>
                          <w:rFonts w:cs="Arial"/>
                          <w:vertAlign w:val="subscript"/>
                        </w:rPr>
                        <w:t>2</w:t>
                      </w:r>
                      <w:r>
                        <w:rPr>
                          <w:rFonts w:cs="Arial"/>
                        </w:rPr>
                        <w:t xml:space="preserve">e </w:t>
                      </w:r>
                    </w:p>
                    <w:p w14:paraId="1CD4CC6E" w14:textId="63C80693" w:rsidR="00ED5945" w:rsidRDefault="00ED5945" w:rsidP="00D15E60">
                      <w:pPr>
                        <w:rPr>
                          <w:rFonts w:cs="Arial"/>
                        </w:rPr>
                      </w:pPr>
                      <w:r>
                        <w:rPr>
                          <w:rFonts w:cs="Arial"/>
                        </w:rPr>
                        <w:t xml:space="preserve">For polystyrene: kg (polystyrene) x </w:t>
                      </w:r>
                      <w:r w:rsidR="00DF21D3">
                        <w:rPr>
                          <w:rFonts w:cs="Arial"/>
                        </w:rPr>
                        <w:t>4.3</w:t>
                      </w:r>
                      <w:r w:rsidR="005C7D62">
                        <w:rPr>
                          <w:rFonts w:cs="Arial"/>
                        </w:rPr>
                        <w:t>6</w:t>
                      </w:r>
                      <w:r w:rsidR="00DF21D3">
                        <w:rPr>
                          <w:rFonts w:cs="Arial"/>
                        </w:rPr>
                        <w:t>7</w:t>
                      </w:r>
                      <w:r>
                        <w:rPr>
                          <w:rFonts w:cs="Arial"/>
                        </w:rPr>
                        <w:t xml:space="preserve"> = kg</w:t>
                      </w:r>
                      <w:r w:rsidR="00D3143F">
                        <w:rPr>
                          <w:rFonts w:cs="Arial"/>
                        </w:rPr>
                        <w:t xml:space="preserve"> </w:t>
                      </w:r>
                      <w:r>
                        <w:rPr>
                          <w:rFonts w:cs="Arial"/>
                        </w:rPr>
                        <w:t>CO</w:t>
                      </w:r>
                      <w:r>
                        <w:rPr>
                          <w:rFonts w:cs="Arial"/>
                          <w:vertAlign w:val="subscript"/>
                        </w:rPr>
                        <w:t>2</w:t>
                      </w:r>
                      <w:r>
                        <w:rPr>
                          <w:rFonts w:cs="Arial"/>
                        </w:rPr>
                        <w:t>e</w:t>
                      </w:r>
                    </w:p>
                    <w:p w14:paraId="7EE9FB3D" w14:textId="3BEF90B8" w:rsidR="00D3143F" w:rsidRPr="007541C8" w:rsidRDefault="00D3143F" w:rsidP="00D3143F">
                      <w:pPr>
                        <w:rPr>
                          <w:rFonts w:cstheme="minorHAnsi"/>
                          <w:color w:val="70AD47" w:themeColor="accent6"/>
                        </w:rPr>
                      </w:pPr>
                      <w:r>
                        <w:rPr>
                          <w:rFonts w:ascii="Calibri" w:hAnsi="Calibri" w:cs="Calibri"/>
                          <w:color w:val="70AD47" w:themeColor="accent6"/>
                          <w:shd w:val="clear" w:color="auto" w:fill="FFFFFF"/>
                        </w:rPr>
                        <w:t xml:space="preserve">Emission factor source: </w:t>
                      </w:r>
                      <w:r w:rsidRPr="007541C8">
                        <w:rPr>
                          <w:color w:val="70AD47" w:themeColor="accent6"/>
                        </w:rPr>
                        <w:t>Greenhouse gas reporting: conversion factors 202</w:t>
                      </w:r>
                      <w:r w:rsidR="001F6455">
                        <w:rPr>
                          <w:color w:val="70AD47" w:themeColor="accent6"/>
                        </w:rPr>
                        <w:t>4</w:t>
                      </w:r>
                      <w:r w:rsidRPr="007541C8">
                        <w:rPr>
                          <w:color w:val="70AD47" w:themeColor="accent6"/>
                        </w:rPr>
                        <w:t>, GOV.UK</w:t>
                      </w:r>
                      <w:r>
                        <w:rPr>
                          <w:color w:val="70AD47" w:themeColor="accent6"/>
                        </w:rPr>
                        <w:t xml:space="preserve"> </w:t>
                      </w:r>
                      <w:r w:rsidRPr="003A704E">
                        <w:rPr>
                          <w:vertAlign w:val="superscript"/>
                        </w:rPr>
                        <w:t xml:space="preserve">7 </w:t>
                      </w:r>
                    </w:p>
                    <w:p w14:paraId="3CC6692B" w14:textId="77777777" w:rsidR="00D15E60" w:rsidRDefault="00D15E60" w:rsidP="00D15E60">
                      <w:pPr>
                        <w:rPr>
                          <w:rFonts w:cs="Arial"/>
                        </w:rPr>
                      </w:pPr>
                    </w:p>
                    <w:p w14:paraId="4BD6CE0B" w14:textId="76798E3B" w:rsidR="00D15E60" w:rsidRDefault="00D15E60" w:rsidP="00E403CC"/>
                  </w:txbxContent>
                </v:textbox>
                <w10:anchorlock/>
              </v:shape>
            </w:pict>
          </mc:Fallback>
        </mc:AlternateContent>
      </w:r>
    </w:p>
    <w:p w14:paraId="6B7B153C" w14:textId="746CF7E3" w:rsidR="000A11B5" w:rsidRDefault="00084CCF" w:rsidP="009D7252">
      <w:pPr>
        <w:rPr>
          <w:b/>
          <w:bCs/>
        </w:rPr>
      </w:pPr>
      <w:r>
        <w:rPr>
          <w:noProof/>
        </w:rPr>
        <mc:AlternateContent>
          <mc:Choice Requires="wps">
            <w:drawing>
              <wp:inline distT="0" distB="0" distL="0" distR="0" wp14:anchorId="6E68A3EC" wp14:editId="575509FC">
                <wp:extent cx="5683250" cy="1572895"/>
                <wp:effectExtent l="9525" t="8255" r="12700" b="9525"/>
                <wp:docPr id="134167087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57289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F658F64" w14:textId="2F0C5D76" w:rsidR="000A11B5" w:rsidRPr="00E403CC" w:rsidRDefault="000A11B5" w:rsidP="000A11B5">
                            <w:pPr>
                              <w:spacing w:line="256" w:lineRule="auto"/>
                              <w:rPr>
                                <w:b/>
                                <w:bCs/>
                                <w:color w:val="4472C4" w:themeColor="accent1"/>
                              </w:rPr>
                            </w:pPr>
                            <w:r w:rsidRPr="00E403CC">
                              <w:rPr>
                                <w:b/>
                                <w:bCs/>
                                <w:color w:val="4472C4" w:themeColor="accent1"/>
                              </w:rPr>
                              <w:t>4.</w:t>
                            </w:r>
                            <w:r>
                              <w:rPr>
                                <w:b/>
                                <w:bCs/>
                                <w:color w:val="4472C4" w:themeColor="accent1"/>
                              </w:rPr>
                              <w:t>1.4</w:t>
                            </w:r>
                            <w:r w:rsidRPr="00E403CC">
                              <w:rPr>
                                <w:b/>
                                <w:bCs/>
                                <w:color w:val="4472C4" w:themeColor="accent1"/>
                              </w:rPr>
                              <w:t xml:space="preserve">. </w:t>
                            </w:r>
                            <w:r w:rsidRPr="000A11B5">
                              <w:rPr>
                                <w:b/>
                                <w:bCs/>
                                <w:color w:val="4472C4" w:themeColor="accent1"/>
                              </w:rPr>
                              <w:t>Activities or resources required/relating to delivery of the intervention</w:t>
                            </w:r>
                            <w:r w:rsidRPr="000A11B5" w:rsidDel="000A11B5">
                              <w:rPr>
                                <w:b/>
                                <w:bCs/>
                                <w:color w:val="4472C4" w:themeColor="accent1"/>
                              </w:rPr>
                              <w:t xml:space="preserve"> </w:t>
                            </w:r>
                          </w:p>
                          <w:p w14:paraId="2258ECA0" w14:textId="5FE8C568" w:rsidR="00D90CB0" w:rsidRDefault="00F61612" w:rsidP="000A11B5">
                            <w:r>
                              <w:t>For</w:t>
                            </w:r>
                            <w:r w:rsidR="00D90CB0">
                              <w:t xml:space="preserve"> IMP preparation or release, please refer to section 7.3</w:t>
                            </w:r>
                            <w:r>
                              <w:t xml:space="preserve"> to calculate the emissions attributed to hospital or pharmacy staff time</w:t>
                            </w:r>
                            <w:r w:rsidR="00D90CB0">
                              <w:t xml:space="preserve">. </w:t>
                            </w:r>
                          </w:p>
                          <w:p w14:paraId="0660FF78" w14:textId="20D7AB33" w:rsidR="00D90CB0" w:rsidRDefault="00D90CB0" w:rsidP="000A11B5">
                            <w:r>
                              <w:t>Please refer to section 7.2 for activities that may be relevant to the delivery of the intervention,</w:t>
                            </w:r>
                            <w:r w:rsidR="00F61612">
                              <w:t xml:space="preserve"> e.g. a low intensity bed day,</w:t>
                            </w:r>
                            <w:r>
                              <w:t xml:space="preserve"> but please take care to avoid double counting</w:t>
                            </w:r>
                            <w:r w:rsidR="00F61612">
                              <w:t>.</w:t>
                            </w:r>
                          </w:p>
                          <w:p w14:paraId="6FFD8588" w14:textId="59B0A4D3" w:rsidR="000A11B5" w:rsidRPr="001C50D0" w:rsidRDefault="00D90CB0" w:rsidP="000A11B5">
                            <w:r>
                              <w:t>F</w:t>
                            </w:r>
                            <w:r w:rsidR="00F61612">
                              <w:t>or the carbon footprint of materials (e.g. plastic, paper, glass)</w:t>
                            </w:r>
                            <w:r>
                              <w:t>, please refer to section 8.1.</w:t>
                            </w:r>
                          </w:p>
                        </w:txbxContent>
                      </wps:txbx>
                      <wps:bodyPr rot="0" vert="horz" wrap="square" lIns="91440" tIns="45720" rIns="91440" bIns="45720" anchor="t" anchorCtr="0" upright="1">
                        <a:noAutofit/>
                      </wps:bodyPr>
                    </wps:wsp>
                  </a:graphicData>
                </a:graphic>
              </wp:inline>
            </w:drawing>
          </mc:Choice>
          <mc:Fallback>
            <w:pict>
              <v:shape w14:anchorId="6E68A3EC" id="Text Box 75" o:spid="_x0000_s1041" type="#_x0000_t202" style="width:447.5pt;height:1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" fillcolor="white [3201]" strokecolor="#4472c4 [3204]" strokeweight="1pt">
                <v:textbox>
                  <w:txbxContent>
                    <w:p w14:paraId="3F658F64" w14:textId="2F0C5D76" w:rsidR="000A11B5" w:rsidRPr="00E403CC" w:rsidRDefault="000A11B5" w:rsidP="000A11B5">
                      <w:pPr>
                        <w:spacing w:line="256" w:lineRule="auto"/>
                        <w:rPr>
                          <w:b/>
                          <w:bCs/>
                          <w:color w:val="4472C4" w:themeColor="accent1"/>
                        </w:rPr>
                      </w:pPr>
                      <w:r w:rsidRPr="00E403CC">
                        <w:rPr>
                          <w:b/>
                          <w:bCs/>
                          <w:color w:val="4472C4" w:themeColor="accent1"/>
                        </w:rPr>
                        <w:t>4.</w:t>
                      </w:r>
                      <w:r>
                        <w:rPr>
                          <w:b/>
                          <w:bCs/>
                          <w:color w:val="4472C4" w:themeColor="accent1"/>
                        </w:rPr>
                        <w:t>1.4</w:t>
                      </w:r>
                      <w:r w:rsidRPr="00E403CC">
                        <w:rPr>
                          <w:b/>
                          <w:bCs/>
                          <w:color w:val="4472C4" w:themeColor="accent1"/>
                        </w:rPr>
                        <w:t xml:space="preserve">. </w:t>
                      </w:r>
                      <w:r w:rsidRPr="000A11B5">
                        <w:rPr>
                          <w:b/>
                          <w:bCs/>
                          <w:color w:val="4472C4" w:themeColor="accent1"/>
                        </w:rPr>
                        <w:t>Activities or resources required/relating to delivery of the intervention</w:t>
                      </w:r>
                      <w:r w:rsidRPr="000A11B5" w:rsidDel="000A11B5">
                        <w:rPr>
                          <w:b/>
                          <w:bCs/>
                          <w:color w:val="4472C4" w:themeColor="accent1"/>
                        </w:rPr>
                        <w:t xml:space="preserve"> </w:t>
                      </w:r>
                    </w:p>
                    <w:p w14:paraId="2258ECA0" w14:textId="5FE8C568" w:rsidR="00D90CB0" w:rsidRDefault="00F61612" w:rsidP="000A11B5">
                      <w:r>
                        <w:t>For</w:t>
                      </w:r>
                      <w:r w:rsidR="00D90CB0">
                        <w:t xml:space="preserve"> IMP preparation or release, please refer to section 7.3</w:t>
                      </w:r>
                      <w:r>
                        <w:t xml:space="preserve"> to calculate the emissions attributed to hospital or pharmacy staff time</w:t>
                      </w:r>
                      <w:r w:rsidR="00D90CB0">
                        <w:t xml:space="preserve">. </w:t>
                      </w:r>
                    </w:p>
                    <w:p w14:paraId="0660FF78" w14:textId="20D7AB33" w:rsidR="00D90CB0" w:rsidRDefault="00D90CB0" w:rsidP="000A11B5">
                      <w:r>
                        <w:t>Please refer to section 7.2 for activities that may be relevant to the delivery of the intervention,</w:t>
                      </w:r>
                      <w:r w:rsidR="00F61612">
                        <w:t xml:space="preserve"> e.g. a low intensity bed day,</w:t>
                      </w:r>
                      <w:r>
                        <w:t xml:space="preserve"> but please take care to avoid double counting</w:t>
                      </w:r>
                      <w:r w:rsidR="00F61612">
                        <w:t>.</w:t>
                      </w:r>
                    </w:p>
                    <w:p w14:paraId="6FFD8588" w14:textId="59B0A4D3" w:rsidR="000A11B5" w:rsidRPr="001C50D0" w:rsidRDefault="00D90CB0" w:rsidP="000A11B5">
                      <w:r>
                        <w:t>F</w:t>
                      </w:r>
                      <w:r w:rsidR="00F61612">
                        <w:t>or the carbon footprint of materials (e.g. plastic, paper, glass)</w:t>
                      </w:r>
                      <w:r>
                        <w:t>, please refer to section 8.1.</w:t>
                      </w:r>
                    </w:p>
                  </w:txbxContent>
                </v:textbox>
                <w10:anchorlock/>
              </v:shape>
            </w:pict>
          </mc:Fallback>
        </mc:AlternateContent>
      </w:r>
    </w:p>
    <w:p w14:paraId="24DF774E" w14:textId="4A3000D2" w:rsidR="009D7252" w:rsidRDefault="00084CCF" w:rsidP="009D7252">
      <w:pPr>
        <w:rPr>
          <w:b/>
          <w:bCs/>
        </w:rPr>
      </w:pPr>
      <w:r>
        <w:rPr>
          <w:noProof/>
        </w:rPr>
        <mc:AlternateContent>
          <mc:Choice Requires="wps">
            <w:drawing>
              <wp:inline distT="0" distB="0" distL="0" distR="0" wp14:anchorId="046B2A3A" wp14:editId="2F50CF5D">
                <wp:extent cx="5683250" cy="1566545"/>
                <wp:effectExtent l="9525" t="8890" r="12700" b="15240"/>
                <wp:docPr id="37630862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56654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1FF4877A" w14:textId="68B029F0" w:rsidR="004B43DB" w:rsidRPr="00E403CC" w:rsidRDefault="004B43DB" w:rsidP="004B43DB">
                            <w:pPr>
                              <w:spacing w:line="256" w:lineRule="auto"/>
                              <w:rPr>
                                <w:b/>
                                <w:bCs/>
                                <w:color w:val="4472C4" w:themeColor="accent1"/>
                              </w:rPr>
                            </w:pPr>
                            <w:r w:rsidRPr="00E403CC">
                              <w:rPr>
                                <w:b/>
                                <w:bCs/>
                                <w:color w:val="4472C4" w:themeColor="accent1"/>
                              </w:rPr>
                              <w:t>4.</w:t>
                            </w:r>
                            <w:r w:rsidR="00F53FE0">
                              <w:rPr>
                                <w:b/>
                                <w:bCs/>
                                <w:color w:val="4472C4" w:themeColor="accent1"/>
                              </w:rPr>
                              <w:t>1.</w:t>
                            </w:r>
                            <w:r w:rsidR="000A11B5">
                              <w:rPr>
                                <w:b/>
                                <w:bCs/>
                                <w:color w:val="4472C4" w:themeColor="accent1"/>
                              </w:rPr>
                              <w:t>5</w:t>
                            </w:r>
                            <w:r w:rsidRPr="00E403CC">
                              <w:rPr>
                                <w:b/>
                                <w:bCs/>
                                <w:color w:val="4472C4" w:themeColor="accent1"/>
                              </w:rPr>
                              <w:t>. Destruction of overage</w:t>
                            </w:r>
                          </w:p>
                          <w:p w14:paraId="02FE1303" w14:textId="43496E3D" w:rsidR="004B43DB" w:rsidRPr="00E403CC" w:rsidRDefault="004B43DB" w:rsidP="004B43DB">
                            <w:r w:rsidRPr="00E403CC">
                              <w:t xml:space="preserve">For the destruction of overage, </w:t>
                            </w:r>
                            <w:r>
                              <w:t>such as</w:t>
                            </w:r>
                            <w:r w:rsidRPr="00E403CC">
                              <w:t xml:space="preserve"> the incineration of IMP, multiply the </w:t>
                            </w:r>
                            <w:r>
                              <w:t xml:space="preserve">weight in kg of the material being destroyed by the emission factor provided below. </w:t>
                            </w:r>
                          </w:p>
                          <w:p w14:paraId="682C1CB3" w14:textId="77777777" w:rsidR="004B43DB" w:rsidRDefault="004B43DB" w:rsidP="004B43DB">
                            <w:r>
                              <w:t>Kg of waste x 2.4252 = kgCO</w:t>
                            </w:r>
                            <w:r>
                              <w:rPr>
                                <w:vertAlign w:val="subscript"/>
                              </w:rPr>
                              <w:t>2</w:t>
                            </w:r>
                            <w:r>
                              <w:t>e</w:t>
                            </w:r>
                            <w:r>
                              <w:rPr>
                                <w:noProof/>
                              </w:rPr>
                              <w:drawing>
                                <wp:inline distT="0" distB="0" distL="0" distR="0" wp14:anchorId="61CF88D6" wp14:editId="71C165C9">
                                  <wp:extent cx="5461939" cy="9876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47" cstate="print">
                                            <a:extLst>
                                              <a:ext uri="{28A0092B-C50C-407E-A947-70E740481C1C}">
                                                <a14:useLocalDpi xmlns:a14="http://schemas.microsoft.com/office/drawing/2010/main" val="0"/>
                                              </a:ext>
                                            </a:extLst>
                                          </a:blip>
                                          <a:srcRect l="7372" t="44758" r="4377" b="52406"/>
                                          <a:stretch/>
                                        </pic:blipFill>
                                        <pic:spPr bwMode="auto">
                                          <a:xfrm>
                                            <a:off x="0" y="0"/>
                                            <a:ext cx="5876974" cy="106266"/>
                                          </a:xfrm>
                                          <a:prstGeom prst="rect">
                                            <a:avLst/>
                                          </a:prstGeom>
                                          <a:ln>
                                            <a:noFill/>
                                          </a:ln>
                                          <a:extLst>
                                            <a:ext uri="{53640926-AAD7-44D8-BBD7-CCE9431645EC}">
                                              <a14:shadowObscured xmlns:a14="http://schemas.microsoft.com/office/drawing/2010/main"/>
                                            </a:ext>
                                          </a:extLst>
                                        </pic:spPr>
                                      </pic:pic>
                                    </a:graphicData>
                                  </a:graphic>
                                </wp:inline>
                              </w:drawing>
                            </w:r>
                          </w:p>
                          <w:p w14:paraId="7F55EB39" w14:textId="0EBC8C94" w:rsidR="004B43DB" w:rsidRPr="001C50D0" w:rsidRDefault="004B43DB" w:rsidP="004B43DB">
                            <w:pPr>
                              <w:rPr>
                                <w:color w:val="70AD47" w:themeColor="accent6"/>
                              </w:rPr>
                            </w:pPr>
                            <w:r>
                              <w:rPr>
                                <w:rFonts w:cs="Arial"/>
                                <w:color w:val="70AD47" w:themeColor="accent6"/>
                              </w:rPr>
                              <w:t>Emission factor source: Ecoinvent, version 2.2, 2011 (</w:t>
                            </w:r>
                            <w:r w:rsidRPr="001C50D0">
                              <w:rPr>
                                <w:color w:val="70AD47" w:themeColor="accent6"/>
                              </w:rPr>
                              <w:t xml:space="preserve">CH </w:t>
                            </w:r>
                            <w:r>
                              <w:rPr>
                                <w:color w:val="70AD47" w:themeColor="accent6"/>
                              </w:rPr>
                              <w:t>=</w:t>
                            </w:r>
                            <w:r w:rsidRPr="001C50D0">
                              <w:rPr>
                                <w:color w:val="70AD47" w:themeColor="accent6"/>
                              </w:rPr>
                              <w:t xml:space="preserve"> SWITZERLAND</w:t>
                            </w:r>
                            <w:r>
                              <w:rPr>
                                <w:color w:val="70AD47" w:themeColor="accent6"/>
                              </w:rPr>
                              <w:t>)</w:t>
                            </w:r>
                            <w:r w:rsidR="003A704E">
                              <w:rPr>
                                <w:color w:val="70AD47" w:themeColor="accent6"/>
                              </w:rPr>
                              <w:t xml:space="preserve"> </w:t>
                            </w:r>
                            <w:r w:rsidR="003A704E" w:rsidRPr="003A704E">
                              <w:rPr>
                                <w:vertAlign w:val="superscript"/>
                              </w:rPr>
                              <w:t>6</w:t>
                            </w:r>
                            <w:r w:rsidR="003A704E">
                              <w:rPr>
                                <w:color w:val="70AD47" w:themeColor="accent6"/>
                              </w:rPr>
                              <w:t xml:space="preserve">  </w:t>
                            </w:r>
                          </w:p>
                          <w:p w14:paraId="1E2DE5A4" w14:textId="4877A1FC" w:rsidR="004B43DB" w:rsidRPr="001C50D0" w:rsidRDefault="004B43DB" w:rsidP="004B43DB"/>
                        </w:txbxContent>
                      </wps:txbx>
                      <wps:bodyPr rot="0" vert="horz" wrap="square" lIns="91440" tIns="45720" rIns="91440" bIns="45720" anchor="t" anchorCtr="0" upright="1">
                        <a:noAutofit/>
                      </wps:bodyPr>
                    </wps:wsp>
                  </a:graphicData>
                </a:graphic>
              </wp:inline>
            </w:drawing>
          </mc:Choice>
          <mc:Fallback>
            <w:pict>
              <v:shape w14:anchorId="046B2A3A" id="Text Box 74" o:spid="_x0000_s1042" type="#_x0000_t202" style="width:447.5pt;height:1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" fillcolor="white [3201]" strokecolor="#4472c4 [3204]" strokeweight="1pt">
                <v:textbox>
                  <w:txbxContent>
                    <w:p w14:paraId="1FF4877A" w14:textId="68B029F0" w:rsidR="004B43DB" w:rsidRPr="00E403CC" w:rsidRDefault="004B43DB" w:rsidP="004B43DB">
                      <w:pPr>
                        <w:spacing w:line="256" w:lineRule="auto"/>
                        <w:rPr>
                          <w:b/>
                          <w:bCs/>
                          <w:color w:val="4472C4" w:themeColor="accent1"/>
                        </w:rPr>
                      </w:pPr>
                      <w:r w:rsidRPr="00E403CC">
                        <w:rPr>
                          <w:b/>
                          <w:bCs/>
                          <w:color w:val="4472C4" w:themeColor="accent1"/>
                        </w:rPr>
                        <w:t>4.</w:t>
                      </w:r>
                      <w:r w:rsidR="00F53FE0">
                        <w:rPr>
                          <w:b/>
                          <w:bCs/>
                          <w:color w:val="4472C4" w:themeColor="accent1"/>
                        </w:rPr>
                        <w:t>1.</w:t>
                      </w:r>
                      <w:r w:rsidR="000A11B5">
                        <w:rPr>
                          <w:b/>
                          <w:bCs/>
                          <w:color w:val="4472C4" w:themeColor="accent1"/>
                        </w:rPr>
                        <w:t>5</w:t>
                      </w:r>
                      <w:r w:rsidRPr="00E403CC">
                        <w:rPr>
                          <w:b/>
                          <w:bCs/>
                          <w:color w:val="4472C4" w:themeColor="accent1"/>
                        </w:rPr>
                        <w:t>. Destruction of overage</w:t>
                      </w:r>
                    </w:p>
                    <w:p w14:paraId="02FE1303" w14:textId="43496E3D" w:rsidR="004B43DB" w:rsidRPr="00E403CC" w:rsidRDefault="004B43DB" w:rsidP="004B43DB">
                      <w:r w:rsidRPr="00E403CC">
                        <w:t xml:space="preserve">For the destruction of overage, </w:t>
                      </w:r>
                      <w:r>
                        <w:t>such as</w:t>
                      </w:r>
                      <w:r w:rsidRPr="00E403CC">
                        <w:t xml:space="preserve"> the incineration of IMP, multiply the </w:t>
                      </w:r>
                      <w:r>
                        <w:t xml:space="preserve">weight in kg of the material being destroyed by the emission factor provided below. </w:t>
                      </w:r>
                    </w:p>
                    <w:p w14:paraId="682C1CB3" w14:textId="77777777" w:rsidR="004B43DB" w:rsidRDefault="004B43DB" w:rsidP="004B43DB">
                      <w:r>
                        <w:t>Kg of waste x 2.4252 = kgCO</w:t>
                      </w:r>
                      <w:r>
                        <w:rPr>
                          <w:vertAlign w:val="subscript"/>
                        </w:rPr>
                        <w:t>2</w:t>
                      </w:r>
                      <w:r>
                        <w:t>e</w:t>
                      </w:r>
                      <w:r>
                        <w:rPr>
                          <w:noProof/>
                        </w:rPr>
                        <w:drawing>
                          <wp:inline distT="0" distB="0" distL="0" distR="0" wp14:anchorId="61CF88D6" wp14:editId="71C165C9">
                            <wp:extent cx="5461939" cy="9876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48" cstate="print">
                                      <a:extLst>
                                        <a:ext uri="{28A0092B-C50C-407E-A947-70E740481C1C}">
                                          <a14:useLocalDpi xmlns:a14="http://schemas.microsoft.com/office/drawing/2010/main" val="0"/>
                                        </a:ext>
                                      </a:extLst>
                                    </a:blip>
                                    <a:srcRect l="7372" t="44758" r="4377" b="52406"/>
                                    <a:stretch/>
                                  </pic:blipFill>
                                  <pic:spPr bwMode="auto">
                                    <a:xfrm>
                                      <a:off x="0" y="0"/>
                                      <a:ext cx="5876974" cy="106266"/>
                                    </a:xfrm>
                                    <a:prstGeom prst="rect">
                                      <a:avLst/>
                                    </a:prstGeom>
                                    <a:ln>
                                      <a:noFill/>
                                    </a:ln>
                                    <a:extLst>
                                      <a:ext uri="{53640926-AAD7-44D8-BBD7-CCE9431645EC}">
                                        <a14:shadowObscured xmlns:a14="http://schemas.microsoft.com/office/drawing/2010/main"/>
                                      </a:ext>
                                    </a:extLst>
                                  </pic:spPr>
                                </pic:pic>
                              </a:graphicData>
                            </a:graphic>
                          </wp:inline>
                        </w:drawing>
                      </w:r>
                    </w:p>
                    <w:p w14:paraId="7F55EB39" w14:textId="0EBC8C94" w:rsidR="004B43DB" w:rsidRPr="001C50D0" w:rsidRDefault="004B43DB" w:rsidP="004B43DB">
                      <w:pPr>
                        <w:rPr>
                          <w:color w:val="70AD47" w:themeColor="accent6"/>
                        </w:rPr>
                      </w:pPr>
                      <w:r>
                        <w:rPr>
                          <w:rFonts w:cs="Arial"/>
                          <w:color w:val="70AD47" w:themeColor="accent6"/>
                        </w:rPr>
                        <w:t xml:space="preserve">Emission factor source: </w:t>
                      </w:r>
                      <w:proofErr w:type="spellStart"/>
                      <w:r>
                        <w:rPr>
                          <w:rFonts w:cs="Arial"/>
                          <w:color w:val="70AD47" w:themeColor="accent6"/>
                        </w:rPr>
                        <w:t>Ecoinvent</w:t>
                      </w:r>
                      <w:proofErr w:type="spellEnd"/>
                      <w:r>
                        <w:rPr>
                          <w:rFonts w:cs="Arial"/>
                          <w:color w:val="70AD47" w:themeColor="accent6"/>
                        </w:rPr>
                        <w:t>, version 2.2, 2011 (</w:t>
                      </w:r>
                      <w:r w:rsidRPr="001C50D0">
                        <w:rPr>
                          <w:color w:val="70AD47" w:themeColor="accent6"/>
                        </w:rPr>
                        <w:t xml:space="preserve">CH </w:t>
                      </w:r>
                      <w:r>
                        <w:rPr>
                          <w:color w:val="70AD47" w:themeColor="accent6"/>
                        </w:rPr>
                        <w:t>=</w:t>
                      </w:r>
                      <w:r w:rsidRPr="001C50D0">
                        <w:rPr>
                          <w:color w:val="70AD47" w:themeColor="accent6"/>
                        </w:rPr>
                        <w:t xml:space="preserve"> SWITZERLAND</w:t>
                      </w:r>
                      <w:r>
                        <w:rPr>
                          <w:color w:val="70AD47" w:themeColor="accent6"/>
                        </w:rPr>
                        <w:t>)</w:t>
                      </w:r>
                      <w:r w:rsidR="003A704E">
                        <w:rPr>
                          <w:color w:val="70AD47" w:themeColor="accent6"/>
                        </w:rPr>
                        <w:t xml:space="preserve"> </w:t>
                      </w:r>
                      <w:r w:rsidR="003A704E" w:rsidRPr="003A704E">
                        <w:rPr>
                          <w:vertAlign w:val="superscript"/>
                        </w:rPr>
                        <w:t>6</w:t>
                      </w:r>
                      <w:r w:rsidR="003A704E">
                        <w:rPr>
                          <w:color w:val="70AD47" w:themeColor="accent6"/>
                        </w:rPr>
                        <w:t xml:space="preserve">  </w:t>
                      </w:r>
                    </w:p>
                    <w:p w14:paraId="1E2DE5A4" w14:textId="4877A1FC" w:rsidR="004B43DB" w:rsidRPr="001C50D0" w:rsidRDefault="004B43DB" w:rsidP="004B43DB"/>
                  </w:txbxContent>
                </v:textbox>
                <w10:anchorlock/>
              </v:shape>
            </w:pict>
          </mc:Fallback>
        </mc:AlternateContent>
      </w:r>
    </w:p>
    <w:p w14:paraId="1AE1B676" w14:textId="77777777" w:rsidR="00B803F8" w:rsidRDefault="00F53FE0" w:rsidP="00C0091C">
      <w:pPr>
        <w:rPr>
          <w:b/>
          <w:bCs/>
        </w:rPr>
      </w:pPr>
      <w:r w:rsidRPr="00F53FE0">
        <w:rPr>
          <w:b/>
          <w:bCs/>
        </w:rPr>
        <w:t>4.2. Clinical</w:t>
      </w:r>
      <w:r>
        <w:rPr>
          <w:b/>
          <w:bCs/>
        </w:rPr>
        <w:t xml:space="preserve"> (e.g. radiotherapy, device, surgery)</w:t>
      </w:r>
    </w:p>
    <w:p w14:paraId="24F04B68" w14:textId="58A55BD7" w:rsidR="00D15046" w:rsidRPr="00F53FE0" w:rsidRDefault="00D15046" w:rsidP="00C0091C">
      <w:pPr>
        <w:rPr>
          <w:b/>
          <w:bCs/>
        </w:rPr>
      </w:pPr>
      <w:r w:rsidRPr="00F26655">
        <w:t>NB: not all calculations will be relevant to all interventions</w:t>
      </w:r>
      <w:r>
        <w:t xml:space="preserve">. </w:t>
      </w:r>
      <w:bookmarkStart w:id="19" w:name="_Hlk127273540"/>
      <w:r w:rsidRPr="00091CF5">
        <w:rPr>
          <w:b/>
          <w:bCs/>
        </w:rPr>
        <w:t xml:space="preserve">This section of the method will be further developed as we carbon footprint more trials, so please inform us </w:t>
      </w:r>
      <w:r w:rsidR="00C956E8">
        <w:rPr>
          <w:b/>
          <w:bCs/>
        </w:rPr>
        <w:t xml:space="preserve">via </w:t>
      </w:r>
      <w:hyperlink r:id="rId49" w:history="1">
        <w:r w:rsidR="00C956E8" w:rsidRPr="003C228B">
          <w:rPr>
            <w:rStyle w:val="Hyperlink"/>
            <w:b/>
            <w:bCs/>
          </w:rPr>
          <w:t>CICT-icrctsu@icr.ac.uk</w:t>
        </w:r>
      </w:hyperlink>
      <w:r w:rsidR="00C956E8">
        <w:rPr>
          <w:b/>
          <w:bCs/>
        </w:rPr>
        <w:t xml:space="preserve"> </w:t>
      </w:r>
      <w:r w:rsidRPr="00091CF5">
        <w:rPr>
          <w:b/>
          <w:bCs/>
        </w:rPr>
        <w:t>if your protocol specifies an activity that has not been included, and we will help to determine the associated carbon footprint.</w:t>
      </w:r>
      <w:bookmarkEnd w:id="19"/>
    </w:p>
    <w:p w14:paraId="4DC88C87" w14:textId="0082EE98" w:rsidR="00D15046" w:rsidRDefault="00084CCF" w:rsidP="00C0091C">
      <w:pPr>
        <w:rPr>
          <w:b/>
          <w:bCs/>
        </w:rPr>
      </w:pPr>
      <w:r>
        <w:rPr>
          <w:noProof/>
        </w:rPr>
        <mc:AlternateContent>
          <mc:Choice Requires="wps">
            <w:drawing>
              <wp:inline distT="0" distB="0" distL="0" distR="0" wp14:anchorId="13012232" wp14:editId="18BF5DEC">
                <wp:extent cx="5683250" cy="781050"/>
                <wp:effectExtent l="9525" t="8890" r="12700" b="10160"/>
                <wp:docPr id="83648246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7810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136DCDE4" w14:textId="77777777" w:rsidR="00F53FE0" w:rsidRPr="00FD5F88" w:rsidRDefault="00F53FE0" w:rsidP="00F53FE0">
                            <w:pPr>
                              <w:rPr>
                                <w:b/>
                                <w:bCs/>
                                <w:color w:val="4472C4" w:themeColor="accent1"/>
                              </w:rPr>
                            </w:pPr>
                            <w:r w:rsidRPr="00FD5F88">
                              <w:rPr>
                                <w:b/>
                                <w:bCs/>
                                <w:color w:val="4472C4" w:themeColor="accent1"/>
                              </w:rPr>
                              <w:t>4.2.1 Movement of intervention, or materials required to deliver the intervention</w:t>
                            </w:r>
                          </w:p>
                          <w:p w14:paraId="768066BC" w14:textId="77777777" w:rsidR="00F53FE0" w:rsidRPr="00B803F8" w:rsidRDefault="00F53FE0" w:rsidP="00F53FE0">
                            <w:pPr>
                              <w:rPr>
                                <w:b/>
                                <w:bCs/>
                              </w:rPr>
                            </w:pPr>
                            <w:r>
                              <w:t>Please refer to section 1.2 and 4.1.1, 4.1.2.</w:t>
                            </w:r>
                          </w:p>
                        </w:txbxContent>
                      </wps:txbx>
                      <wps:bodyPr rot="0" vert="horz" wrap="square" lIns="91440" tIns="45720" rIns="91440" bIns="45720" anchor="t" anchorCtr="0" upright="1">
                        <a:noAutofit/>
                      </wps:bodyPr>
                    </wps:wsp>
                  </a:graphicData>
                </a:graphic>
              </wp:inline>
            </w:drawing>
          </mc:Choice>
          <mc:Fallback>
            <w:pict>
              <v:shape w14:anchorId="13012232" id="Text Box 73" o:spid="_x0000_s1043" type="#_x0000_t202" style="width:447.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" fillcolor="white [3201]" strokecolor="#4472c4 [3204]" strokeweight="1pt">
                <v:textbox>
                  <w:txbxContent>
                    <w:p w14:paraId="136DCDE4" w14:textId="77777777" w:rsidR="00F53FE0" w:rsidRPr="00FD5F88" w:rsidRDefault="00F53FE0" w:rsidP="00F53FE0">
                      <w:pPr>
                        <w:rPr>
                          <w:b/>
                          <w:bCs/>
                          <w:color w:val="4472C4" w:themeColor="accent1"/>
                        </w:rPr>
                      </w:pPr>
                      <w:r w:rsidRPr="00FD5F88">
                        <w:rPr>
                          <w:b/>
                          <w:bCs/>
                          <w:color w:val="4472C4" w:themeColor="accent1"/>
                        </w:rPr>
                        <w:t>4.2.1 Movement of intervention, or materials required to deliver the intervention</w:t>
                      </w:r>
                    </w:p>
                    <w:p w14:paraId="768066BC" w14:textId="77777777" w:rsidR="00F53FE0" w:rsidRPr="00B803F8" w:rsidRDefault="00F53FE0" w:rsidP="00F53FE0">
                      <w:pPr>
                        <w:rPr>
                          <w:b/>
                          <w:bCs/>
                        </w:rPr>
                      </w:pPr>
                      <w:r>
                        <w:t>Please refer to section 1.2 and 4.1.1, 4.1.2.</w:t>
                      </w:r>
                    </w:p>
                  </w:txbxContent>
                </v:textbox>
                <w10:anchorlock/>
              </v:shape>
            </w:pict>
          </mc:Fallback>
        </mc:AlternateContent>
      </w:r>
    </w:p>
    <w:p w14:paraId="736711CB" w14:textId="035E17B1" w:rsidR="00D15046" w:rsidRDefault="00084CCF" w:rsidP="00C0091C">
      <w:pPr>
        <w:rPr>
          <w:b/>
          <w:bCs/>
        </w:rPr>
      </w:pPr>
      <w:r>
        <w:rPr>
          <w:noProof/>
        </w:rPr>
        <w:lastRenderedPageBreak/>
        <mc:AlternateContent>
          <mc:Choice Requires="wps">
            <w:drawing>
              <wp:inline distT="0" distB="0" distL="0" distR="0" wp14:anchorId="5364E896" wp14:editId="4DB066A1">
                <wp:extent cx="5683250" cy="781050"/>
                <wp:effectExtent l="9525" t="7620" r="12700" b="11430"/>
                <wp:docPr id="85062787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7810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AF81BAD" w14:textId="77777777" w:rsidR="00D15046" w:rsidRPr="00FD5F88" w:rsidRDefault="00D15046" w:rsidP="00D15046">
                            <w:pPr>
                              <w:rPr>
                                <w:b/>
                                <w:bCs/>
                                <w:color w:val="4472C4" w:themeColor="accent1"/>
                              </w:rPr>
                            </w:pPr>
                            <w:r w:rsidRPr="00FD5F88">
                              <w:rPr>
                                <w:b/>
                                <w:bCs/>
                                <w:color w:val="4472C4" w:themeColor="accent1"/>
                              </w:rPr>
                              <w:t>4.2.2 Materials involved in the shipment of the intervention</w:t>
                            </w:r>
                          </w:p>
                          <w:p w14:paraId="5B4A88CC" w14:textId="40F569AA" w:rsidR="00D15046" w:rsidRDefault="00D15046" w:rsidP="00D15046">
                            <w:r>
                              <w:t>Please refer to section 4.1.3</w:t>
                            </w:r>
                            <w:r w:rsidR="00A6752E">
                              <w:t xml:space="preserve"> or 8.1</w:t>
                            </w:r>
                            <w:r>
                              <w:t>.</w:t>
                            </w:r>
                          </w:p>
                        </w:txbxContent>
                      </wps:txbx>
                      <wps:bodyPr rot="0" vert="horz" wrap="square" lIns="91440" tIns="45720" rIns="91440" bIns="45720" anchor="t" anchorCtr="0" upright="1">
                        <a:noAutofit/>
                      </wps:bodyPr>
                    </wps:wsp>
                  </a:graphicData>
                </a:graphic>
              </wp:inline>
            </w:drawing>
          </mc:Choice>
          <mc:Fallback>
            <w:pict>
              <v:shape w14:anchorId="5364E896" id="Text Box 72" o:spid="_x0000_s1044" type="#_x0000_t202" style="width:447.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" fillcolor="white [3201]" strokecolor="#4472c4 [3204]" strokeweight="1pt">
                <v:textbox>
                  <w:txbxContent>
                    <w:p w14:paraId="3AF81BAD" w14:textId="77777777" w:rsidR="00D15046" w:rsidRPr="00FD5F88" w:rsidRDefault="00D15046" w:rsidP="00D15046">
                      <w:pPr>
                        <w:rPr>
                          <w:b/>
                          <w:bCs/>
                          <w:color w:val="4472C4" w:themeColor="accent1"/>
                        </w:rPr>
                      </w:pPr>
                      <w:r w:rsidRPr="00FD5F88">
                        <w:rPr>
                          <w:b/>
                          <w:bCs/>
                          <w:color w:val="4472C4" w:themeColor="accent1"/>
                        </w:rPr>
                        <w:t>4.2.2 Materials involved in the shipment of the intervention</w:t>
                      </w:r>
                    </w:p>
                    <w:p w14:paraId="5B4A88CC" w14:textId="40F569AA" w:rsidR="00D15046" w:rsidRDefault="00D15046" w:rsidP="00D15046">
                      <w:r>
                        <w:t>Please refer to section 4.1.3</w:t>
                      </w:r>
                      <w:r w:rsidR="00A6752E">
                        <w:t xml:space="preserve"> or 8.1</w:t>
                      </w:r>
                      <w:r>
                        <w:t>.</w:t>
                      </w:r>
                    </w:p>
                  </w:txbxContent>
                </v:textbox>
                <w10:anchorlock/>
              </v:shape>
            </w:pict>
          </mc:Fallback>
        </mc:AlternateContent>
      </w:r>
    </w:p>
    <w:p w14:paraId="29362DDD" w14:textId="53C26966" w:rsidR="00F414C2" w:rsidRDefault="00084CCF" w:rsidP="00C0091C">
      <w:r>
        <w:rPr>
          <w:noProof/>
        </w:rPr>
        <mc:AlternateContent>
          <mc:Choice Requires="wps">
            <w:drawing>
              <wp:inline distT="0" distB="0" distL="0" distR="0" wp14:anchorId="446853FB" wp14:editId="599211D1">
                <wp:extent cx="5683250" cy="797560"/>
                <wp:effectExtent l="9525" t="8255" r="12700" b="13335"/>
                <wp:docPr id="18323207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79756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4F8B521" w14:textId="74910E5F" w:rsidR="00F53FE0" w:rsidRPr="00FD5F88" w:rsidRDefault="00D15046">
                            <w:pPr>
                              <w:rPr>
                                <w:b/>
                                <w:bCs/>
                                <w:color w:val="4472C4" w:themeColor="accent1"/>
                              </w:rPr>
                            </w:pPr>
                            <w:r w:rsidRPr="00FD5F88">
                              <w:rPr>
                                <w:b/>
                                <w:bCs/>
                                <w:color w:val="4472C4" w:themeColor="accent1"/>
                              </w:rPr>
                              <w:t>4.2.3 Utilities required for delivery of the intervention</w:t>
                            </w:r>
                          </w:p>
                          <w:p w14:paraId="7BE14EE4" w14:textId="70310C90" w:rsidR="00D15046" w:rsidRPr="00B803F8" w:rsidRDefault="00D15046">
                            <w:pPr>
                              <w:rPr>
                                <w:b/>
                                <w:bCs/>
                              </w:rPr>
                            </w:pPr>
                            <w:r>
                              <w:t>Please refer to section 7.3 to calculate the emissions attributed to hospital utilities if required to deliver the intervention.</w:t>
                            </w:r>
                          </w:p>
                        </w:txbxContent>
                      </wps:txbx>
                      <wps:bodyPr rot="0" vert="horz" wrap="square" lIns="91440" tIns="45720" rIns="91440" bIns="45720" anchor="t" anchorCtr="0" upright="1">
                        <a:noAutofit/>
                      </wps:bodyPr>
                    </wps:wsp>
                  </a:graphicData>
                </a:graphic>
              </wp:inline>
            </w:drawing>
          </mc:Choice>
          <mc:Fallback>
            <w:pict>
              <v:shape w14:anchorId="446853FB" id="Text Box 71" o:spid="_x0000_s1045" type="#_x0000_t202" style="width:447.5pt;height:6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" fillcolor="white [3201]" strokecolor="#4472c4 [3204]" strokeweight="1pt">
                <v:textbox>
                  <w:txbxContent>
                    <w:p w14:paraId="24F8B521" w14:textId="74910E5F" w:rsidR="00F53FE0" w:rsidRPr="00FD5F88" w:rsidRDefault="00D15046">
                      <w:pPr>
                        <w:rPr>
                          <w:b/>
                          <w:bCs/>
                          <w:color w:val="4472C4" w:themeColor="accent1"/>
                        </w:rPr>
                      </w:pPr>
                      <w:r w:rsidRPr="00FD5F88">
                        <w:rPr>
                          <w:b/>
                          <w:bCs/>
                          <w:color w:val="4472C4" w:themeColor="accent1"/>
                        </w:rPr>
                        <w:t>4.2.3 Utilities required for delivery of the intervention</w:t>
                      </w:r>
                    </w:p>
                    <w:p w14:paraId="7BE14EE4" w14:textId="70310C90" w:rsidR="00D15046" w:rsidRPr="00B803F8" w:rsidRDefault="00D15046">
                      <w:pPr>
                        <w:rPr>
                          <w:b/>
                          <w:bCs/>
                        </w:rPr>
                      </w:pPr>
                      <w:r>
                        <w:t>Please refer to section 7.3 to calculate the emissions attributed to hospital utilities if required to deliver the intervention.</w:t>
                      </w:r>
                    </w:p>
                  </w:txbxContent>
                </v:textbox>
                <w10:anchorlock/>
              </v:shape>
            </w:pict>
          </mc:Fallback>
        </mc:AlternateContent>
      </w:r>
    </w:p>
    <w:p w14:paraId="44F73EE6" w14:textId="366FDEDC" w:rsidR="00D46006" w:rsidRDefault="00084CCF" w:rsidP="00C0091C">
      <w:pPr>
        <w:rPr>
          <w:b/>
          <w:bCs/>
        </w:rPr>
      </w:pPr>
      <w:r>
        <w:rPr>
          <w:noProof/>
        </w:rPr>
        <mc:AlternateContent>
          <mc:Choice Requires="wps">
            <w:drawing>
              <wp:inline distT="0" distB="0" distL="0" distR="0" wp14:anchorId="6C36021F" wp14:editId="36B0C484">
                <wp:extent cx="5683250" cy="1174750"/>
                <wp:effectExtent l="9525" t="8890" r="12700" b="6985"/>
                <wp:docPr id="175928217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1747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BF0303D" w14:textId="5935A178" w:rsidR="00D15046" w:rsidRDefault="00D15046" w:rsidP="00D15046">
                            <w:pPr>
                              <w:rPr>
                                <w:b/>
                                <w:bCs/>
                              </w:rPr>
                            </w:pPr>
                            <w:r w:rsidRPr="00FD5F88">
                              <w:rPr>
                                <w:b/>
                                <w:bCs/>
                                <w:color w:val="4472C4" w:themeColor="accent1"/>
                              </w:rPr>
                              <w:t>4.2.4 Activities or resources required/relating to delivery of the intervention</w:t>
                            </w:r>
                          </w:p>
                          <w:p w14:paraId="1C581236" w14:textId="77777777" w:rsidR="00D15046" w:rsidRDefault="00D15046" w:rsidP="00D15046">
                            <w:r>
                              <w:t xml:space="preserve">Please refer to section 7.2 for consumables, surgery and other activities that may be relevant to the delivery of the intervention, but please take care to avoid double counting. </w:t>
                            </w:r>
                          </w:p>
                          <w:p w14:paraId="79804BFD" w14:textId="3DD3F882" w:rsidR="00D15046" w:rsidRPr="00B803F8" w:rsidRDefault="00D15046" w:rsidP="00D15046">
                            <w:pPr>
                              <w:rPr>
                                <w:b/>
                                <w:bCs/>
                              </w:rPr>
                            </w:pPr>
                            <w:r>
                              <w:t>To calculate the emissions attributed to incineration, please refer to section 4.1.4.</w:t>
                            </w:r>
                          </w:p>
                        </w:txbxContent>
                      </wps:txbx>
                      <wps:bodyPr rot="0" vert="horz" wrap="square" lIns="91440" tIns="45720" rIns="91440" bIns="45720" anchor="t" anchorCtr="0" upright="1">
                        <a:noAutofit/>
                      </wps:bodyPr>
                    </wps:wsp>
                  </a:graphicData>
                </a:graphic>
              </wp:inline>
            </w:drawing>
          </mc:Choice>
          <mc:Fallback>
            <w:pict>
              <v:shape w14:anchorId="6C36021F" id="Text Box 70" o:spid="_x0000_s1046" type="#_x0000_t202" style="width:447.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" fillcolor="white [3201]" strokecolor="#4472c4 [3204]" strokeweight="1pt">
                <v:textbox>
                  <w:txbxContent>
                    <w:p w14:paraId="4BF0303D" w14:textId="5935A178" w:rsidR="00D15046" w:rsidRDefault="00D15046" w:rsidP="00D15046">
                      <w:pPr>
                        <w:rPr>
                          <w:b/>
                          <w:bCs/>
                        </w:rPr>
                      </w:pPr>
                      <w:r w:rsidRPr="00FD5F88">
                        <w:rPr>
                          <w:b/>
                          <w:bCs/>
                          <w:color w:val="4472C4" w:themeColor="accent1"/>
                        </w:rPr>
                        <w:t>4.2.4 Activities or resources required/relating to delivery of the intervention</w:t>
                      </w:r>
                    </w:p>
                    <w:p w14:paraId="1C581236" w14:textId="77777777" w:rsidR="00D15046" w:rsidRDefault="00D15046" w:rsidP="00D15046">
                      <w:r>
                        <w:t xml:space="preserve">Please refer to section 7.2 for consumables, surgery and other activities that may be relevant to the delivery of the intervention, but please take care to avoid double counting. </w:t>
                      </w:r>
                    </w:p>
                    <w:p w14:paraId="79804BFD" w14:textId="3DD3F882" w:rsidR="00D15046" w:rsidRPr="00B803F8" w:rsidRDefault="00D15046" w:rsidP="00D15046">
                      <w:pPr>
                        <w:rPr>
                          <w:b/>
                          <w:bCs/>
                        </w:rPr>
                      </w:pPr>
                      <w:r>
                        <w:t>To calculate the emissions attributed to incineration, please refer to section 4.1.4.</w:t>
                      </w:r>
                    </w:p>
                  </w:txbxContent>
                </v:textbox>
                <w10:anchorlock/>
              </v:shape>
            </w:pict>
          </mc:Fallback>
        </mc:AlternateContent>
      </w:r>
    </w:p>
    <w:p w14:paraId="7431F899" w14:textId="6611EDF9" w:rsidR="00D46006" w:rsidRDefault="00D15046" w:rsidP="00C0091C">
      <w:pPr>
        <w:rPr>
          <w:b/>
          <w:bCs/>
        </w:rPr>
      </w:pPr>
      <w:r w:rsidRPr="00D15046">
        <w:rPr>
          <w:b/>
          <w:bCs/>
        </w:rPr>
        <w:t>4.3. Other</w:t>
      </w:r>
    </w:p>
    <w:p w14:paraId="262923AA" w14:textId="08469143" w:rsidR="00D15046" w:rsidRPr="00D15046" w:rsidRDefault="00D15046" w:rsidP="00C0091C">
      <w:pPr>
        <w:rPr>
          <w:b/>
          <w:bCs/>
        </w:rPr>
      </w:pPr>
      <w:r w:rsidRPr="00F26655">
        <w:t>NB: not all calculations will be relevant to all interventions</w:t>
      </w:r>
      <w:r>
        <w:t xml:space="preserve">. </w:t>
      </w:r>
      <w:r w:rsidRPr="00091CF5">
        <w:rPr>
          <w:b/>
          <w:bCs/>
        </w:rPr>
        <w:t xml:space="preserve">This section of the method will be further developed as we carbon footprint more trials, so please inform us </w:t>
      </w:r>
      <w:r w:rsidR="00C956E8">
        <w:rPr>
          <w:b/>
          <w:bCs/>
        </w:rPr>
        <w:t xml:space="preserve">via </w:t>
      </w:r>
      <w:hyperlink r:id="rId50" w:history="1">
        <w:r w:rsidR="00C956E8" w:rsidRPr="003C228B">
          <w:rPr>
            <w:rStyle w:val="Hyperlink"/>
            <w:b/>
            <w:bCs/>
          </w:rPr>
          <w:t>CICT-icrctsu@icr.ac.uk</w:t>
        </w:r>
      </w:hyperlink>
      <w:r w:rsidR="00C956E8">
        <w:rPr>
          <w:b/>
          <w:bCs/>
        </w:rPr>
        <w:t xml:space="preserve"> </w:t>
      </w:r>
      <w:r w:rsidRPr="00091CF5">
        <w:rPr>
          <w:b/>
          <w:bCs/>
        </w:rPr>
        <w:t>if your protocol specifies an activity that has not been included, and we will help to determine the associated carbon footprint.</w:t>
      </w:r>
    </w:p>
    <w:p w14:paraId="74327C55" w14:textId="6A881923" w:rsidR="00D46006" w:rsidRDefault="00084CCF" w:rsidP="00C0091C">
      <w:pPr>
        <w:rPr>
          <w:b/>
          <w:bCs/>
        </w:rPr>
      </w:pPr>
      <w:r>
        <w:rPr>
          <w:noProof/>
        </w:rPr>
        <mc:AlternateContent>
          <mc:Choice Requires="wps">
            <w:drawing>
              <wp:inline distT="0" distB="0" distL="0" distR="0" wp14:anchorId="32068FE9" wp14:editId="17531CE4">
                <wp:extent cx="5566410" cy="765175"/>
                <wp:effectExtent l="9525" t="8890" r="15240" b="6985"/>
                <wp:docPr id="169306298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76517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3C0225C" w14:textId="24214A42" w:rsidR="00D15046" w:rsidRPr="009F78EB" w:rsidRDefault="00D15046" w:rsidP="00D15046">
                            <w:pPr>
                              <w:rPr>
                                <w:b/>
                                <w:bCs/>
                                <w:color w:val="4472C4" w:themeColor="accent1"/>
                              </w:rPr>
                            </w:pPr>
                            <w:r w:rsidRPr="009F78EB">
                              <w:rPr>
                                <w:b/>
                                <w:bCs/>
                                <w:color w:val="4472C4" w:themeColor="accent1"/>
                              </w:rPr>
                              <w:t>4.3.1 Movement of intervention, or materials required to deliver the intervention</w:t>
                            </w:r>
                          </w:p>
                          <w:p w14:paraId="6CF2E522" w14:textId="77777777" w:rsidR="00D15046" w:rsidRPr="00B803F8" w:rsidRDefault="00D15046" w:rsidP="00D15046">
                            <w:pPr>
                              <w:rPr>
                                <w:b/>
                                <w:bCs/>
                              </w:rPr>
                            </w:pPr>
                            <w:r>
                              <w:t>Please refer to section 1.2 and 4.1.1, 4.1.2.</w:t>
                            </w:r>
                          </w:p>
                        </w:txbxContent>
                      </wps:txbx>
                      <wps:bodyPr rot="0" vert="horz" wrap="square" lIns="91440" tIns="45720" rIns="91440" bIns="45720" anchor="t" anchorCtr="0" upright="1">
                        <a:noAutofit/>
                      </wps:bodyPr>
                    </wps:wsp>
                  </a:graphicData>
                </a:graphic>
              </wp:inline>
            </w:drawing>
          </mc:Choice>
          <mc:Fallback>
            <w:pict>
              <v:shape w14:anchorId="32068FE9" id="Text Box 69" o:spid="_x0000_s1047" type="#_x0000_t202" style="width:438.3pt;height:6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" fillcolor="white [3201]" strokecolor="#4472c4 [3204]" strokeweight="1pt">
                <v:textbox>
                  <w:txbxContent>
                    <w:p w14:paraId="33C0225C" w14:textId="24214A42" w:rsidR="00D15046" w:rsidRPr="009F78EB" w:rsidRDefault="00D15046" w:rsidP="00D15046">
                      <w:pPr>
                        <w:rPr>
                          <w:b/>
                          <w:bCs/>
                          <w:color w:val="4472C4" w:themeColor="accent1"/>
                        </w:rPr>
                      </w:pPr>
                      <w:r w:rsidRPr="009F78EB">
                        <w:rPr>
                          <w:b/>
                          <w:bCs/>
                          <w:color w:val="4472C4" w:themeColor="accent1"/>
                        </w:rPr>
                        <w:t>4.3.1 Movement of intervention, or materials required to deliver the intervention</w:t>
                      </w:r>
                    </w:p>
                    <w:p w14:paraId="6CF2E522" w14:textId="77777777" w:rsidR="00D15046" w:rsidRPr="00B803F8" w:rsidRDefault="00D15046" w:rsidP="00D15046">
                      <w:pPr>
                        <w:rPr>
                          <w:b/>
                          <w:bCs/>
                        </w:rPr>
                      </w:pPr>
                      <w:r>
                        <w:t>Please refer to section 1.2 and 4.1.1, 4.1.2.</w:t>
                      </w:r>
                    </w:p>
                  </w:txbxContent>
                </v:textbox>
                <w10:anchorlock/>
              </v:shape>
            </w:pict>
          </mc:Fallback>
        </mc:AlternateContent>
      </w:r>
    </w:p>
    <w:p w14:paraId="4823DE2B" w14:textId="6A65FFE0" w:rsidR="00E65C96" w:rsidRDefault="00084CCF" w:rsidP="00C0091C">
      <w:pPr>
        <w:rPr>
          <w:b/>
          <w:bCs/>
        </w:rPr>
      </w:pPr>
      <w:r>
        <w:rPr>
          <w:noProof/>
        </w:rPr>
        <mc:AlternateContent>
          <mc:Choice Requires="wps">
            <w:drawing>
              <wp:inline distT="0" distB="0" distL="0" distR="0" wp14:anchorId="76D4950B" wp14:editId="33374530">
                <wp:extent cx="5566410" cy="764540"/>
                <wp:effectExtent l="9525" t="10160" r="15240" b="6350"/>
                <wp:docPr id="18066142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76454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5C20408F" w14:textId="77777777" w:rsidR="00E65C96" w:rsidRPr="009F78EB" w:rsidRDefault="00E65C96" w:rsidP="00E65C96">
                            <w:pPr>
                              <w:rPr>
                                <w:b/>
                                <w:bCs/>
                                <w:color w:val="4472C4" w:themeColor="accent1"/>
                              </w:rPr>
                            </w:pPr>
                            <w:r w:rsidRPr="009F78EB">
                              <w:rPr>
                                <w:b/>
                                <w:bCs/>
                                <w:color w:val="4472C4" w:themeColor="accent1"/>
                              </w:rPr>
                              <w:t xml:space="preserve">4.3.2 Materials required for packaging and shipment of the intervention </w:t>
                            </w:r>
                          </w:p>
                          <w:p w14:paraId="5C59A130" w14:textId="1269F36A" w:rsidR="00E65C96" w:rsidRPr="00B803F8" w:rsidRDefault="00E65C96" w:rsidP="00E65C96">
                            <w:pPr>
                              <w:rPr>
                                <w:b/>
                                <w:bCs/>
                              </w:rPr>
                            </w:pPr>
                            <w:r>
                              <w:t>Please refer to section 4.1.3</w:t>
                            </w:r>
                            <w:r w:rsidR="00A6752E">
                              <w:t xml:space="preserve"> or 8.1.</w:t>
                            </w:r>
                          </w:p>
                        </w:txbxContent>
                      </wps:txbx>
                      <wps:bodyPr rot="0" vert="horz" wrap="square" lIns="91440" tIns="45720" rIns="91440" bIns="45720" anchor="t" anchorCtr="0" upright="1">
                        <a:noAutofit/>
                      </wps:bodyPr>
                    </wps:wsp>
                  </a:graphicData>
                </a:graphic>
              </wp:inline>
            </w:drawing>
          </mc:Choice>
          <mc:Fallback>
            <w:pict>
              <v:shape w14:anchorId="76D4950B" id="Text Box 68" o:spid="_x0000_s1048" type="#_x0000_t202" style="width:438.3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" fillcolor="white [3201]" strokecolor="#4472c4 [3204]" strokeweight="1pt">
                <v:textbox>
                  <w:txbxContent>
                    <w:p w14:paraId="5C20408F" w14:textId="77777777" w:rsidR="00E65C96" w:rsidRPr="009F78EB" w:rsidRDefault="00E65C96" w:rsidP="00E65C96">
                      <w:pPr>
                        <w:rPr>
                          <w:b/>
                          <w:bCs/>
                          <w:color w:val="4472C4" w:themeColor="accent1"/>
                        </w:rPr>
                      </w:pPr>
                      <w:r w:rsidRPr="009F78EB">
                        <w:rPr>
                          <w:b/>
                          <w:bCs/>
                          <w:color w:val="4472C4" w:themeColor="accent1"/>
                        </w:rPr>
                        <w:t xml:space="preserve">4.3.2 Materials required for packaging and shipment of the intervention </w:t>
                      </w:r>
                    </w:p>
                    <w:p w14:paraId="5C59A130" w14:textId="1269F36A" w:rsidR="00E65C96" w:rsidRPr="00B803F8" w:rsidRDefault="00E65C96" w:rsidP="00E65C96">
                      <w:pPr>
                        <w:rPr>
                          <w:b/>
                          <w:bCs/>
                        </w:rPr>
                      </w:pPr>
                      <w:r>
                        <w:t>Please refer to section 4.1.3</w:t>
                      </w:r>
                      <w:r w:rsidR="00A6752E">
                        <w:t xml:space="preserve"> or 8.1.</w:t>
                      </w:r>
                    </w:p>
                  </w:txbxContent>
                </v:textbox>
                <w10:anchorlock/>
              </v:shape>
            </w:pict>
          </mc:Fallback>
        </mc:AlternateContent>
      </w:r>
    </w:p>
    <w:p w14:paraId="48AFF2EF" w14:textId="7159883A" w:rsidR="00D46006" w:rsidRDefault="00084CCF" w:rsidP="00C0091C">
      <w:pPr>
        <w:rPr>
          <w:b/>
          <w:bCs/>
        </w:rPr>
      </w:pPr>
      <w:r>
        <w:rPr>
          <w:noProof/>
        </w:rPr>
        <mc:AlternateContent>
          <mc:Choice Requires="wps">
            <w:drawing>
              <wp:inline distT="0" distB="0" distL="0" distR="0" wp14:anchorId="0EFC2FFD" wp14:editId="291DA541">
                <wp:extent cx="5566410" cy="765175"/>
                <wp:effectExtent l="9525" t="10795" r="15240" b="14605"/>
                <wp:docPr id="32286672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76517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CE1F931" w14:textId="1B496D92" w:rsidR="00D15046" w:rsidRPr="009F78EB" w:rsidRDefault="00D15046" w:rsidP="00E65C96">
                            <w:pPr>
                              <w:rPr>
                                <w:b/>
                                <w:bCs/>
                                <w:color w:val="4472C4" w:themeColor="accent1"/>
                              </w:rPr>
                            </w:pPr>
                            <w:r w:rsidRPr="009F78EB">
                              <w:rPr>
                                <w:b/>
                                <w:bCs/>
                                <w:color w:val="4472C4" w:themeColor="accent1"/>
                              </w:rPr>
                              <w:t>4.3.</w:t>
                            </w:r>
                            <w:r w:rsidR="00E65C96" w:rsidRPr="009F78EB">
                              <w:rPr>
                                <w:b/>
                                <w:bCs/>
                                <w:color w:val="4472C4" w:themeColor="accent1"/>
                              </w:rPr>
                              <w:t>3</w:t>
                            </w:r>
                            <w:r w:rsidRPr="009F78EB">
                              <w:rPr>
                                <w:b/>
                                <w:bCs/>
                                <w:color w:val="4472C4" w:themeColor="accent1"/>
                              </w:rPr>
                              <w:t xml:space="preserve"> Materials </w:t>
                            </w:r>
                            <w:r w:rsidR="00E65C96" w:rsidRPr="009F78EB">
                              <w:rPr>
                                <w:b/>
                                <w:bCs/>
                                <w:color w:val="4472C4" w:themeColor="accent1"/>
                              </w:rPr>
                              <w:t xml:space="preserve">or resources required for delivery of the intervention </w:t>
                            </w:r>
                          </w:p>
                          <w:p w14:paraId="6AFD33CD" w14:textId="2A23D272" w:rsidR="00E65C96" w:rsidRPr="00B803F8" w:rsidRDefault="00E65C96" w:rsidP="00E65C96">
                            <w:pPr>
                              <w:rPr>
                                <w:b/>
                                <w:bCs/>
                              </w:rPr>
                            </w:pPr>
                            <w:r>
                              <w:t>For printing and paper, please refer to section 1.1.</w:t>
                            </w:r>
                          </w:p>
                        </w:txbxContent>
                      </wps:txbx>
                      <wps:bodyPr rot="0" vert="horz" wrap="square" lIns="91440" tIns="45720" rIns="91440" bIns="45720" anchor="t" anchorCtr="0" upright="1">
                        <a:noAutofit/>
                      </wps:bodyPr>
                    </wps:wsp>
                  </a:graphicData>
                </a:graphic>
              </wp:inline>
            </w:drawing>
          </mc:Choice>
          <mc:Fallback>
            <w:pict>
              <v:shape w14:anchorId="0EFC2FFD" id="Text Box 67" o:spid="_x0000_s1049" type="#_x0000_t202" style="width:438.3pt;height:6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" fillcolor="white [3201]" strokecolor="#4472c4 [3204]" strokeweight="1pt">
                <v:textbox>
                  <w:txbxContent>
                    <w:p w14:paraId="3CE1F931" w14:textId="1B496D92" w:rsidR="00D15046" w:rsidRPr="009F78EB" w:rsidRDefault="00D15046" w:rsidP="00E65C96">
                      <w:pPr>
                        <w:rPr>
                          <w:b/>
                          <w:bCs/>
                          <w:color w:val="4472C4" w:themeColor="accent1"/>
                        </w:rPr>
                      </w:pPr>
                      <w:r w:rsidRPr="009F78EB">
                        <w:rPr>
                          <w:b/>
                          <w:bCs/>
                          <w:color w:val="4472C4" w:themeColor="accent1"/>
                        </w:rPr>
                        <w:t>4.3.</w:t>
                      </w:r>
                      <w:r w:rsidR="00E65C96" w:rsidRPr="009F78EB">
                        <w:rPr>
                          <w:b/>
                          <w:bCs/>
                          <w:color w:val="4472C4" w:themeColor="accent1"/>
                        </w:rPr>
                        <w:t>3</w:t>
                      </w:r>
                      <w:r w:rsidRPr="009F78EB">
                        <w:rPr>
                          <w:b/>
                          <w:bCs/>
                          <w:color w:val="4472C4" w:themeColor="accent1"/>
                        </w:rPr>
                        <w:t xml:space="preserve"> Materials </w:t>
                      </w:r>
                      <w:r w:rsidR="00E65C96" w:rsidRPr="009F78EB">
                        <w:rPr>
                          <w:b/>
                          <w:bCs/>
                          <w:color w:val="4472C4" w:themeColor="accent1"/>
                        </w:rPr>
                        <w:t xml:space="preserve">or resources required for delivery of the intervention </w:t>
                      </w:r>
                    </w:p>
                    <w:p w14:paraId="6AFD33CD" w14:textId="2A23D272" w:rsidR="00E65C96" w:rsidRPr="00B803F8" w:rsidRDefault="00E65C96" w:rsidP="00E65C96">
                      <w:pPr>
                        <w:rPr>
                          <w:b/>
                          <w:bCs/>
                        </w:rPr>
                      </w:pPr>
                      <w:r>
                        <w:t>For printing and paper, please refer to section 1.1.</w:t>
                      </w:r>
                    </w:p>
                  </w:txbxContent>
                </v:textbox>
                <w10:anchorlock/>
              </v:shape>
            </w:pict>
          </mc:Fallback>
        </mc:AlternateContent>
      </w:r>
    </w:p>
    <w:p w14:paraId="39A5BD87" w14:textId="74C8BC1A" w:rsidR="00D46006" w:rsidRDefault="00084CCF" w:rsidP="00C0091C">
      <w:pPr>
        <w:rPr>
          <w:b/>
          <w:bCs/>
        </w:rPr>
      </w:pPr>
      <w:r>
        <w:rPr>
          <w:noProof/>
        </w:rPr>
        <mc:AlternateContent>
          <mc:Choice Requires="wps">
            <w:drawing>
              <wp:inline distT="0" distB="0" distL="0" distR="0" wp14:anchorId="59322C3D" wp14:editId="64C5011E">
                <wp:extent cx="5566410" cy="764540"/>
                <wp:effectExtent l="9525" t="11430" r="15240" b="14605"/>
                <wp:docPr id="128858912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76454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471805B" w14:textId="6156992E" w:rsidR="00E65C96" w:rsidRDefault="00E65C96" w:rsidP="00E65C96">
                            <w:pPr>
                              <w:rPr>
                                <w:b/>
                                <w:bCs/>
                              </w:rPr>
                            </w:pPr>
                            <w:r w:rsidRPr="009F78EB">
                              <w:rPr>
                                <w:b/>
                                <w:bCs/>
                                <w:color w:val="4472C4" w:themeColor="accent1"/>
                              </w:rPr>
                              <w:t xml:space="preserve">4.3.4 Travel required to facilitate delivery of the intervention </w:t>
                            </w:r>
                          </w:p>
                          <w:p w14:paraId="0155FB07" w14:textId="5A2E45C6" w:rsidR="00E65C96" w:rsidRPr="00B803F8" w:rsidRDefault="00E65C96" w:rsidP="00E65C96">
                            <w:pPr>
                              <w:rPr>
                                <w:b/>
                                <w:bCs/>
                              </w:rPr>
                            </w:pPr>
                            <w:r>
                              <w:t>Please refer to section 3.1, 3.2</w:t>
                            </w:r>
                            <w:r w:rsidR="004B038A">
                              <w:t xml:space="preserve"> for travel. </w:t>
                            </w:r>
                          </w:p>
                        </w:txbxContent>
                      </wps:txbx>
                      <wps:bodyPr rot="0" vert="horz" wrap="square" lIns="91440" tIns="45720" rIns="91440" bIns="45720" anchor="t" anchorCtr="0" upright="1">
                        <a:noAutofit/>
                      </wps:bodyPr>
                    </wps:wsp>
                  </a:graphicData>
                </a:graphic>
              </wp:inline>
            </w:drawing>
          </mc:Choice>
          <mc:Fallback>
            <w:pict>
              <v:shape w14:anchorId="59322C3D" id="Text Box 66" o:spid="_x0000_s1050" type="#_x0000_t202" style="width:438.3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" fillcolor="white [3201]" strokecolor="#4472c4 [3204]" strokeweight="1pt">
                <v:textbox>
                  <w:txbxContent>
                    <w:p w14:paraId="3471805B" w14:textId="6156992E" w:rsidR="00E65C96" w:rsidRDefault="00E65C96" w:rsidP="00E65C96">
                      <w:pPr>
                        <w:rPr>
                          <w:b/>
                          <w:bCs/>
                        </w:rPr>
                      </w:pPr>
                      <w:r w:rsidRPr="009F78EB">
                        <w:rPr>
                          <w:b/>
                          <w:bCs/>
                          <w:color w:val="4472C4" w:themeColor="accent1"/>
                        </w:rPr>
                        <w:t xml:space="preserve">4.3.4 Travel required to facilitate delivery of the intervention </w:t>
                      </w:r>
                    </w:p>
                    <w:p w14:paraId="0155FB07" w14:textId="5A2E45C6" w:rsidR="00E65C96" w:rsidRPr="00B803F8" w:rsidRDefault="00E65C96" w:rsidP="00E65C96">
                      <w:pPr>
                        <w:rPr>
                          <w:b/>
                          <w:bCs/>
                        </w:rPr>
                      </w:pPr>
                      <w:r>
                        <w:t>Please refer to section 3.1, 3.2</w:t>
                      </w:r>
                      <w:r w:rsidR="004B038A">
                        <w:t xml:space="preserve"> for travel. </w:t>
                      </w:r>
                    </w:p>
                  </w:txbxContent>
                </v:textbox>
                <w10:anchorlock/>
              </v:shape>
            </w:pict>
          </mc:Fallback>
        </mc:AlternateContent>
      </w:r>
    </w:p>
    <w:p w14:paraId="0017CCD3" w14:textId="2C196045" w:rsidR="00D46006" w:rsidRDefault="00D46006" w:rsidP="00C0091C">
      <w:pPr>
        <w:rPr>
          <w:b/>
          <w:bCs/>
        </w:rPr>
      </w:pPr>
    </w:p>
    <w:p w14:paraId="648EF196" w14:textId="5AD6E9A6" w:rsidR="00D46006" w:rsidRDefault="00D46006" w:rsidP="00C0091C">
      <w:pPr>
        <w:rPr>
          <w:b/>
          <w:bCs/>
        </w:rPr>
      </w:pPr>
    </w:p>
    <w:p w14:paraId="01CE5D33" w14:textId="64DA2379" w:rsidR="00D46006" w:rsidRDefault="00D46006" w:rsidP="00C0091C">
      <w:pPr>
        <w:rPr>
          <w:b/>
          <w:bCs/>
        </w:rPr>
      </w:pPr>
    </w:p>
    <w:p w14:paraId="1F8FD0C6" w14:textId="6B48F10D" w:rsidR="00D46006" w:rsidRDefault="00D46006" w:rsidP="00C0091C">
      <w:pPr>
        <w:rPr>
          <w:b/>
          <w:bCs/>
        </w:rPr>
      </w:pPr>
    </w:p>
    <w:p w14:paraId="750297C1" w14:textId="77777777" w:rsidR="00B803F8" w:rsidRPr="00E403CC" w:rsidRDefault="00B803F8" w:rsidP="00C0091C">
      <w:pPr>
        <w:rPr>
          <w:b/>
          <w:bCs/>
        </w:rPr>
      </w:pPr>
    </w:p>
    <w:p w14:paraId="6B393873" w14:textId="1D628099" w:rsidR="00C0091C" w:rsidRDefault="00C0091C" w:rsidP="00BE4F15">
      <w:pPr>
        <w:pStyle w:val="ListParagraph"/>
        <w:numPr>
          <w:ilvl w:val="0"/>
          <w:numId w:val="26"/>
        </w:numPr>
        <w:rPr>
          <w:b/>
          <w:bCs/>
          <w:sz w:val="24"/>
          <w:szCs w:val="24"/>
          <w:u w:val="single"/>
        </w:rPr>
      </w:pPr>
      <w:r>
        <w:rPr>
          <w:b/>
          <w:bCs/>
          <w:sz w:val="24"/>
          <w:szCs w:val="24"/>
          <w:u w:val="single"/>
        </w:rPr>
        <w:lastRenderedPageBreak/>
        <w:t>Data collection and exchange</w:t>
      </w:r>
    </w:p>
    <w:p w14:paraId="5CBF919A" w14:textId="631A3CCA" w:rsidR="00C0091C" w:rsidRPr="00F26655" w:rsidRDefault="00C0091C" w:rsidP="00C0091C">
      <w:pPr>
        <w:rPr>
          <w:b/>
          <w:bCs/>
        </w:rPr>
      </w:pPr>
      <w:r w:rsidRPr="00F26655">
        <w:rPr>
          <w:b/>
          <w:bCs/>
        </w:rPr>
        <w:t>This module includes the following activities:</w:t>
      </w:r>
    </w:p>
    <w:p w14:paraId="009B0899" w14:textId="7CF52356" w:rsidR="00C0091C" w:rsidRPr="00F84773" w:rsidRDefault="00056D5C" w:rsidP="00BE4F15">
      <w:pPr>
        <w:pStyle w:val="ListParagraph"/>
        <w:numPr>
          <w:ilvl w:val="1"/>
          <w:numId w:val="13"/>
        </w:numPr>
        <w:rPr>
          <w:b/>
          <w:bCs/>
        </w:rPr>
      </w:pPr>
      <w:r w:rsidRPr="00F84773">
        <w:rPr>
          <w:b/>
          <w:bCs/>
        </w:rPr>
        <w:t xml:space="preserve">Data </w:t>
      </w:r>
      <w:r w:rsidR="00660EAB">
        <w:rPr>
          <w:b/>
          <w:bCs/>
        </w:rPr>
        <w:t>collection and query exchange between CTU and sites</w:t>
      </w:r>
    </w:p>
    <w:p w14:paraId="5BD84112" w14:textId="4307EC11" w:rsidR="00056D5C" w:rsidRPr="00F84773" w:rsidRDefault="00056D5C" w:rsidP="00BE4F15">
      <w:pPr>
        <w:pStyle w:val="ListParagraph"/>
        <w:numPr>
          <w:ilvl w:val="1"/>
          <w:numId w:val="13"/>
        </w:numPr>
        <w:rPr>
          <w:b/>
          <w:bCs/>
        </w:rPr>
      </w:pPr>
      <w:r w:rsidRPr="00F84773">
        <w:rPr>
          <w:b/>
          <w:bCs/>
        </w:rPr>
        <w:t xml:space="preserve">Data </w:t>
      </w:r>
      <w:r w:rsidR="00CA74C4">
        <w:rPr>
          <w:b/>
          <w:bCs/>
        </w:rPr>
        <w:t xml:space="preserve">sent direct </w:t>
      </w:r>
      <w:r w:rsidRPr="00F84773">
        <w:rPr>
          <w:b/>
          <w:bCs/>
        </w:rPr>
        <w:t>from pa</w:t>
      </w:r>
      <w:r w:rsidR="00F0703A">
        <w:rPr>
          <w:b/>
          <w:bCs/>
        </w:rPr>
        <w:t>rticipants</w:t>
      </w:r>
      <w:r w:rsidRPr="00F84773">
        <w:rPr>
          <w:b/>
          <w:bCs/>
        </w:rPr>
        <w:t xml:space="preserve"> to </w:t>
      </w:r>
      <w:r w:rsidR="00BA3692">
        <w:rPr>
          <w:b/>
          <w:bCs/>
        </w:rPr>
        <w:t xml:space="preserve">CTU </w:t>
      </w:r>
    </w:p>
    <w:p w14:paraId="223AD3CE" w14:textId="23853E4E" w:rsidR="00056D5C" w:rsidRPr="00F84773" w:rsidRDefault="00056D5C" w:rsidP="00BE4F15">
      <w:pPr>
        <w:pStyle w:val="ListParagraph"/>
        <w:numPr>
          <w:ilvl w:val="1"/>
          <w:numId w:val="13"/>
        </w:numPr>
        <w:rPr>
          <w:b/>
          <w:bCs/>
        </w:rPr>
      </w:pPr>
      <w:r w:rsidRPr="00F84773">
        <w:rPr>
          <w:b/>
          <w:bCs/>
        </w:rPr>
        <w:t>Data from labs to CTU</w:t>
      </w:r>
    </w:p>
    <w:p w14:paraId="67D51C0B" w14:textId="49B3FDD1" w:rsidR="00056D5C" w:rsidRDefault="00056D5C" w:rsidP="00BE4F15">
      <w:pPr>
        <w:pStyle w:val="ListParagraph"/>
        <w:numPr>
          <w:ilvl w:val="1"/>
          <w:numId w:val="13"/>
        </w:numPr>
        <w:rPr>
          <w:b/>
          <w:bCs/>
        </w:rPr>
      </w:pPr>
      <w:r w:rsidRPr="00F26655">
        <w:rPr>
          <w:b/>
          <w:bCs/>
        </w:rPr>
        <w:t>Data from other collaborators to CTU</w:t>
      </w:r>
    </w:p>
    <w:p w14:paraId="065C8397" w14:textId="11C7DCA2" w:rsidR="00FE6708" w:rsidRPr="00FD5F88" w:rsidRDefault="00FE6708" w:rsidP="00B01B38">
      <w:r w:rsidRPr="00FD5F88">
        <w:t>NB: Analysis</w:t>
      </w:r>
      <w:r>
        <w:t xml:space="preserve"> of data</w:t>
      </w:r>
      <w:r w:rsidRPr="00FD5F88">
        <w:t xml:space="preserve"> does not need to be calculated separately, it is covered by the emissions attributed to trial staff FTE in “CTU emissions” and</w:t>
      </w:r>
      <w:r w:rsidR="00995C3D">
        <w:t xml:space="preserve"> by calculations within</w:t>
      </w:r>
      <w:r w:rsidRPr="00FD5F88">
        <w:t xml:space="preserve"> “Data Collection and exchange”.</w:t>
      </w:r>
    </w:p>
    <w:p w14:paraId="1BD5ED3D" w14:textId="77777777" w:rsidR="004B71AB" w:rsidRDefault="004B71AB" w:rsidP="002C28D3">
      <w:pPr>
        <w:rPr>
          <w:b/>
          <w:bCs/>
        </w:rPr>
      </w:pPr>
    </w:p>
    <w:p w14:paraId="7C9B137C" w14:textId="33CFC14C" w:rsidR="00093D2A" w:rsidRDefault="00084CCF" w:rsidP="002C28D3">
      <w:pPr>
        <w:rPr>
          <w:b/>
          <w:bCs/>
        </w:rPr>
      </w:pPr>
      <w:r>
        <w:rPr>
          <w:noProof/>
        </w:rPr>
        <mc:AlternateContent>
          <mc:Choice Requires="wps">
            <w:drawing>
              <wp:inline distT="0" distB="0" distL="0" distR="0" wp14:anchorId="427DCFAA" wp14:editId="0DBD576E">
                <wp:extent cx="5701030" cy="5600065"/>
                <wp:effectExtent l="9525" t="10160" r="13970" b="9525"/>
                <wp:docPr id="150290950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560006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0C4F592" w14:textId="6B6F4014" w:rsidR="002C28D3" w:rsidRDefault="002C28D3" w:rsidP="002C28D3">
                            <w:pPr>
                              <w:rPr>
                                <w:b/>
                                <w:bCs/>
                                <w:color w:val="4472C4" w:themeColor="accent1"/>
                              </w:rPr>
                            </w:pPr>
                            <w:r w:rsidRPr="002C28D3">
                              <w:rPr>
                                <w:b/>
                                <w:bCs/>
                                <w:color w:val="4472C4" w:themeColor="accent1"/>
                              </w:rPr>
                              <w:t>5.</w:t>
                            </w:r>
                            <w:r>
                              <w:rPr>
                                <w:b/>
                                <w:bCs/>
                                <w:color w:val="4472C4" w:themeColor="accent1"/>
                              </w:rPr>
                              <w:t>1</w:t>
                            </w:r>
                            <w:r w:rsidRPr="002C28D3">
                              <w:rPr>
                                <w:b/>
                                <w:bCs/>
                                <w:color w:val="4472C4" w:themeColor="accent1"/>
                              </w:rPr>
                              <w:t xml:space="preserve">. Data </w:t>
                            </w:r>
                            <w:r w:rsidR="00660EAB">
                              <w:rPr>
                                <w:b/>
                                <w:bCs/>
                                <w:color w:val="4472C4" w:themeColor="accent1"/>
                              </w:rPr>
                              <w:t>collection and query exchange between CTU and sites</w:t>
                            </w:r>
                          </w:p>
                          <w:p w14:paraId="33C85B62" w14:textId="33F13E49" w:rsidR="00B44FC1" w:rsidRPr="00B44FC1" w:rsidRDefault="00B44FC1" w:rsidP="002C28D3">
                            <w:pPr>
                              <w:rPr>
                                <w:b/>
                                <w:bCs/>
                              </w:rPr>
                            </w:pPr>
                            <w:r w:rsidRPr="00B44FC1">
                              <w:rPr>
                                <w:b/>
                                <w:bCs/>
                              </w:rPr>
                              <w:t>CRFs</w:t>
                            </w:r>
                          </w:p>
                          <w:p w14:paraId="5B56930A" w14:textId="1C5F1A4C" w:rsidR="002C28D3" w:rsidRDefault="002C28D3" w:rsidP="002C28D3">
                            <w:r>
                              <w:t xml:space="preserve">For postage of paper CRFs, please refer to section 1.2 (freight). </w:t>
                            </w:r>
                          </w:p>
                          <w:p w14:paraId="276DFEF9" w14:textId="4945BC9F" w:rsidR="00B44FC1" w:rsidRDefault="002C28D3" w:rsidP="002C28D3">
                            <w:r>
                              <w:t xml:space="preserve">Web-based data entry at sites, e.g. CRF completion, will be accounted for </w:t>
                            </w:r>
                            <w:r w:rsidR="00C956E8">
                              <w:t>by</w:t>
                            </w:r>
                            <w:r>
                              <w:t xml:space="preserve"> the time a hospital worker spends on the trial and the carbon footprint of the trial databases</w:t>
                            </w:r>
                            <w:r w:rsidR="001E39D6">
                              <w:t xml:space="preserve"> (See 5.2)</w:t>
                            </w:r>
                            <w:r>
                              <w:t>.</w:t>
                            </w:r>
                          </w:p>
                          <w:p w14:paraId="6D1A147E" w14:textId="42E7A53A" w:rsidR="002C28D3" w:rsidRDefault="002C28D3" w:rsidP="002C28D3">
                            <w:pPr>
                              <w:rPr>
                                <w:b/>
                                <w:bCs/>
                              </w:rPr>
                            </w:pPr>
                            <w:r w:rsidRPr="00495672">
                              <w:rPr>
                                <w:b/>
                                <w:bCs/>
                              </w:rPr>
                              <w:t xml:space="preserve"> </w:t>
                            </w:r>
                            <w:r w:rsidR="00495672" w:rsidRPr="00495672">
                              <w:rPr>
                                <w:b/>
                                <w:bCs/>
                              </w:rPr>
                              <w:t xml:space="preserve">Scans copied to </w:t>
                            </w:r>
                            <w:r w:rsidR="00B44FC1" w:rsidRPr="00495672">
                              <w:rPr>
                                <w:b/>
                                <w:bCs/>
                              </w:rPr>
                              <w:t>CD</w:t>
                            </w:r>
                          </w:p>
                          <w:p w14:paraId="4BBA7A30" w14:textId="228A45C8" w:rsidR="00495672" w:rsidRPr="00495672" w:rsidRDefault="00495672" w:rsidP="002C28D3">
                            <w:r w:rsidRPr="00495672">
                              <w:t xml:space="preserve">To </w:t>
                            </w:r>
                            <w:r>
                              <w:t>estimate the emissions</w:t>
                            </w:r>
                            <w:r w:rsidRPr="00495672">
                              <w:t xml:space="preserve"> attributed to copying patient scans to a CD, add the carbon footprint </w:t>
                            </w:r>
                            <w:r>
                              <w:t xml:space="preserve">of </w:t>
                            </w:r>
                            <w:r w:rsidRPr="00495672">
                              <w:t xml:space="preserve">CD </w:t>
                            </w:r>
                            <w:r>
                              <w:t xml:space="preserve">manufacture </w:t>
                            </w:r>
                            <w:r w:rsidRPr="00495672">
                              <w:t xml:space="preserve">to the carbon footprint of </w:t>
                            </w:r>
                            <w:r>
                              <w:t xml:space="preserve">computer use. </w:t>
                            </w:r>
                          </w:p>
                          <w:p w14:paraId="65584B0C" w14:textId="3224C3E3" w:rsidR="002C28D3" w:rsidRDefault="00A26B45" w:rsidP="002C28D3">
                            <w:pPr>
                              <w:rPr>
                                <w:rFonts w:cstheme="minorHAnsi"/>
                              </w:rPr>
                            </w:pPr>
                            <w:r w:rsidRPr="00802F66">
                              <w:rPr>
                                <w:rFonts w:cstheme="minorHAnsi"/>
                              </w:rPr>
                              <w:t>The c</w:t>
                            </w:r>
                            <w:r w:rsidR="004423D9" w:rsidRPr="00802F66">
                              <w:rPr>
                                <w:rFonts w:cstheme="minorHAnsi"/>
                              </w:rPr>
                              <w:t xml:space="preserve">arbon footprint of manufacturing a </w:t>
                            </w:r>
                            <w:r w:rsidR="002C28D3" w:rsidRPr="00802F66">
                              <w:rPr>
                                <w:rFonts w:cstheme="minorHAnsi"/>
                              </w:rPr>
                              <w:t xml:space="preserve">CD = </w:t>
                            </w:r>
                            <w:r w:rsidR="00802F66" w:rsidRPr="00802F66">
                              <w:rPr>
                                <w:rFonts w:cstheme="minorHAnsi"/>
                              </w:rPr>
                              <w:t xml:space="preserve">0.83 kg </w:t>
                            </w:r>
                            <w:r w:rsidR="002C28D3" w:rsidRPr="00802F66">
                              <w:rPr>
                                <w:rFonts w:cstheme="minorHAnsi"/>
                              </w:rPr>
                              <w:t>C0</w:t>
                            </w:r>
                            <w:r w:rsidR="002C28D3" w:rsidRPr="00802F66">
                              <w:rPr>
                                <w:rFonts w:cstheme="minorHAnsi"/>
                                <w:vertAlign w:val="subscript"/>
                              </w:rPr>
                              <w:t>2</w:t>
                            </w:r>
                            <w:r w:rsidR="002C28D3" w:rsidRPr="00802F66">
                              <w:rPr>
                                <w:rFonts w:cstheme="minorHAnsi"/>
                              </w:rPr>
                              <w:t>e per CD</w:t>
                            </w:r>
                          </w:p>
                          <w:p w14:paraId="7DB87B54" w14:textId="6C4C8C85" w:rsidR="005D3C70" w:rsidRDefault="00D3143F" w:rsidP="005D3C70">
                            <w:pPr>
                              <w:rPr>
                                <w:rStyle w:val="citationpage-range"/>
                                <w:rFonts w:cstheme="minorHAnsi"/>
                                <w:shd w:val="clear" w:color="auto" w:fill="FFFFFF"/>
                                <w:vertAlign w:val="superscript"/>
                              </w:rPr>
                            </w:pPr>
                            <w:r>
                              <w:rPr>
                                <w:rFonts w:cstheme="minorHAnsi"/>
                                <w:color w:val="70AD47" w:themeColor="accent6"/>
                              </w:rPr>
                              <w:t>Emission factor s</w:t>
                            </w:r>
                            <w:r w:rsidR="002C28D3" w:rsidRPr="002C28D3">
                              <w:rPr>
                                <w:rFonts w:cstheme="minorHAnsi"/>
                                <w:color w:val="70AD47" w:themeColor="accent6"/>
                              </w:rPr>
                              <w:t xml:space="preserve">ource: </w:t>
                            </w:r>
                            <w:r w:rsidR="004423D9" w:rsidRPr="003113D1">
                              <w:rPr>
                                <w:rFonts w:cstheme="minorHAnsi"/>
                                <w:color w:val="70AD47" w:themeColor="accent6"/>
                              </w:rPr>
                              <w:t xml:space="preserve">Journal of Industrial Ecology, “The Energy and Climate Change Impacts Of Different Music Delivery Methods”. Weber et al. </w:t>
                            </w:r>
                            <w:hyperlink r:id="rId51" w:history="1">
                              <w:r w:rsidR="004423D9" w:rsidRPr="003113D1">
                                <w:rPr>
                                  <w:rStyle w:val="Hyperlink"/>
                                  <w:rFonts w:cstheme="minorHAnsi"/>
                                  <w:color w:val="70AD47" w:themeColor="accent6"/>
                                  <w:u w:val="none"/>
                                  <w:shd w:val="clear" w:color="auto" w:fill="FFFFFF"/>
                                </w:rPr>
                                <w:t>Vol 14, Issue 5</w:t>
                              </w:r>
                            </w:hyperlink>
                            <w:r w:rsidR="004423D9" w:rsidRPr="003113D1">
                              <w:rPr>
                                <w:rFonts w:cstheme="minorHAnsi"/>
                                <w:color w:val="70AD47" w:themeColor="accent6"/>
                              </w:rPr>
                              <w:t>,</w:t>
                            </w:r>
                            <w:r w:rsidR="004423D9" w:rsidRPr="003113D1">
                              <w:rPr>
                                <w:rStyle w:val="citationpage-range"/>
                                <w:rFonts w:cstheme="minorHAnsi"/>
                                <w:color w:val="70AD47" w:themeColor="accent6"/>
                                <w:shd w:val="clear" w:color="auto" w:fill="FFFFFF"/>
                              </w:rPr>
                              <w:t> pg. 754-769 (2010)</w:t>
                            </w:r>
                            <w:r w:rsidR="003A704E" w:rsidRPr="003113D1">
                              <w:rPr>
                                <w:rStyle w:val="citationpage-range"/>
                                <w:rFonts w:cstheme="minorHAnsi"/>
                                <w:color w:val="70AD47" w:themeColor="accent6"/>
                                <w:shd w:val="clear" w:color="auto" w:fill="FFFFFF"/>
                              </w:rPr>
                              <w:t xml:space="preserve"> </w:t>
                            </w:r>
                            <w:r w:rsidR="003A704E" w:rsidRPr="003A704E">
                              <w:rPr>
                                <w:rStyle w:val="citationpage-range"/>
                                <w:rFonts w:cstheme="minorHAnsi"/>
                                <w:shd w:val="clear" w:color="auto" w:fill="FFFFFF"/>
                                <w:vertAlign w:val="superscript"/>
                              </w:rPr>
                              <w:t>1</w:t>
                            </w:r>
                            <w:r w:rsidR="00AB2EE3">
                              <w:rPr>
                                <w:rStyle w:val="citationpage-range"/>
                                <w:rFonts w:cstheme="minorHAnsi"/>
                                <w:shd w:val="clear" w:color="auto" w:fill="FFFFFF"/>
                                <w:vertAlign w:val="superscript"/>
                              </w:rPr>
                              <w:t>6</w:t>
                            </w:r>
                          </w:p>
                          <w:p w14:paraId="6984E201" w14:textId="2DA3C3BA" w:rsidR="00751B60" w:rsidRPr="004423D9" w:rsidRDefault="00495672" w:rsidP="00751B60">
                            <w:pPr>
                              <w:rPr>
                                <w:rFonts w:cstheme="minorHAnsi"/>
                              </w:rPr>
                            </w:pPr>
                            <w:r>
                              <w:rPr>
                                <w:rStyle w:val="citationpage-range"/>
                                <w:rFonts w:cstheme="minorHAnsi"/>
                                <w:shd w:val="clear" w:color="auto" w:fill="FFFFFF"/>
                              </w:rPr>
                              <w:t>The carbon footprint of copying the scans on</w:t>
                            </w:r>
                            <w:r w:rsidR="004E2E6C">
                              <w:rPr>
                                <w:rStyle w:val="citationpage-range"/>
                                <w:rFonts w:cstheme="minorHAnsi"/>
                                <w:shd w:val="clear" w:color="auto" w:fill="FFFFFF"/>
                              </w:rPr>
                              <w:t xml:space="preserve"> </w:t>
                            </w:r>
                            <w:r>
                              <w:rPr>
                                <w:rStyle w:val="citationpage-range"/>
                                <w:rFonts w:cstheme="minorHAnsi"/>
                                <w:shd w:val="clear" w:color="auto" w:fill="FFFFFF"/>
                              </w:rPr>
                              <w:t xml:space="preserve">to a CD using a computer </w:t>
                            </w:r>
                            <w:r w:rsidR="00751B60">
                              <w:rPr>
                                <w:rStyle w:val="citationpage-range"/>
                                <w:rFonts w:cstheme="minorHAnsi"/>
                                <w:shd w:val="clear" w:color="auto" w:fill="FFFFFF"/>
                              </w:rPr>
                              <w:t xml:space="preserve">= </w:t>
                            </w:r>
                            <w:r w:rsidR="00751B60">
                              <w:rPr>
                                <w:rFonts w:cstheme="minorHAnsi"/>
                              </w:rPr>
                              <w:t xml:space="preserve">0.18079 kg </w:t>
                            </w:r>
                            <w:r w:rsidR="00751B60" w:rsidRPr="00802F66">
                              <w:rPr>
                                <w:rFonts w:cstheme="minorHAnsi"/>
                              </w:rPr>
                              <w:t>C0</w:t>
                            </w:r>
                            <w:r w:rsidR="00751B60" w:rsidRPr="00802F66">
                              <w:rPr>
                                <w:rFonts w:cstheme="minorHAnsi"/>
                                <w:vertAlign w:val="subscript"/>
                              </w:rPr>
                              <w:t>2</w:t>
                            </w:r>
                            <w:r w:rsidR="00751B60" w:rsidRPr="00802F66">
                              <w:rPr>
                                <w:rFonts w:cstheme="minorHAnsi"/>
                              </w:rPr>
                              <w:t>e</w:t>
                            </w:r>
                            <w:r w:rsidR="00751B60">
                              <w:rPr>
                                <w:rFonts w:cstheme="minorHAnsi"/>
                              </w:rPr>
                              <w:t xml:space="preserve"> per hour</w:t>
                            </w:r>
                          </w:p>
                          <w:p w14:paraId="393DD748" w14:textId="29DF29A4" w:rsidR="003A3E26" w:rsidRPr="00751B60" w:rsidRDefault="00B7229F" w:rsidP="005D3C70">
                            <w:pPr>
                              <w:rPr>
                                <w:highlight w:val="yellow"/>
                              </w:rPr>
                            </w:pPr>
                            <w:r>
                              <w:rPr>
                                <w:noProof/>
                              </w:rPr>
                              <w:drawing>
                                <wp:inline distT="0" distB="0" distL="0" distR="0" wp14:anchorId="42A8D59D" wp14:editId="6217B24A">
                                  <wp:extent cx="5037144" cy="70640"/>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9541" t="60234" r="23216" b="38330"/>
                                          <a:stretch/>
                                        </pic:blipFill>
                                        <pic:spPr bwMode="auto">
                                          <a:xfrm>
                                            <a:off x="0" y="0"/>
                                            <a:ext cx="6548537" cy="91836"/>
                                          </a:xfrm>
                                          <a:prstGeom prst="rect">
                                            <a:avLst/>
                                          </a:prstGeom>
                                          <a:ln>
                                            <a:noFill/>
                                          </a:ln>
                                          <a:extLst>
                                            <a:ext uri="{53640926-AAD7-44D8-BBD7-CCE9431645EC}">
                                              <a14:shadowObscured xmlns:a14="http://schemas.microsoft.com/office/drawing/2010/main"/>
                                            </a:ext>
                                          </a:extLst>
                                        </pic:spPr>
                                      </pic:pic>
                                    </a:graphicData>
                                  </a:graphic>
                                </wp:inline>
                              </w:drawing>
                            </w:r>
                          </w:p>
                          <w:p w14:paraId="2445E876" w14:textId="54489FD7" w:rsidR="00751B60" w:rsidRDefault="00751B60" w:rsidP="00751B60">
                            <w:pPr>
                              <w:rPr>
                                <w:color w:val="70AD47" w:themeColor="accent6"/>
                              </w:rPr>
                            </w:pPr>
                            <w:r>
                              <w:rPr>
                                <w:rFonts w:cs="Arial"/>
                                <w:color w:val="70AD47" w:themeColor="accent6"/>
                              </w:rPr>
                              <w:t xml:space="preserve">Emission factor source: Ecoinvent, version 2.2, 2011 </w:t>
                            </w:r>
                            <w:r w:rsidRPr="003A704E">
                              <w:rPr>
                                <w:vertAlign w:val="superscript"/>
                              </w:rPr>
                              <w:t>6</w:t>
                            </w:r>
                            <w:r>
                              <w:rPr>
                                <w:color w:val="70AD47" w:themeColor="accent6"/>
                              </w:rPr>
                              <w:t xml:space="preserve">  </w:t>
                            </w:r>
                          </w:p>
                          <w:p w14:paraId="2EC73207" w14:textId="77777777" w:rsidR="00660EAB" w:rsidRPr="004E2E6C" w:rsidRDefault="00660EAB" w:rsidP="00660EAB">
                            <w:pPr>
                              <w:rPr>
                                <w:rFonts w:cstheme="minorHAnsi"/>
                                <w:b/>
                                <w:bCs/>
                                <w:shd w:val="clear" w:color="auto" w:fill="FFFFFF"/>
                              </w:rPr>
                            </w:pPr>
                            <w:r w:rsidRPr="004E2E6C">
                              <w:rPr>
                                <w:rFonts w:cstheme="minorHAnsi"/>
                                <w:b/>
                                <w:bCs/>
                                <w:shd w:val="clear" w:color="auto" w:fill="FFFFFF"/>
                              </w:rPr>
                              <w:t>Email traffic</w:t>
                            </w:r>
                          </w:p>
                          <w:p w14:paraId="2AD6FC27" w14:textId="77777777" w:rsidR="00660EAB" w:rsidRDefault="00660EAB" w:rsidP="00660EAB">
                            <w:pPr>
                              <w:rPr>
                                <w:rFonts w:cstheme="minorHAnsi"/>
                                <w:shd w:val="clear" w:color="auto" w:fill="FFFFFF"/>
                              </w:rPr>
                            </w:pPr>
                            <w:r>
                              <w:rPr>
                                <w:rFonts w:cstheme="minorHAnsi"/>
                                <w:shd w:val="clear" w:color="auto" w:fill="FFFFFF"/>
                              </w:rPr>
                              <w:t>A</w:t>
                            </w:r>
                            <w:r w:rsidRPr="0083251B">
                              <w:rPr>
                                <w:rFonts w:cstheme="minorHAnsi"/>
                                <w:shd w:val="clear" w:color="auto" w:fill="FFFFFF"/>
                              </w:rPr>
                              <w:t>n email without an attachment = 10g CO</w:t>
                            </w:r>
                            <w:r w:rsidRPr="0083251B">
                              <w:rPr>
                                <w:rFonts w:cstheme="minorHAnsi"/>
                                <w:shd w:val="clear" w:color="auto" w:fill="FFFFFF"/>
                                <w:vertAlign w:val="subscript"/>
                              </w:rPr>
                              <w:t>2</w:t>
                            </w:r>
                            <w:r w:rsidRPr="0083251B">
                              <w:rPr>
                                <w:rFonts w:cstheme="minorHAnsi"/>
                                <w:shd w:val="clear" w:color="auto" w:fill="FFFFFF"/>
                              </w:rPr>
                              <w:t>e. Double this for an email with a one-megabyte attachment.</w:t>
                            </w:r>
                          </w:p>
                          <w:p w14:paraId="14943432" w14:textId="77777777" w:rsidR="00660EAB" w:rsidRDefault="00660EAB" w:rsidP="00660EAB">
                            <w:pPr>
                              <w:rPr>
                                <w:rFonts w:cstheme="minorHAnsi"/>
                                <w:shd w:val="clear" w:color="auto" w:fill="FFFFFF"/>
                              </w:rPr>
                            </w:pPr>
                            <w:r>
                              <w:rPr>
                                <w:rFonts w:cstheme="minorHAnsi"/>
                                <w:shd w:val="clear" w:color="auto" w:fill="FFFFFF"/>
                              </w:rPr>
                              <w:t>NB: this is an estimate of all emails exchanged between CTU and participating sites throughout the study lifetime, including data query resolution emails.</w:t>
                            </w:r>
                          </w:p>
                          <w:p w14:paraId="14A31558" w14:textId="55D62509" w:rsidR="00660EAB" w:rsidRDefault="00D3143F" w:rsidP="00660EAB">
                            <w:pPr>
                              <w:rPr>
                                <w:rStyle w:val="Hyperlink"/>
                                <w:color w:val="auto"/>
                                <w:u w:val="none"/>
                                <w:vertAlign w:val="superscript"/>
                              </w:rPr>
                            </w:pPr>
                            <w:r>
                              <w:rPr>
                                <w:rFonts w:cstheme="minorHAnsi"/>
                                <w:color w:val="70AD47" w:themeColor="accent6"/>
                                <w:shd w:val="clear" w:color="auto" w:fill="FFFFFF"/>
                              </w:rPr>
                              <w:t>Emission factor s</w:t>
                            </w:r>
                            <w:r w:rsidR="00660EAB" w:rsidRPr="002C28D3">
                              <w:rPr>
                                <w:rFonts w:cstheme="minorHAnsi"/>
                                <w:color w:val="70AD47" w:themeColor="accent6"/>
                                <w:shd w:val="clear" w:color="auto" w:fill="FFFFFF"/>
                              </w:rPr>
                              <w:t>ource</w:t>
                            </w:r>
                            <w:r w:rsidR="00660EAB" w:rsidRPr="004254BA">
                              <w:rPr>
                                <w:rFonts w:cstheme="minorHAnsi"/>
                                <w:color w:val="70AD47" w:themeColor="accent6"/>
                                <w:shd w:val="clear" w:color="auto" w:fill="FFFFFF"/>
                              </w:rPr>
                              <w:t xml:space="preserve">: </w:t>
                            </w:r>
                            <w:hyperlink r:id="rId53" w:history="1">
                              <w:r w:rsidR="00660EAB" w:rsidRPr="009B28C2">
                                <w:rPr>
                                  <w:rStyle w:val="Hyperlink"/>
                                  <w:color w:val="70AD47" w:themeColor="accent6"/>
                                </w:rPr>
                                <w:t>Carbon footprint of your emails | mail.com blog</w:t>
                              </w:r>
                            </w:hyperlink>
                            <w:r w:rsidR="00660EAB" w:rsidRPr="003A704E">
                              <w:rPr>
                                <w:rStyle w:val="Hyperlink"/>
                                <w:color w:val="auto"/>
                                <w:u w:val="none"/>
                                <w:vertAlign w:val="superscript"/>
                              </w:rPr>
                              <w:t xml:space="preserve"> 1</w:t>
                            </w:r>
                            <w:r w:rsidR="00AB2EE3">
                              <w:rPr>
                                <w:rStyle w:val="Hyperlink"/>
                                <w:color w:val="auto"/>
                                <w:u w:val="none"/>
                                <w:vertAlign w:val="superscript"/>
                              </w:rPr>
                              <w:t>7</w:t>
                            </w:r>
                          </w:p>
                          <w:p w14:paraId="0128EAAE" w14:textId="602F02D9" w:rsidR="00660EAB" w:rsidRDefault="00660EAB" w:rsidP="00751B60">
                            <w:pPr>
                              <w:rPr>
                                <w:color w:val="70AD47" w:themeColor="accent6"/>
                              </w:rPr>
                            </w:pPr>
                          </w:p>
                          <w:p w14:paraId="068D3200" w14:textId="77777777" w:rsidR="00660EAB" w:rsidRPr="001C50D0" w:rsidRDefault="00660EAB" w:rsidP="00751B60">
                            <w:pPr>
                              <w:rPr>
                                <w:color w:val="70AD47" w:themeColor="accent6"/>
                              </w:rPr>
                            </w:pPr>
                          </w:p>
                          <w:p w14:paraId="2C60A30E" w14:textId="714D33EB" w:rsidR="00802F66" w:rsidRPr="004423D9" w:rsidRDefault="00802F66" w:rsidP="005D3C70">
                            <w:pPr>
                              <w:rPr>
                                <w:rFonts w:cstheme="minorHAnsi"/>
                              </w:rPr>
                            </w:pPr>
                          </w:p>
                          <w:p w14:paraId="0F0DAA0D" w14:textId="77777777" w:rsidR="002C28D3" w:rsidRPr="001C50D0" w:rsidRDefault="002C28D3" w:rsidP="002C28D3"/>
                        </w:txbxContent>
                      </wps:txbx>
                      <wps:bodyPr rot="0" vert="horz" wrap="square" lIns="91440" tIns="45720" rIns="91440" bIns="45720" anchor="t" anchorCtr="0" upright="1">
                        <a:noAutofit/>
                      </wps:bodyPr>
                    </wps:wsp>
                  </a:graphicData>
                </a:graphic>
              </wp:inline>
            </w:drawing>
          </mc:Choice>
          <mc:Fallback>
            <w:pict>
              <v:shape w14:anchorId="427DCFAA" id="Text Box 65" o:spid="_x0000_s1051" type="#_x0000_t202" style="width:448.9pt;height:44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" fillcolor="white [3201]" strokecolor="#4472c4 [3204]" strokeweight="1pt">
                <v:textbox>
                  <w:txbxContent>
                    <w:p w14:paraId="30C4F592" w14:textId="6B6F4014" w:rsidR="002C28D3" w:rsidRDefault="002C28D3" w:rsidP="002C28D3">
                      <w:pPr>
                        <w:rPr>
                          <w:b/>
                          <w:bCs/>
                          <w:color w:val="4472C4" w:themeColor="accent1"/>
                        </w:rPr>
                      </w:pPr>
                      <w:r w:rsidRPr="002C28D3">
                        <w:rPr>
                          <w:b/>
                          <w:bCs/>
                          <w:color w:val="4472C4" w:themeColor="accent1"/>
                        </w:rPr>
                        <w:t>5.</w:t>
                      </w:r>
                      <w:r>
                        <w:rPr>
                          <w:b/>
                          <w:bCs/>
                          <w:color w:val="4472C4" w:themeColor="accent1"/>
                        </w:rPr>
                        <w:t>1</w:t>
                      </w:r>
                      <w:r w:rsidRPr="002C28D3">
                        <w:rPr>
                          <w:b/>
                          <w:bCs/>
                          <w:color w:val="4472C4" w:themeColor="accent1"/>
                        </w:rPr>
                        <w:t xml:space="preserve">. Data </w:t>
                      </w:r>
                      <w:r w:rsidR="00660EAB">
                        <w:rPr>
                          <w:b/>
                          <w:bCs/>
                          <w:color w:val="4472C4" w:themeColor="accent1"/>
                        </w:rPr>
                        <w:t>collection and query exchange between CTU and sites</w:t>
                      </w:r>
                    </w:p>
                    <w:p w14:paraId="33C85B62" w14:textId="33F13E49" w:rsidR="00B44FC1" w:rsidRPr="00B44FC1" w:rsidRDefault="00B44FC1" w:rsidP="002C28D3">
                      <w:pPr>
                        <w:rPr>
                          <w:b/>
                          <w:bCs/>
                        </w:rPr>
                      </w:pPr>
                      <w:r w:rsidRPr="00B44FC1">
                        <w:rPr>
                          <w:b/>
                          <w:bCs/>
                        </w:rPr>
                        <w:t>CRFs</w:t>
                      </w:r>
                    </w:p>
                    <w:p w14:paraId="5B56930A" w14:textId="1C5F1A4C" w:rsidR="002C28D3" w:rsidRDefault="002C28D3" w:rsidP="002C28D3">
                      <w:r>
                        <w:t xml:space="preserve">For postage of paper CRFs, please refer to section 1.2 (freight). </w:t>
                      </w:r>
                    </w:p>
                    <w:p w14:paraId="276DFEF9" w14:textId="4945BC9F" w:rsidR="00B44FC1" w:rsidRDefault="002C28D3" w:rsidP="002C28D3">
                      <w:r>
                        <w:t xml:space="preserve">Web-based data entry at sites, e.g. CRF completion, will be accounted for </w:t>
                      </w:r>
                      <w:r w:rsidR="00C956E8">
                        <w:t>by</w:t>
                      </w:r>
                      <w:r>
                        <w:t xml:space="preserve"> the time a hospital worker spends on the trial and the carbon footprint of the trial databases</w:t>
                      </w:r>
                      <w:r w:rsidR="001E39D6">
                        <w:t xml:space="preserve"> (See 5.2)</w:t>
                      </w:r>
                      <w:r>
                        <w:t>.</w:t>
                      </w:r>
                    </w:p>
                    <w:p w14:paraId="6D1A147E" w14:textId="42E7A53A" w:rsidR="002C28D3" w:rsidRDefault="002C28D3" w:rsidP="002C28D3">
                      <w:pPr>
                        <w:rPr>
                          <w:b/>
                          <w:bCs/>
                        </w:rPr>
                      </w:pPr>
                      <w:r w:rsidRPr="00495672">
                        <w:rPr>
                          <w:b/>
                          <w:bCs/>
                        </w:rPr>
                        <w:t xml:space="preserve"> </w:t>
                      </w:r>
                      <w:r w:rsidR="00495672" w:rsidRPr="00495672">
                        <w:rPr>
                          <w:b/>
                          <w:bCs/>
                        </w:rPr>
                        <w:t xml:space="preserve">Scans copied to </w:t>
                      </w:r>
                      <w:r w:rsidR="00B44FC1" w:rsidRPr="00495672">
                        <w:rPr>
                          <w:b/>
                          <w:bCs/>
                        </w:rPr>
                        <w:t>CD</w:t>
                      </w:r>
                    </w:p>
                    <w:p w14:paraId="4BBA7A30" w14:textId="228A45C8" w:rsidR="00495672" w:rsidRPr="00495672" w:rsidRDefault="00495672" w:rsidP="002C28D3">
                      <w:r w:rsidRPr="00495672">
                        <w:t xml:space="preserve">To </w:t>
                      </w:r>
                      <w:r>
                        <w:t>estimate the emissions</w:t>
                      </w:r>
                      <w:r w:rsidRPr="00495672">
                        <w:t xml:space="preserve"> attributed to copying patient scans to a CD, add the carbon footprint </w:t>
                      </w:r>
                      <w:r>
                        <w:t xml:space="preserve">of </w:t>
                      </w:r>
                      <w:r w:rsidRPr="00495672">
                        <w:t xml:space="preserve">CD </w:t>
                      </w:r>
                      <w:r>
                        <w:t xml:space="preserve">manufacture </w:t>
                      </w:r>
                      <w:r w:rsidRPr="00495672">
                        <w:t xml:space="preserve">to the carbon footprint of </w:t>
                      </w:r>
                      <w:r>
                        <w:t xml:space="preserve">computer use. </w:t>
                      </w:r>
                    </w:p>
                    <w:p w14:paraId="65584B0C" w14:textId="3224C3E3" w:rsidR="002C28D3" w:rsidRDefault="00A26B45" w:rsidP="002C28D3">
                      <w:pPr>
                        <w:rPr>
                          <w:rFonts w:cstheme="minorHAnsi"/>
                        </w:rPr>
                      </w:pPr>
                      <w:r w:rsidRPr="00802F66">
                        <w:rPr>
                          <w:rFonts w:cstheme="minorHAnsi"/>
                        </w:rPr>
                        <w:t>The c</w:t>
                      </w:r>
                      <w:r w:rsidR="004423D9" w:rsidRPr="00802F66">
                        <w:rPr>
                          <w:rFonts w:cstheme="minorHAnsi"/>
                        </w:rPr>
                        <w:t xml:space="preserve">arbon footprint of manufacturing a </w:t>
                      </w:r>
                      <w:r w:rsidR="002C28D3" w:rsidRPr="00802F66">
                        <w:rPr>
                          <w:rFonts w:cstheme="minorHAnsi"/>
                        </w:rPr>
                        <w:t xml:space="preserve">CD = </w:t>
                      </w:r>
                      <w:r w:rsidR="00802F66" w:rsidRPr="00802F66">
                        <w:rPr>
                          <w:rFonts w:cstheme="minorHAnsi"/>
                        </w:rPr>
                        <w:t xml:space="preserve">0.83 kg </w:t>
                      </w:r>
                      <w:r w:rsidR="002C28D3" w:rsidRPr="00802F66">
                        <w:rPr>
                          <w:rFonts w:cstheme="minorHAnsi"/>
                        </w:rPr>
                        <w:t>C0</w:t>
                      </w:r>
                      <w:r w:rsidR="002C28D3" w:rsidRPr="00802F66">
                        <w:rPr>
                          <w:rFonts w:cstheme="minorHAnsi"/>
                          <w:vertAlign w:val="subscript"/>
                        </w:rPr>
                        <w:t>2</w:t>
                      </w:r>
                      <w:r w:rsidR="002C28D3" w:rsidRPr="00802F66">
                        <w:rPr>
                          <w:rFonts w:cstheme="minorHAnsi"/>
                        </w:rPr>
                        <w:t>e per CD</w:t>
                      </w:r>
                    </w:p>
                    <w:p w14:paraId="7DB87B54" w14:textId="6C4C8C85" w:rsidR="005D3C70" w:rsidRDefault="00D3143F" w:rsidP="005D3C70">
                      <w:pPr>
                        <w:rPr>
                          <w:rStyle w:val="citationpage-range"/>
                          <w:rFonts w:cstheme="minorHAnsi"/>
                          <w:shd w:val="clear" w:color="auto" w:fill="FFFFFF"/>
                          <w:vertAlign w:val="superscript"/>
                        </w:rPr>
                      </w:pPr>
                      <w:r>
                        <w:rPr>
                          <w:rFonts w:cstheme="minorHAnsi"/>
                          <w:color w:val="70AD47" w:themeColor="accent6"/>
                        </w:rPr>
                        <w:t>Emission factor s</w:t>
                      </w:r>
                      <w:r w:rsidR="002C28D3" w:rsidRPr="002C28D3">
                        <w:rPr>
                          <w:rFonts w:cstheme="minorHAnsi"/>
                          <w:color w:val="70AD47" w:themeColor="accent6"/>
                        </w:rPr>
                        <w:t xml:space="preserve">ource: </w:t>
                      </w:r>
                      <w:r w:rsidR="004423D9" w:rsidRPr="003113D1">
                        <w:rPr>
                          <w:rFonts w:cstheme="minorHAnsi"/>
                          <w:color w:val="70AD47" w:themeColor="accent6"/>
                        </w:rPr>
                        <w:t xml:space="preserve">Journal of Industrial Ecology, “The Energy and Climate Change Impacts </w:t>
                      </w:r>
                      <w:proofErr w:type="gramStart"/>
                      <w:r w:rsidR="004423D9" w:rsidRPr="003113D1">
                        <w:rPr>
                          <w:rFonts w:cstheme="minorHAnsi"/>
                          <w:color w:val="70AD47" w:themeColor="accent6"/>
                        </w:rPr>
                        <w:t>Of</w:t>
                      </w:r>
                      <w:proofErr w:type="gramEnd"/>
                      <w:r w:rsidR="004423D9" w:rsidRPr="003113D1">
                        <w:rPr>
                          <w:rFonts w:cstheme="minorHAnsi"/>
                          <w:color w:val="70AD47" w:themeColor="accent6"/>
                        </w:rPr>
                        <w:t xml:space="preserve"> Different Music Delivery Methods”. Weber et al. </w:t>
                      </w:r>
                      <w:hyperlink r:id="rId54" w:history="1">
                        <w:r w:rsidR="004423D9" w:rsidRPr="003113D1">
                          <w:rPr>
                            <w:rStyle w:val="Hyperlink"/>
                            <w:rFonts w:cstheme="minorHAnsi"/>
                            <w:color w:val="70AD47" w:themeColor="accent6"/>
                            <w:u w:val="none"/>
                            <w:shd w:val="clear" w:color="auto" w:fill="FFFFFF"/>
                          </w:rPr>
                          <w:t>Vol 14, Issue 5</w:t>
                        </w:r>
                      </w:hyperlink>
                      <w:r w:rsidR="004423D9" w:rsidRPr="003113D1">
                        <w:rPr>
                          <w:rFonts w:cstheme="minorHAnsi"/>
                          <w:color w:val="70AD47" w:themeColor="accent6"/>
                        </w:rPr>
                        <w:t>,</w:t>
                      </w:r>
                      <w:r w:rsidR="004423D9" w:rsidRPr="003113D1">
                        <w:rPr>
                          <w:rStyle w:val="citationpage-range"/>
                          <w:rFonts w:cstheme="minorHAnsi"/>
                          <w:color w:val="70AD47" w:themeColor="accent6"/>
                          <w:shd w:val="clear" w:color="auto" w:fill="FFFFFF"/>
                        </w:rPr>
                        <w:t> pg. 754-769 (2010)</w:t>
                      </w:r>
                      <w:r w:rsidR="003A704E" w:rsidRPr="003113D1">
                        <w:rPr>
                          <w:rStyle w:val="citationpage-range"/>
                          <w:rFonts w:cstheme="minorHAnsi"/>
                          <w:color w:val="70AD47" w:themeColor="accent6"/>
                          <w:shd w:val="clear" w:color="auto" w:fill="FFFFFF"/>
                        </w:rPr>
                        <w:t xml:space="preserve"> </w:t>
                      </w:r>
                      <w:r w:rsidR="003A704E" w:rsidRPr="003A704E">
                        <w:rPr>
                          <w:rStyle w:val="citationpage-range"/>
                          <w:rFonts w:cstheme="minorHAnsi"/>
                          <w:shd w:val="clear" w:color="auto" w:fill="FFFFFF"/>
                          <w:vertAlign w:val="superscript"/>
                        </w:rPr>
                        <w:t>1</w:t>
                      </w:r>
                      <w:r w:rsidR="00AB2EE3">
                        <w:rPr>
                          <w:rStyle w:val="citationpage-range"/>
                          <w:rFonts w:cstheme="minorHAnsi"/>
                          <w:shd w:val="clear" w:color="auto" w:fill="FFFFFF"/>
                          <w:vertAlign w:val="superscript"/>
                        </w:rPr>
                        <w:t>6</w:t>
                      </w:r>
                    </w:p>
                    <w:p w14:paraId="6984E201" w14:textId="2DA3C3BA" w:rsidR="00751B60" w:rsidRPr="004423D9" w:rsidRDefault="00495672" w:rsidP="00751B60">
                      <w:pPr>
                        <w:rPr>
                          <w:rFonts w:cstheme="minorHAnsi"/>
                        </w:rPr>
                      </w:pPr>
                      <w:r>
                        <w:rPr>
                          <w:rStyle w:val="citationpage-range"/>
                          <w:rFonts w:cstheme="minorHAnsi"/>
                          <w:shd w:val="clear" w:color="auto" w:fill="FFFFFF"/>
                        </w:rPr>
                        <w:t>The carbon footprint of copying the scans on</w:t>
                      </w:r>
                      <w:r w:rsidR="004E2E6C">
                        <w:rPr>
                          <w:rStyle w:val="citationpage-range"/>
                          <w:rFonts w:cstheme="minorHAnsi"/>
                          <w:shd w:val="clear" w:color="auto" w:fill="FFFFFF"/>
                        </w:rPr>
                        <w:t xml:space="preserve"> </w:t>
                      </w:r>
                      <w:r>
                        <w:rPr>
                          <w:rStyle w:val="citationpage-range"/>
                          <w:rFonts w:cstheme="minorHAnsi"/>
                          <w:shd w:val="clear" w:color="auto" w:fill="FFFFFF"/>
                        </w:rPr>
                        <w:t xml:space="preserve">to a CD using a computer </w:t>
                      </w:r>
                      <w:r w:rsidR="00751B60">
                        <w:rPr>
                          <w:rStyle w:val="citationpage-range"/>
                          <w:rFonts w:cstheme="minorHAnsi"/>
                          <w:shd w:val="clear" w:color="auto" w:fill="FFFFFF"/>
                        </w:rPr>
                        <w:t xml:space="preserve">= </w:t>
                      </w:r>
                      <w:r w:rsidR="00751B60">
                        <w:rPr>
                          <w:rFonts w:cstheme="minorHAnsi"/>
                        </w:rPr>
                        <w:t xml:space="preserve">0.18079 kg </w:t>
                      </w:r>
                      <w:r w:rsidR="00751B60" w:rsidRPr="00802F66">
                        <w:rPr>
                          <w:rFonts w:cstheme="minorHAnsi"/>
                        </w:rPr>
                        <w:t>C0</w:t>
                      </w:r>
                      <w:r w:rsidR="00751B60" w:rsidRPr="00802F66">
                        <w:rPr>
                          <w:rFonts w:cstheme="minorHAnsi"/>
                          <w:vertAlign w:val="subscript"/>
                        </w:rPr>
                        <w:t>2</w:t>
                      </w:r>
                      <w:r w:rsidR="00751B60" w:rsidRPr="00802F66">
                        <w:rPr>
                          <w:rFonts w:cstheme="minorHAnsi"/>
                        </w:rPr>
                        <w:t>e</w:t>
                      </w:r>
                      <w:r w:rsidR="00751B60">
                        <w:rPr>
                          <w:rFonts w:cstheme="minorHAnsi"/>
                        </w:rPr>
                        <w:t xml:space="preserve"> per hour</w:t>
                      </w:r>
                    </w:p>
                    <w:p w14:paraId="393DD748" w14:textId="29DF29A4" w:rsidR="003A3E26" w:rsidRPr="00751B60" w:rsidRDefault="00B7229F" w:rsidP="005D3C70">
                      <w:pPr>
                        <w:rPr>
                          <w:highlight w:val="yellow"/>
                        </w:rPr>
                      </w:pPr>
                      <w:r>
                        <w:rPr>
                          <w:noProof/>
                        </w:rPr>
                        <w:drawing>
                          <wp:inline distT="0" distB="0" distL="0" distR="0" wp14:anchorId="42A8D59D" wp14:editId="6217B24A">
                            <wp:extent cx="5037144" cy="70640"/>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9541" t="60234" r="23216" b="38330"/>
                                    <a:stretch/>
                                  </pic:blipFill>
                                  <pic:spPr bwMode="auto">
                                    <a:xfrm>
                                      <a:off x="0" y="0"/>
                                      <a:ext cx="6548537" cy="91836"/>
                                    </a:xfrm>
                                    <a:prstGeom prst="rect">
                                      <a:avLst/>
                                    </a:prstGeom>
                                    <a:ln>
                                      <a:noFill/>
                                    </a:ln>
                                    <a:extLst>
                                      <a:ext uri="{53640926-AAD7-44D8-BBD7-CCE9431645EC}">
                                        <a14:shadowObscured xmlns:a14="http://schemas.microsoft.com/office/drawing/2010/main"/>
                                      </a:ext>
                                    </a:extLst>
                                  </pic:spPr>
                                </pic:pic>
                              </a:graphicData>
                            </a:graphic>
                          </wp:inline>
                        </w:drawing>
                      </w:r>
                    </w:p>
                    <w:p w14:paraId="2445E876" w14:textId="54489FD7" w:rsidR="00751B60" w:rsidRDefault="00751B60" w:rsidP="00751B60">
                      <w:pPr>
                        <w:rPr>
                          <w:color w:val="70AD47" w:themeColor="accent6"/>
                        </w:rPr>
                      </w:pPr>
                      <w:r>
                        <w:rPr>
                          <w:rFonts w:cs="Arial"/>
                          <w:color w:val="70AD47" w:themeColor="accent6"/>
                        </w:rPr>
                        <w:t xml:space="preserve">Emission factor source: </w:t>
                      </w:r>
                      <w:proofErr w:type="spellStart"/>
                      <w:r>
                        <w:rPr>
                          <w:rFonts w:cs="Arial"/>
                          <w:color w:val="70AD47" w:themeColor="accent6"/>
                        </w:rPr>
                        <w:t>Ecoinvent</w:t>
                      </w:r>
                      <w:proofErr w:type="spellEnd"/>
                      <w:r>
                        <w:rPr>
                          <w:rFonts w:cs="Arial"/>
                          <w:color w:val="70AD47" w:themeColor="accent6"/>
                        </w:rPr>
                        <w:t xml:space="preserve">, version 2.2, 2011 </w:t>
                      </w:r>
                      <w:r w:rsidRPr="003A704E">
                        <w:rPr>
                          <w:vertAlign w:val="superscript"/>
                        </w:rPr>
                        <w:t>6</w:t>
                      </w:r>
                      <w:r>
                        <w:rPr>
                          <w:color w:val="70AD47" w:themeColor="accent6"/>
                        </w:rPr>
                        <w:t xml:space="preserve">  </w:t>
                      </w:r>
                    </w:p>
                    <w:p w14:paraId="2EC73207" w14:textId="77777777" w:rsidR="00660EAB" w:rsidRPr="004E2E6C" w:rsidRDefault="00660EAB" w:rsidP="00660EAB">
                      <w:pPr>
                        <w:rPr>
                          <w:rFonts w:cstheme="minorHAnsi"/>
                          <w:b/>
                          <w:bCs/>
                          <w:shd w:val="clear" w:color="auto" w:fill="FFFFFF"/>
                        </w:rPr>
                      </w:pPr>
                      <w:r w:rsidRPr="004E2E6C">
                        <w:rPr>
                          <w:rFonts w:cstheme="minorHAnsi"/>
                          <w:b/>
                          <w:bCs/>
                          <w:shd w:val="clear" w:color="auto" w:fill="FFFFFF"/>
                        </w:rPr>
                        <w:t>Email traffic</w:t>
                      </w:r>
                    </w:p>
                    <w:p w14:paraId="2AD6FC27" w14:textId="77777777" w:rsidR="00660EAB" w:rsidRDefault="00660EAB" w:rsidP="00660EAB">
                      <w:pPr>
                        <w:rPr>
                          <w:rFonts w:cstheme="minorHAnsi"/>
                          <w:shd w:val="clear" w:color="auto" w:fill="FFFFFF"/>
                        </w:rPr>
                      </w:pPr>
                      <w:r>
                        <w:rPr>
                          <w:rFonts w:cstheme="minorHAnsi"/>
                          <w:shd w:val="clear" w:color="auto" w:fill="FFFFFF"/>
                        </w:rPr>
                        <w:t>A</w:t>
                      </w:r>
                      <w:r w:rsidRPr="0083251B">
                        <w:rPr>
                          <w:rFonts w:cstheme="minorHAnsi"/>
                          <w:shd w:val="clear" w:color="auto" w:fill="FFFFFF"/>
                        </w:rPr>
                        <w:t>n email without an attachment = 10g CO</w:t>
                      </w:r>
                      <w:r w:rsidRPr="0083251B">
                        <w:rPr>
                          <w:rFonts w:cstheme="minorHAnsi"/>
                          <w:shd w:val="clear" w:color="auto" w:fill="FFFFFF"/>
                          <w:vertAlign w:val="subscript"/>
                        </w:rPr>
                        <w:t>2</w:t>
                      </w:r>
                      <w:r w:rsidRPr="0083251B">
                        <w:rPr>
                          <w:rFonts w:cstheme="minorHAnsi"/>
                          <w:shd w:val="clear" w:color="auto" w:fill="FFFFFF"/>
                        </w:rPr>
                        <w:t>e. Double this for an email with a one-megabyte attachment.</w:t>
                      </w:r>
                    </w:p>
                    <w:p w14:paraId="14943432" w14:textId="77777777" w:rsidR="00660EAB" w:rsidRDefault="00660EAB" w:rsidP="00660EAB">
                      <w:pPr>
                        <w:rPr>
                          <w:rFonts w:cstheme="minorHAnsi"/>
                          <w:shd w:val="clear" w:color="auto" w:fill="FFFFFF"/>
                        </w:rPr>
                      </w:pPr>
                      <w:r>
                        <w:rPr>
                          <w:rFonts w:cstheme="minorHAnsi"/>
                          <w:shd w:val="clear" w:color="auto" w:fill="FFFFFF"/>
                        </w:rPr>
                        <w:t>NB: this is an estimate of all emails exchanged between CTU and participating sites throughout the study lifetime, including data query resolution emails.</w:t>
                      </w:r>
                    </w:p>
                    <w:p w14:paraId="14A31558" w14:textId="55D62509" w:rsidR="00660EAB" w:rsidRDefault="00D3143F" w:rsidP="00660EAB">
                      <w:pPr>
                        <w:rPr>
                          <w:rStyle w:val="Hyperlink"/>
                          <w:color w:val="auto"/>
                          <w:u w:val="none"/>
                          <w:vertAlign w:val="superscript"/>
                        </w:rPr>
                      </w:pPr>
                      <w:r>
                        <w:rPr>
                          <w:rFonts w:cstheme="minorHAnsi"/>
                          <w:color w:val="70AD47" w:themeColor="accent6"/>
                          <w:shd w:val="clear" w:color="auto" w:fill="FFFFFF"/>
                        </w:rPr>
                        <w:t>Emission factor s</w:t>
                      </w:r>
                      <w:r w:rsidR="00660EAB" w:rsidRPr="002C28D3">
                        <w:rPr>
                          <w:rFonts w:cstheme="minorHAnsi"/>
                          <w:color w:val="70AD47" w:themeColor="accent6"/>
                          <w:shd w:val="clear" w:color="auto" w:fill="FFFFFF"/>
                        </w:rPr>
                        <w:t>ource</w:t>
                      </w:r>
                      <w:r w:rsidR="00660EAB" w:rsidRPr="004254BA">
                        <w:rPr>
                          <w:rFonts w:cstheme="minorHAnsi"/>
                          <w:color w:val="70AD47" w:themeColor="accent6"/>
                          <w:shd w:val="clear" w:color="auto" w:fill="FFFFFF"/>
                        </w:rPr>
                        <w:t xml:space="preserve">: </w:t>
                      </w:r>
                      <w:hyperlink r:id="rId56" w:history="1">
                        <w:r w:rsidR="00660EAB" w:rsidRPr="009B28C2">
                          <w:rPr>
                            <w:rStyle w:val="Hyperlink"/>
                            <w:color w:val="70AD47" w:themeColor="accent6"/>
                          </w:rPr>
                          <w:t>Carbon footprint of your emails | mail.com blog</w:t>
                        </w:r>
                      </w:hyperlink>
                      <w:r w:rsidR="00660EAB" w:rsidRPr="003A704E">
                        <w:rPr>
                          <w:rStyle w:val="Hyperlink"/>
                          <w:color w:val="auto"/>
                          <w:u w:val="none"/>
                          <w:vertAlign w:val="superscript"/>
                        </w:rPr>
                        <w:t xml:space="preserve"> 1</w:t>
                      </w:r>
                      <w:r w:rsidR="00AB2EE3">
                        <w:rPr>
                          <w:rStyle w:val="Hyperlink"/>
                          <w:color w:val="auto"/>
                          <w:u w:val="none"/>
                          <w:vertAlign w:val="superscript"/>
                        </w:rPr>
                        <w:t>7</w:t>
                      </w:r>
                    </w:p>
                    <w:p w14:paraId="0128EAAE" w14:textId="602F02D9" w:rsidR="00660EAB" w:rsidRDefault="00660EAB" w:rsidP="00751B60">
                      <w:pPr>
                        <w:rPr>
                          <w:color w:val="70AD47" w:themeColor="accent6"/>
                        </w:rPr>
                      </w:pPr>
                    </w:p>
                    <w:p w14:paraId="068D3200" w14:textId="77777777" w:rsidR="00660EAB" w:rsidRPr="001C50D0" w:rsidRDefault="00660EAB" w:rsidP="00751B60">
                      <w:pPr>
                        <w:rPr>
                          <w:color w:val="70AD47" w:themeColor="accent6"/>
                        </w:rPr>
                      </w:pPr>
                    </w:p>
                    <w:p w14:paraId="2C60A30E" w14:textId="714D33EB" w:rsidR="00802F66" w:rsidRPr="004423D9" w:rsidRDefault="00802F66" w:rsidP="005D3C70">
                      <w:pPr>
                        <w:rPr>
                          <w:rFonts w:cstheme="minorHAnsi"/>
                        </w:rPr>
                      </w:pPr>
                    </w:p>
                    <w:p w14:paraId="0F0DAA0D" w14:textId="77777777" w:rsidR="002C28D3" w:rsidRPr="001C50D0" w:rsidRDefault="002C28D3" w:rsidP="002C28D3"/>
                  </w:txbxContent>
                </v:textbox>
                <w10:anchorlock/>
              </v:shape>
            </w:pict>
          </mc:Fallback>
        </mc:AlternateContent>
      </w:r>
    </w:p>
    <w:p w14:paraId="6927138C" w14:textId="34AB6E18" w:rsidR="00886FDA" w:rsidRPr="004E2E6C" w:rsidRDefault="00084CCF" w:rsidP="00A546B1">
      <w:pPr>
        <w:rPr>
          <w:b/>
          <w:bCs/>
        </w:rPr>
      </w:pPr>
      <w:r>
        <w:rPr>
          <w:noProof/>
        </w:rPr>
        <w:lastRenderedPageBreak/>
        <mc:AlternateContent>
          <mc:Choice Requires="wps">
            <w:drawing>
              <wp:inline distT="0" distB="0" distL="0" distR="0" wp14:anchorId="72697848" wp14:editId="354240AE">
                <wp:extent cx="5566410" cy="1721288"/>
                <wp:effectExtent l="0" t="0" r="15240" b="12700"/>
                <wp:docPr id="204372427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721288"/>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777F7AE" w14:textId="3B599E45" w:rsidR="00093D2A" w:rsidRPr="002C28D3" w:rsidRDefault="00093D2A" w:rsidP="00093D2A">
                            <w:pPr>
                              <w:rPr>
                                <w:b/>
                                <w:bCs/>
                                <w:color w:val="4472C4" w:themeColor="accent1"/>
                              </w:rPr>
                            </w:pPr>
                            <w:r w:rsidRPr="002C28D3">
                              <w:rPr>
                                <w:b/>
                                <w:bCs/>
                                <w:color w:val="4472C4" w:themeColor="accent1"/>
                              </w:rPr>
                              <w:t>5.</w:t>
                            </w:r>
                            <w:r w:rsidR="00660EAB">
                              <w:rPr>
                                <w:b/>
                                <w:bCs/>
                                <w:color w:val="4472C4" w:themeColor="accent1"/>
                              </w:rPr>
                              <w:t>1</w:t>
                            </w:r>
                            <w:r w:rsidRPr="002C28D3">
                              <w:rPr>
                                <w:b/>
                                <w:bCs/>
                                <w:color w:val="4472C4" w:themeColor="accent1"/>
                              </w:rPr>
                              <w:t xml:space="preserve">. </w:t>
                            </w:r>
                            <w:r w:rsidR="00660EAB">
                              <w:rPr>
                                <w:b/>
                                <w:bCs/>
                                <w:color w:val="4472C4" w:themeColor="accent1"/>
                              </w:rPr>
                              <w:t xml:space="preserve">(continued) </w:t>
                            </w:r>
                          </w:p>
                          <w:p w14:paraId="461250D9" w14:textId="49784FF9" w:rsidR="004E2E6C" w:rsidRDefault="004E2E6C" w:rsidP="00093D2A">
                            <w:pPr>
                              <w:rPr>
                                <w:b/>
                                <w:bCs/>
                              </w:rPr>
                            </w:pPr>
                            <w:r w:rsidRPr="004E2E6C">
                              <w:rPr>
                                <w:b/>
                                <w:bCs/>
                              </w:rPr>
                              <w:t>Data collection via electronic trial databases/systems</w:t>
                            </w:r>
                          </w:p>
                          <w:p w14:paraId="734C4364" w14:textId="10C8A605" w:rsidR="00832813" w:rsidRDefault="00832813" w:rsidP="00832813">
                            <w:bookmarkStart w:id="20" w:name="_Hlk191465477"/>
                            <w:r w:rsidRPr="00D363A4">
                              <w:t>The carbon footprint of storage and transmission of data via fixed-line Internet in UK = 0.01724 kg CO</w:t>
                            </w:r>
                            <w:r w:rsidRPr="0039274F">
                              <w:rPr>
                                <w:vertAlign w:val="subscript"/>
                              </w:rPr>
                              <w:t>2</w:t>
                            </w:r>
                            <w:r w:rsidRPr="00D363A4">
                              <w:t>e per G</w:t>
                            </w:r>
                            <w:r w:rsidR="0039274F">
                              <w:t>igabyte (GB). T</w:t>
                            </w:r>
                            <w:r w:rsidRPr="00D363A4">
                              <w:t>his is comprised of 0.00246 kg CO</w:t>
                            </w:r>
                            <w:r w:rsidRPr="0039274F">
                              <w:rPr>
                                <w:vertAlign w:val="subscript"/>
                              </w:rPr>
                              <w:t>2</w:t>
                            </w:r>
                            <w:r w:rsidRPr="00D363A4">
                              <w:t>e/GB of data storage at data centres, and 0.01478 kg CO</w:t>
                            </w:r>
                            <w:r w:rsidRPr="0039274F">
                              <w:rPr>
                                <w:vertAlign w:val="subscript"/>
                              </w:rPr>
                              <w:t>2</w:t>
                            </w:r>
                            <w:r w:rsidRPr="00D363A4">
                              <w:t xml:space="preserve">e/GB for data transmission. </w:t>
                            </w:r>
                          </w:p>
                          <w:p w14:paraId="04CA5E36" w14:textId="1E1BBC6A" w:rsidR="00832813" w:rsidRPr="00D363A4" w:rsidRDefault="00832813" w:rsidP="00832813">
                            <w:pPr>
                              <w:rPr>
                                <w:color w:val="70AD47" w:themeColor="accent6"/>
                              </w:rPr>
                            </w:pPr>
                            <w:r w:rsidRPr="00D363A4">
                              <w:rPr>
                                <w:color w:val="70AD47" w:themeColor="accent6"/>
                              </w:rPr>
                              <w:t xml:space="preserve">Emission factor source: </w:t>
                            </w:r>
                            <w:r w:rsidR="005803DC" w:rsidRPr="005D6E8A">
                              <w:rPr>
                                <w:color w:val="70AD47" w:themeColor="accent6"/>
                              </w:rPr>
                              <w:t>Resources, Conservation and Recycling, “The overlooked environmental footprint of increasing Internet use”. Obringer et al. Vol 167 (2021)</w:t>
                            </w:r>
                            <w:r w:rsidR="00B12F2A" w:rsidRPr="00B12F2A">
                              <w:rPr>
                                <w:vertAlign w:val="superscript"/>
                              </w:rPr>
                              <w:t>18</w:t>
                            </w:r>
                          </w:p>
                          <w:p w14:paraId="0C5BC48B" w14:textId="77777777" w:rsidR="00CE221A" w:rsidRDefault="00CE221A" w:rsidP="00093D2A">
                            <w:pPr>
                              <w:rPr>
                                <w:b/>
                                <w:bCs/>
                              </w:rPr>
                            </w:pPr>
                          </w:p>
                          <w:bookmarkEnd w:id="20"/>
                          <w:p w14:paraId="1F6DBB5E" w14:textId="77777777" w:rsidR="004A1413" w:rsidRPr="004E2E6C" w:rsidRDefault="004A1413" w:rsidP="00093D2A">
                            <w:pPr>
                              <w:rPr>
                                <w:rFonts w:cstheme="minorHAnsi"/>
                                <w:b/>
                                <w:bCs/>
                                <w:color w:val="70AD47" w:themeColor="accent6"/>
                              </w:rPr>
                            </w:pPr>
                          </w:p>
                          <w:p w14:paraId="578142D6" w14:textId="77777777" w:rsidR="00093D2A" w:rsidRPr="001C50D0" w:rsidRDefault="00093D2A" w:rsidP="00093D2A"/>
                        </w:txbxContent>
                      </wps:txbx>
                      <wps:bodyPr rot="0" vert="horz" wrap="square" lIns="91440" tIns="45720" rIns="91440" bIns="45720" anchor="t" anchorCtr="0" upright="1">
                        <a:noAutofit/>
                      </wps:bodyPr>
                    </wps:wsp>
                  </a:graphicData>
                </a:graphic>
              </wp:inline>
            </w:drawing>
          </mc:Choice>
          <mc:Fallback>
            <w:pict>
              <v:shape w14:anchorId="72697848" id="Text Box 64" o:spid="_x0000_s1052" type="#_x0000_t202" style="width:438.3pt;height:13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" fillcolor="white [3201]" strokecolor="#4472c4 [3204]" strokeweight="1pt">
                <v:textbox>
                  <w:txbxContent>
                    <w:p w14:paraId="6777F7AE" w14:textId="3B599E45" w:rsidR="00093D2A" w:rsidRPr="002C28D3" w:rsidRDefault="00093D2A" w:rsidP="00093D2A">
                      <w:pPr>
                        <w:rPr>
                          <w:b/>
                          <w:bCs/>
                          <w:color w:val="4472C4" w:themeColor="accent1"/>
                        </w:rPr>
                      </w:pPr>
                      <w:r w:rsidRPr="002C28D3">
                        <w:rPr>
                          <w:b/>
                          <w:bCs/>
                          <w:color w:val="4472C4" w:themeColor="accent1"/>
                        </w:rPr>
                        <w:t>5.</w:t>
                      </w:r>
                      <w:r w:rsidR="00660EAB">
                        <w:rPr>
                          <w:b/>
                          <w:bCs/>
                          <w:color w:val="4472C4" w:themeColor="accent1"/>
                        </w:rPr>
                        <w:t>1</w:t>
                      </w:r>
                      <w:r w:rsidRPr="002C28D3">
                        <w:rPr>
                          <w:b/>
                          <w:bCs/>
                          <w:color w:val="4472C4" w:themeColor="accent1"/>
                        </w:rPr>
                        <w:t xml:space="preserve">. </w:t>
                      </w:r>
                      <w:r w:rsidR="00660EAB">
                        <w:rPr>
                          <w:b/>
                          <w:bCs/>
                          <w:color w:val="4472C4" w:themeColor="accent1"/>
                        </w:rPr>
                        <w:t xml:space="preserve">(continued) </w:t>
                      </w:r>
                    </w:p>
                    <w:p w14:paraId="461250D9" w14:textId="49784FF9" w:rsidR="004E2E6C" w:rsidRDefault="004E2E6C" w:rsidP="00093D2A">
                      <w:pPr>
                        <w:rPr>
                          <w:b/>
                          <w:bCs/>
                        </w:rPr>
                      </w:pPr>
                      <w:r w:rsidRPr="004E2E6C">
                        <w:rPr>
                          <w:b/>
                          <w:bCs/>
                        </w:rPr>
                        <w:t>Data collection via electronic trial databases/systems</w:t>
                      </w:r>
                    </w:p>
                    <w:p w14:paraId="734C4364" w14:textId="10C8A605" w:rsidR="00832813" w:rsidRDefault="00832813" w:rsidP="00832813">
                      <w:bookmarkStart w:id="27" w:name="_Hlk191465477"/>
                      <w:r w:rsidRPr="00D363A4">
                        <w:t>The carbon footprint of storage and transmission of data via fixed-line Internet in UK = 0.01724 kg CO</w:t>
                      </w:r>
                      <w:r w:rsidRPr="0039274F">
                        <w:rPr>
                          <w:vertAlign w:val="subscript"/>
                        </w:rPr>
                        <w:t>2</w:t>
                      </w:r>
                      <w:r w:rsidRPr="00D363A4">
                        <w:t>e per G</w:t>
                      </w:r>
                      <w:r w:rsidR="0039274F">
                        <w:t>igabyte (GB). T</w:t>
                      </w:r>
                      <w:r w:rsidRPr="00D363A4">
                        <w:t>his is comprised of 0.00246 kg CO</w:t>
                      </w:r>
                      <w:r w:rsidRPr="0039274F">
                        <w:rPr>
                          <w:vertAlign w:val="subscript"/>
                        </w:rPr>
                        <w:t>2</w:t>
                      </w:r>
                      <w:r w:rsidRPr="00D363A4">
                        <w:t>e/GB of data storage at data centres, and 0.01478 kg CO</w:t>
                      </w:r>
                      <w:r w:rsidRPr="0039274F">
                        <w:rPr>
                          <w:vertAlign w:val="subscript"/>
                        </w:rPr>
                        <w:t>2</w:t>
                      </w:r>
                      <w:r w:rsidRPr="00D363A4">
                        <w:t xml:space="preserve">e/GB for data transmission. </w:t>
                      </w:r>
                    </w:p>
                    <w:p w14:paraId="04CA5E36" w14:textId="1E1BBC6A" w:rsidR="00832813" w:rsidRPr="00D363A4" w:rsidRDefault="00832813" w:rsidP="00832813">
                      <w:pPr>
                        <w:rPr>
                          <w:color w:val="70AD47" w:themeColor="accent6"/>
                        </w:rPr>
                      </w:pPr>
                      <w:r w:rsidRPr="00D363A4">
                        <w:rPr>
                          <w:color w:val="70AD47" w:themeColor="accent6"/>
                        </w:rPr>
                        <w:t xml:space="preserve">Emission factor source: </w:t>
                      </w:r>
                      <w:r w:rsidR="005803DC" w:rsidRPr="005D6E8A">
                        <w:rPr>
                          <w:color w:val="70AD47" w:themeColor="accent6"/>
                        </w:rPr>
                        <w:t>Resources, Conservation and Recycling, “The overlooked environmental footprint of increasing Internet use”. Obringer et al. Vol 167 (2021)</w:t>
                      </w:r>
                      <w:r w:rsidR="00B12F2A" w:rsidRPr="00B12F2A">
                        <w:rPr>
                          <w:vertAlign w:val="superscript"/>
                        </w:rPr>
                        <w:t>18</w:t>
                      </w:r>
                    </w:p>
                    <w:p w14:paraId="0C5BC48B" w14:textId="77777777" w:rsidR="00CE221A" w:rsidRDefault="00CE221A" w:rsidP="00093D2A">
                      <w:pPr>
                        <w:rPr>
                          <w:b/>
                          <w:bCs/>
                        </w:rPr>
                      </w:pPr>
                    </w:p>
                    <w:bookmarkEnd w:id="27"/>
                    <w:p w14:paraId="1F6DBB5E" w14:textId="77777777" w:rsidR="004A1413" w:rsidRPr="004E2E6C" w:rsidRDefault="004A1413" w:rsidP="00093D2A">
                      <w:pPr>
                        <w:rPr>
                          <w:rFonts w:cstheme="minorHAnsi"/>
                          <w:b/>
                          <w:bCs/>
                          <w:color w:val="70AD47" w:themeColor="accent6"/>
                        </w:rPr>
                      </w:pPr>
                    </w:p>
                    <w:p w14:paraId="578142D6" w14:textId="77777777" w:rsidR="00093D2A" w:rsidRPr="001C50D0" w:rsidRDefault="00093D2A" w:rsidP="00093D2A"/>
                  </w:txbxContent>
                </v:textbox>
                <w10:anchorlock/>
              </v:shape>
            </w:pict>
          </mc:Fallback>
        </mc:AlternateContent>
      </w:r>
    </w:p>
    <w:p w14:paraId="6C28B6FF" w14:textId="0B189ACD" w:rsidR="00093D2A" w:rsidRDefault="00084CCF" w:rsidP="00A546B1">
      <w:pPr>
        <w:rPr>
          <w:b/>
          <w:bCs/>
          <w:color w:val="4472C4" w:themeColor="accent1"/>
        </w:rPr>
      </w:pPr>
      <w:r>
        <w:rPr>
          <w:noProof/>
        </w:rPr>
        <mc:AlternateContent>
          <mc:Choice Requires="wps">
            <w:drawing>
              <wp:inline distT="0" distB="0" distL="0" distR="0" wp14:anchorId="498FCB59" wp14:editId="05E3B161">
                <wp:extent cx="5566410" cy="4899660"/>
                <wp:effectExtent l="9525" t="8255" r="15240" b="6985"/>
                <wp:docPr id="95685453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489966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76E0EDBD" w14:textId="3A00E410" w:rsidR="00802F66" w:rsidRDefault="00802F66" w:rsidP="00802F66">
                            <w:pPr>
                              <w:rPr>
                                <w:b/>
                                <w:bCs/>
                                <w:color w:val="4472C4" w:themeColor="accent1"/>
                              </w:rPr>
                            </w:pPr>
                            <w:r w:rsidRPr="002C28D3">
                              <w:rPr>
                                <w:b/>
                                <w:bCs/>
                                <w:color w:val="4472C4" w:themeColor="accent1"/>
                              </w:rPr>
                              <w:t>5.</w:t>
                            </w:r>
                            <w:r w:rsidR="00A34768">
                              <w:rPr>
                                <w:b/>
                                <w:bCs/>
                                <w:color w:val="4472C4" w:themeColor="accent1"/>
                              </w:rPr>
                              <w:t>2</w:t>
                            </w:r>
                            <w:r w:rsidRPr="002C28D3">
                              <w:rPr>
                                <w:b/>
                                <w:bCs/>
                                <w:color w:val="4472C4" w:themeColor="accent1"/>
                              </w:rPr>
                              <w:t>.</w:t>
                            </w:r>
                            <w:r w:rsidRPr="00FF3D7F">
                              <w:rPr>
                                <w:color w:val="4472C4" w:themeColor="accent1"/>
                              </w:rPr>
                              <w:t xml:space="preserve"> </w:t>
                            </w:r>
                            <w:r w:rsidRPr="00FF3D7F">
                              <w:rPr>
                                <w:b/>
                                <w:bCs/>
                                <w:color w:val="4472C4" w:themeColor="accent1"/>
                              </w:rPr>
                              <w:t xml:space="preserve">Data </w:t>
                            </w:r>
                            <w:r>
                              <w:rPr>
                                <w:b/>
                                <w:bCs/>
                                <w:color w:val="4472C4" w:themeColor="accent1"/>
                              </w:rPr>
                              <w:t xml:space="preserve">sent direct </w:t>
                            </w:r>
                            <w:r w:rsidRPr="00FF3D7F">
                              <w:rPr>
                                <w:b/>
                                <w:bCs/>
                                <w:color w:val="4472C4" w:themeColor="accent1"/>
                              </w:rPr>
                              <w:t>from pa</w:t>
                            </w:r>
                            <w:r w:rsidR="00F0703A">
                              <w:rPr>
                                <w:b/>
                                <w:bCs/>
                                <w:color w:val="4472C4" w:themeColor="accent1"/>
                              </w:rPr>
                              <w:t>rticipants</w:t>
                            </w:r>
                            <w:r w:rsidRPr="00FF3D7F">
                              <w:rPr>
                                <w:b/>
                                <w:bCs/>
                                <w:color w:val="4472C4" w:themeColor="accent1"/>
                              </w:rPr>
                              <w:t xml:space="preserve"> to </w:t>
                            </w:r>
                            <w:r w:rsidR="00BA3692">
                              <w:rPr>
                                <w:b/>
                                <w:bCs/>
                                <w:color w:val="4472C4" w:themeColor="accent1"/>
                              </w:rPr>
                              <w:t>CTU</w:t>
                            </w:r>
                          </w:p>
                          <w:p w14:paraId="2E0D517D" w14:textId="1FD9A17F" w:rsidR="00802F66" w:rsidRPr="005D6E8A" w:rsidRDefault="00802F66" w:rsidP="00802F66">
                            <w:r w:rsidRPr="005D6E8A">
                              <w:t xml:space="preserve">For paper questionnaires, please refer to section 1.1. for the carbon footprint of producing the materials and section 1.2. for postage (freight). </w:t>
                            </w:r>
                          </w:p>
                          <w:p w14:paraId="7B153DEE" w14:textId="45065803" w:rsidR="0094694D" w:rsidRPr="005D6E8A" w:rsidRDefault="0094694D" w:rsidP="00802F66">
                            <w:pPr>
                              <w:rPr>
                                <w:b/>
                                <w:bCs/>
                              </w:rPr>
                            </w:pPr>
                            <w:r w:rsidRPr="005D6E8A">
                              <w:rPr>
                                <w:b/>
                                <w:bCs/>
                              </w:rPr>
                              <w:t xml:space="preserve">Electronic questionnaire </w:t>
                            </w:r>
                          </w:p>
                          <w:p w14:paraId="4FFBFC8E" w14:textId="1B9AEC00" w:rsidR="00802F66" w:rsidRPr="005D6E8A" w:rsidRDefault="00802F66" w:rsidP="00802F66">
                            <w:r w:rsidRPr="005D6E8A">
                              <w:t xml:space="preserve">For completion of an </w:t>
                            </w:r>
                            <w:r w:rsidR="0094694D" w:rsidRPr="005D6E8A">
                              <w:t>electronic</w:t>
                            </w:r>
                            <w:r w:rsidRPr="005D6E8A">
                              <w:t xml:space="preserve"> questionnaire, you must account for both the use of a device to </w:t>
                            </w:r>
                            <w:r w:rsidR="00AF71B3" w:rsidRPr="005D6E8A">
                              <w:t xml:space="preserve">complete </w:t>
                            </w:r>
                            <w:r w:rsidRPr="005D6E8A">
                              <w:t xml:space="preserve">the questionnaire and the carbon footprint of </w:t>
                            </w:r>
                            <w:r w:rsidRPr="0018352E">
                              <w:t>data storage and transmission</w:t>
                            </w:r>
                            <w:r w:rsidR="0018352E" w:rsidRPr="0018352E">
                              <w:t xml:space="preserve"> associated with web surfing</w:t>
                            </w:r>
                            <w:r w:rsidRPr="0018352E">
                              <w:t>.</w:t>
                            </w:r>
                            <w:r w:rsidRPr="005D6E8A">
                              <w:t xml:space="preserve"> </w:t>
                            </w:r>
                          </w:p>
                          <w:p w14:paraId="7CBDA1CC" w14:textId="5C2C422A" w:rsidR="0094694D" w:rsidRDefault="0094694D" w:rsidP="0094694D">
                            <w:pPr>
                              <w:rPr>
                                <w:noProof/>
                              </w:rPr>
                            </w:pPr>
                            <w:r w:rsidRPr="0018352E">
                              <w:rPr>
                                <w:rFonts w:cstheme="minorHAnsi"/>
                              </w:rPr>
                              <w:t xml:space="preserve">For completion using a </w:t>
                            </w:r>
                            <w:r w:rsidRPr="0018352E">
                              <w:rPr>
                                <w:rFonts w:cstheme="minorHAnsi"/>
                                <w:b/>
                                <w:bCs/>
                              </w:rPr>
                              <w:t>desktop computer</w:t>
                            </w:r>
                            <w:r w:rsidR="004E2E6C">
                              <w:rPr>
                                <w:rFonts w:cstheme="minorHAnsi"/>
                              </w:rPr>
                              <w:t xml:space="preserve">: </w:t>
                            </w:r>
                            <w:r w:rsidRPr="0018352E">
                              <w:rPr>
                                <w:rFonts w:cstheme="minorHAnsi"/>
                              </w:rPr>
                              <w:t xml:space="preserve">0.18079 kg </w:t>
                            </w:r>
                            <w:r w:rsidRPr="0018352E">
                              <w:t>CO</w:t>
                            </w:r>
                            <w:r w:rsidRPr="0018352E">
                              <w:rPr>
                                <w:vertAlign w:val="subscript"/>
                              </w:rPr>
                              <w:t>2</w:t>
                            </w:r>
                            <w:r w:rsidRPr="0018352E">
                              <w:t>e</w:t>
                            </w:r>
                            <w:r w:rsidRPr="0018352E">
                              <w:rPr>
                                <w:rFonts w:cstheme="minorHAnsi"/>
                              </w:rPr>
                              <w:t xml:space="preserve"> per hour</w:t>
                            </w:r>
                            <w:r w:rsidRPr="005D6E8A">
                              <w:rPr>
                                <w:rFonts w:cstheme="minorHAnsi"/>
                              </w:rPr>
                              <w:t xml:space="preserve"> </w:t>
                            </w:r>
                          </w:p>
                          <w:p w14:paraId="6B0209ED" w14:textId="255803E8" w:rsidR="00581799" w:rsidRDefault="00581799" w:rsidP="0094694D">
                            <w:pPr>
                              <w:rPr>
                                <w:rFonts w:cstheme="minorHAnsi"/>
                              </w:rPr>
                            </w:pPr>
                            <w:r>
                              <w:rPr>
                                <w:noProof/>
                              </w:rPr>
                              <w:drawing>
                                <wp:inline distT="0" distB="0" distL="0" distR="0" wp14:anchorId="0017A5B4" wp14:editId="06D34637">
                                  <wp:extent cx="5339028" cy="75537"/>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4543" t="34399" r="18775" b="63924"/>
                                          <a:stretch/>
                                        </pic:blipFill>
                                        <pic:spPr bwMode="auto">
                                          <a:xfrm>
                                            <a:off x="0" y="0"/>
                                            <a:ext cx="7820674" cy="110648"/>
                                          </a:xfrm>
                                          <a:prstGeom prst="rect">
                                            <a:avLst/>
                                          </a:prstGeom>
                                          <a:ln>
                                            <a:noFill/>
                                          </a:ln>
                                          <a:extLst>
                                            <a:ext uri="{53640926-AAD7-44D8-BBD7-CCE9431645EC}">
                                              <a14:shadowObscured xmlns:a14="http://schemas.microsoft.com/office/drawing/2010/main"/>
                                            </a:ext>
                                          </a:extLst>
                                        </pic:spPr>
                                      </pic:pic>
                                    </a:graphicData>
                                  </a:graphic>
                                </wp:inline>
                              </w:drawing>
                            </w:r>
                          </w:p>
                          <w:p w14:paraId="11F50CC4" w14:textId="1DE173A9" w:rsidR="0094694D" w:rsidRDefault="0094694D" w:rsidP="0094694D">
                            <w:pPr>
                              <w:rPr>
                                <w:rFonts w:cstheme="minorHAnsi"/>
                              </w:rPr>
                            </w:pPr>
                            <w:r w:rsidRPr="005D6E8A">
                              <w:rPr>
                                <w:rFonts w:cstheme="minorHAnsi"/>
                              </w:rPr>
                              <w:t xml:space="preserve">For completion using a </w:t>
                            </w:r>
                            <w:r w:rsidRPr="005D6E8A">
                              <w:rPr>
                                <w:rFonts w:cstheme="minorHAnsi"/>
                                <w:b/>
                                <w:bCs/>
                              </w:rPr>
                              <w:t>laptop</w:t>
                            </w:r>
                            <w:r w:rsidR="004E2E6C">
                              <w:rPr>
                                <w:rFonts w:cstheme="minorHAnsi"/>
                              </w:rPr>
                              <w:t>:</w:t>
                            </w:r>
                            <w:r w:rsidRPr="005D6E8A">
                              <w:rPr>
                                <w:rFonts w:cstheme="minorHAnsi"/>
                              </w:rPr>
                              <w:t xml:space="preserve"> 0.028719 </w:t>
                            </w:r>
                            <w:r w:rsidR="007B5DD3" w:rsidRPr="0018352E">
                              <w:rPr>
                                <w:rFonts w:cstheme="minorHAnsi"/>
                              </w:rPr>
                              <w:t xml:space="preserve">kg </w:t>
                            </w:r>
                            <w:r w:rsidR="007B5DD3" w:rsidRPr="0018352E">
                              <w:t>CO</w:t>
                            </w:r>
                            <w:r w:rsidR="007B5DD3" w:rsidRPr="0018352E">
                              <w:rPr>
                                <w:vertAlign w:val="subscript"/>
                              </w:rPr>
                              <w:t>2</w:t>
                            </w:r>
                            <w:r w:rsidR="007B5DD3" w:rsidRPr="0018352E">
                              <w:t>e</w:t>
                            </w:r>
                            <w:r w:rsidR="007B5DD3" w:rsidRPr="0018352E">
                              <w:rPr>
                                <w:rFonts w:cstheme="minorHAnsi"/>
                              </w:rPr>
                              <w:t xml:space="preserve"> </w:t>
                            </w:r>
                            <w:r w:rsidRPr="005D6E8A">
                              <w:rPr>
                                <w:rFonts w:cstheme="minorHAnsi"/>
                              </w:rPr>
                              <w:t xml:space="preserve">per hour </w:t>
                            </w:r>
                            <w:r w:rsidRPr="005D6E8A">
                              <w:rPr>
                                <w:noProof/>
                              </w:rPr>
                              <w:drawing>
                                <wp:inline distT="0" distB="0" distL="0" distR="0" wp14:anchorId="179F12C5" wp14:editId="030A076D">
                                  <wp:extent cx="5319422" cy="94652"/>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4733" t="78639" r="18894" b="19260"/>
                                          <a:stretch/>
                                        </pic:blipFill>
                                        <pic:spPr bwMode="auto">
                                          <a:xfrm>
                                            <a:off x="0" y="0"/>
                                            <a:ext cx="6197943" cy="110284"/>
                                          </a:xfrm>
                                          <a:prstGeom prst="rect">
                                            <a:avLst/>
                                          </a:prstGeom>
                                          <a:ln>
                                            <a:noFill/>
                                          </a:ln>
                                          <a:extLst>
                                            <a:ext uri="{53640926-AAD7-44D8-BBD7-CCE9431645EC}">
                                              <a14:shadowObscured xmlns:a14="http://schemas.microsoft.com/office/drawing/2010/main"/>
                                            </a:ext>
                                          </a:extLst>
                                        </pic:spPr>
                                      </pic:pic>
                                    </a:graphicData>
                                  </a:graphic>
                                </wp:inline>
                              </w:drawing>
                            </w:r>
                          </w:p>
                          <w:p w14:paraId="67A7A453" w14:textId="706A61F1" w:rsidR="0018352E" w:rsidRPr="001C50D0" w:rsidRDefault="00CF164D" w:rsidP="0018352E">
                            <w:pPr>
                              <w:rPr>
                                <w:color w:val="70AD47" w:themeColor="accent6"/>
                              </w:rPr>
                            </w:pPr>
                            <w:r>
                              <w:rPr>
                                <w:rFonts w:cs="Arial"/>
                                <w:color w:val="70AD47" w:themeColor="accent6"/>
                              </w:rPr>
                              <w:t>Computer and laptop e</w:t>
                            </w:r>
                            <w:r w:rsidR="0018352E">
                              <w:rPr>
                                <w:rFonts w:cs="Arial"/>
                                <w:color w:val="70AD47" w:themeColor="accent6"/>
                              </w:rPr>
                              <w:t xml:space="preserve">mission factor source: Ecoinvent, version 2.2, 2011 </w:t>
                            </w:r>
                            <w:r w:rsidR="0018352E" w:rsidRPr="003A704E">
                              <w:rPr>
                                <w:vertAlign w:val="superscript"/>
                              </w:rPr>
                              <w:t>6</w:t>
                            </w:r>
                            <w:r w:rsidR="0018352E">
                              <w:rPr>
                                <w:color w:val="70AD47" w:themeColor="accent6"/>
                              </w:rPr>
                              <w:t xml:space="preserve">  </w:t>
                            </w:r>
                          </w:p>
                          <w:p w14:paraId="00F78636" w14:textId="6D1EE9BE" w:rsidR="0094694D" w:rsidRPr="005D6E8A" w:rsidRDefault="0094694D" w:rsidP="0094694D">
                            <w:pPr>
                              <w:rPr>
                                <w:rFonts w:cstheme="minorHAnsi"/>
                              </w:rPr>
                            </w:pPr>
                            <w:r w:rsidRPr="005D6E8A">
                              <w:rPr>
                                <w:rFonts w:cstheme="minorHAnsi"/>
                              </w:rPr>
                              <w:t xml:space="preserve">For completion using a </w:t>
                            </w:r>
                            <w:r w:rsidRPr="005D6E8A">
                              <w:rPr>
                                <w:rFonts w:cstheme="minorHAnsi"/>
                                <w:b/>
                                <w:bCs/>
                              </w:rPr>
                              <w:t>tablet</w:t>
                            </w:r>
                            <w:r w:rsidRPr="005D6E8A">
                              <w:rPr>
                                <w:rFonts w:cstheme="minorHAnsi"/>
                              </w:rPr>
                              <w:t xml:space="preserve">: 0.027397 </w:t>
                            </w:r>
                            <w:r w:rsidR="007B5DD3" w:rsidRPr="0018352E">
                              <w:rPr>
                                <w:rFonts w:cstheme="minorHAnsi"/>
                              </w:rPr>
                              <w:t xml:space="preserve">kg </w:t>
                            </w:r>
                            <w:r w:rsidR="007B5DD3" w:rsidRPr="0018352E">
                              <w:t>CO</w:t>
                            </w:r>
                            <w:r w:rsidR="007B5DD3" w:rsidRPr="0018352E">
                              <w:rPr>
                                <w:vertAlign w:val="subscript"/>
                              </w:rPr>
                              <w:t>2</w:t>
                            </w:r>
                            <w:r w:rsidR="007B5DD3" w:rsidRPr="0018352E">
                              <w:t>e</w:t>
                            </w:r>
                            <w:r w:rsidR="007B5DD3" w:rsidRPr="0018352E">
                              <w:rPr>
                                <w:rFonts w:cstheme="minorHAnsi"/>
                              </w:rPr>
                              <w:t xml:space="preserve"> </w:t>
                            </w:r>
                            <w:r w:rsidRPr="005D6E8A">
                              <w:rPr>
                                <w:rFonts w:cstheme="minorHAnsi"/>
                              </w:rPr>
                              <w:t xml:space="preserve">per hour </w:t>
                            </w:r>
                          </w:p>
                          <w:p w14:paraId="32E47247" w14:textId="55FA0593" w:rsidR="0094694D" w:rsidRDefault="0094694D" w:rsidP="0094694D">
                            <w:pPr>
                              <w:rPr>
                                <w:rFonts w:cstheme="minorHAnsi"/>
                              </w:rPr>
                            </w:pPr>
                            <w:r w:rsidRPr="005D6E8A">
                              <w:rPr>
                                <w:rFonts w:cstheme="minorHAnsi"/>
                              </w:rPr>
                              <w:t xml:space="preserve">For completion using a </w:t>
                            </w:r>
                            <w:r w:rsidRPr="005D6E8A">
                              <w:rPr>
                                <w:rFonts w:cstheme="minorHAnsi"/>
                                <w:b/>
                                <w:bCs/>
                              </w:rPr>
                              <w:t>smartphone</w:t>
                            </w:r>
                            <w:r w:rsidRPr="005D6E8A">
                              <w:rPr>
                                <w:rFonts w:cstheme="minorHAnsi"/>
                              </w:rPr>
                              <w:t xml:space="preserve">: 0.015068 </w:t>
                            </w:r>
                            <w:r w:rsidR="007B5DD3" w:rsidRPr="0018352E">
                              <w:rPr>
                                <w:rFonts w:cstheme="minorHAnsi"/>
                              </w:rPr>
                              <w:t xml:space="preserve">kg </w:t>
                            </w:r>
                            <w:r w:rsidR="007B5DD3" w:rsidRPr="0018352E">
                              <w:t>CO</w:t>
                            </w:r>
                            <w:r w:rsidR="007B5DD3" w:rsidRPr="0018352E">
                              <w:rPr>
                                <w:vertAlign w:val="subscript"/>
                              </w:rPr>
                              <w:t>2</w:t>
                            </w:r>
                            <w:r w:rsidR="007B5DD3" w:rsidRPr="0018352E">
                              <w:t>e</w:t>
                            </w:r>
                            <w:r w:rsidR="007B5DD3" w:rsidRPr="0018352E">
                              <w:rPr>
                                <w:rFonts w:cstheme="minorHAnsi"/>
                              </w:rPr>
                              <w:t xml:space="preserve"> </w:t>
                            </w:r>
                            <w:r w:rsidRPr="005D6E8A">
                              <w:rPr>
                                <w:rFonts w:cstheme="minorHAnsi"/>
                              </w:rPr>
                              <w:t>per hour</w:t>
                            </w:r>
                          </w:p>
                          <w:p w14:paraId="63708A7D" w14:textId="79E4BAC7" w:rsidR="0018352E" w:rsidRPr="004B71AB" w:rsidRDefault="00CF164D" w:rsidP="0018352E">
                            <w:r>
                              <w:rPr>
                                <w:rFonts w:cs="Arial"/>
                                <w:color w:val="70AD47" w:themeColor="accent6"/>
                              </w:rPr>
                              <w:t>Tablet and smartphone e</w:t>
                            </w:r>
                            <w:r w:rsidR="0018352E">
                              <w:rPr>
                                <w:rFonts w:cs="Arial"/>
                                <w:color w:val="70AD47" w:themeColor="accent6"/>
                              </w:rPr>
                              <w:t>mission factor source</w:t>
                            </w:r>
                            <w:r w:rsidR="0018352E">
                              <w:t xml:space="preserve">: </w:t>
                            </w:r>
                            <w:hyperlink r:id="rId59" w:history="1">
                              <w:r w:rsidR="0018352E" w:rsidRPr="004B71AB">
                                <w:rPr>
                                  <w:rStyle w:val="Hyperlink"/>
                                </w:rPr>
                                <w:t>Examining the Carbon Footprint of Devices - Sustainable Software (microsoft.com)</w:t>
                              </w:r>
                            </w:hyperlink>
                            <w:r w:rsidR="0018352E" w:rsidRPr="004B71AB">
                              <w:rPr>
                                <w:rStyle w:val="Hyperlink"/>
                              </w:rPr>
                              <w:t xml:space="preserve"> </w:t>
                            </w:r>
                            <w:r w:rsidR="00AB2EE3">
                              <w:rPr>
                                <w:rStyle w:val="Hyperlink"/>
                                <w:color w:val="auto"/>
                                <w:u w:val="none"/>
                                <w:vertAlign w:val="superscript"/>
                              </w:rPr>
                              <w:t>19</w:t>
                            </w:r>
                          </w:p>
                          <w:p w14:paraId="1114ACC1" w14:textId="504342DC" w:rsidR="00802F66" w:rsidRPr="005D6E8A" w:rsidRDefault="00802F66" w:rsidP="00802F66">
                            <w:r w:rsidRPr="005D6E8A">
                              <w:t>Web surfing = 9.441 g CO2e/hr (10 mins = 1.57 g CO</w:t>
                            </w:r>
                            <w:r w:rsidRPr="005D6E8A">
                              <w:rPr>
                                <w:vertAlign w:val="subscript"/>
                              </w:rPr>
                              <w:t>2</w:t>
                            </w:r>
                            <w:r w:rsidRPr="005D6E8A">
                              <w:t>e)</w:t>
                            </w:r>
                          </w:p>
                          <w:p w14:paraId="6134216F" w14:textId="6766A3AC" w:rsidR="00802F66" w:rsidRPr="005D6E8A" w:rsidRDefault="00D3143F" w:rsidP="00802F66">
                            <w:pPr>
                              <w:rPr>
                                <w:vertAlign w:val="superscript"/>
                              </w:rPr>
                            </w:pPr>
                            <w:r>
                              <w:rPr>
                                <w:color w:val="70AD47" w:themeColor="accent6"/>
                              </w:rPr>
                              <w:t>Emission factor s</w:t>
                            </w:r>
                            <w:r w:rsidR="00802F66" w:rsidRPr="005D6E8A">
                              <w:rPr>
                                <w:color w:val="70AD47" w:themeColor="accent6"/>
                              </w:rPr>
                              <w:t xml:space="preserve">ource: </w:t>
                            </w:r>
                            <w:bookmarkStart w:id="21" w:name="_Hlk182404134"/>
                            <w:r w:rsidR="00802F66" w:rsidRPr="005D6E8A">
                              <w:rPr>
                                <w:color w:val="70AD47" w:themeColor="accent6"/>
                              </w:rPr>
                              <w:t xml:space="preserve">Resources, Conservation and Recycling, “The overlooked environmental footprint of increasing Internet use”. Obringer et al. Vol 167 (2021) </w:t>
                            </w:r>
                            <w:bookmarkEnd w:id="21"/>
                            <w:r w:rsidR="00B12F2A">
                              <w:rPr>
                                <w:vertAlign w:val="superscript"/>
                              </w:rPr>
                              <w:t>18</w:t>
                            </w:r>
                          </w:p>
                          <w:p w14:paraId="27F37771" w14:textId="77777777" w:rsidR="00802F66" w:rsidRPr="005D3C70" w:rsidRDefault="00802F66" w:rsidP="00802F66"/>
                          <w:p w14:paraId="4239F4E8" w14:textId="77777777" w:rsidR="00802F66" w:rsidRDefault="00802F66" w:rsidP="00802F66"/>
                          <w:p w14:paraId="44752D5D" w14:textId="77777777" w:rsidR="00802F66" w:rsidRPr="00E508E7" w:rsidRDefault="00802F66" w:rsidP="00802F66"/>
                        </w:txbxContent>
                      </wps:txbx>
                      <wps:bodyPr rot="0" vert="horz" wrap="square" lIns="91440" tIns="45720" rIns="91440" bIns="45720" anchor="t" anchorCtr="0" upright="1">
                        <a:noAutofit/>
                      </wps:bodyPr>
                    </wps:wsp>
                  </a:graphicData>
                </a:graphic>
              </wp:inline>
            </w:drawing>
          </mc:Choice>
          <mc:Fallback>
            <w:pict>
              <v:shapetype w14:anchorId="498FCB59" id="_x0000_t202" coordsize="21600,21600" o:spt="202" path="m,l,21600r21600,l21600,xe">
                <v:stroke joinstyle="miter"/>
                <v:path gradientshapeok="t" o:connecttype="rect"/>
              </v:shapetype>
              <v:shape id="Text Box 63" o:spid="_x0000_s1053" type="#_x0000_t202" style="width:438.3pt;height:38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" fillcolor="white [3201]" strokecolor="#4472c4 [3204]" strokeweight="1pt">
                <v:textbox>
                  <w:txbxContent>
                    <w:p w14:paraId="76E0EDBD" w14:textId="3A00E410" w:rsidR="00802F66" w:rsidRDefault="00802F66" w:rsidP="00802F66">
                      <w:pPr>
                        <w:rPr>
                          <w:b/>
                          <w:bCs/>
                          <w:color w:val="4472C4" w:themeColor="accent1"/>
                        </w:rPr>
                      </w:pPr>
                      <w:r w:rsidRPr="002C28D3">
                        <w:rPr>
                          <w:b/>
                          <w:bCs/>
                          <w:color w:val="4472C4" w:themeColor="accent1"/>
                        </w:rPr>
                        <w:t>5.</w:t>
                      </w:r>
                      <w:r w:rsidR="00A34768">
                        <w:rPr>
                          <w:b/>
                          <w:bCs/>
                          <w:color w:val="4472C4" w:themeColor="accent1"/>
                        </w:rPr>
                        <w:t>2</w:t>
                      </w:r>
                      <w:r w:rsidRPr="002C28D3">
                        <w:rPr>
                          <w:b/>
                          <w:bCs/>
                          <w:color w:val="4472C4" w:themeColor="accent1"/>
                        </w:rPr>
                        <w:t>.</w:t>
                      </w:r>
                      <w:r w:rsidRPr="00FF3D7F">
                        <w:rPr>
                          <w:color w:val="4472C4" w:themeColor="accent1"/>
                        </w:rPr>
                        <w:t xml:space="preserve"> </w:t>
                      </w:r>
                      <w:r w:rsidRPr="00FF3D7F">
                        <w:rPr>
                          <w:b/>
                          <w:bCs/>
                          <w:color w:val="4472C4" w:themeColor="accent1"/>
                        </w:rPr>
                        <w:t xml:space="preserve">Data </w:t>
                      </w:r>
                      <w:r>
                        <w:rPr>
                          <w:b/>
                          <w:bCs/>
                          <w:color w:val="4472C4" w:themeColor="accent1"/>
                        </w:rPr>
                        <w:t xml:space="preserve">sent direct </w:t>
                      </w:r>
                      <w:r w:rsidRPr="00FF3D7F">
                        <w:rPr>
                          <w:b/>
                          <w:bCs/>
                          <w:color w:val="4472C4" w:themeColor="accent1"/>
                        </w:rPr>
                        <w:t>from pa</w:t>
                      </w:r>
                      <w:r w:rsidR="00F0703A">
                        <w:rPr>
                          <w:b/>
                          <w:bCs/>
                          <w:color w:val="4472C4" w:themeColor="accent1"/>
                        </w:rPr>
                        <w:t>rticipants</w:t>
                      </w:r>
                      <w:r w:rsidRPr="00FF3D7F">
                        <w:rPr>
                          <w:b/>
                          <w:bCs/>
                          <w:color w:val="4472C4" w:themeColor="accent1"/>
                        </w:rPr>
                        <w:t xml:space="preserve"> to </w:t>
                      </w:r>
                      <w:r w:rsidR="00BA3692">
                        <w:rPr>
                          <w:b/>
                          <w:bCs/>
                          <w:color w:val="4472C4" w:themeColor="accent1"/>
                        </w:rPr>
                        <w:t>CTU</w:t>
                      </w:r>
                    </w:p>
                    <w:p w14:paraId="2E0D517D" w14:textId="1FD9A17F" w:rsidR="00802F66" w:rsidRPr="005D6E8A" w:rsidRDefault="00802F66" w:rsidP="00802F66">
                      <w:r w:rsidRPr="005D6E8A">
                        <w:t xml:space="preserve">For paper questionnaires, please refer to section 1.1. for the carbon footprint of producing the materials and section 1.2. for postage (freight). </w:t>
                      </w:r>
                    </w:p>
                    <w:p w14:paraId="7B153DEE" w14:textId="45065803" w:rsidR="0094694D" w:rsidRPr="005D6E8A" w:rsidRDefault="0094694D" w:rsidP="00802F66">
                      <w:pPr>
                        <w:rPr>
                          <w:b/>
                          <w:bCs/>
                        </w:rPr>
                      </w:pPr>
                      <w:r w:rsidRPr="005D6E8A">
                        <w:rPr>
                          <w:b/>
                          <w:bCs/>
                        </w:rPr>
                        <w:t xml:space="preserve">Electronic questionnaire </w:t>
                      </w:r>
                    </w:p>
                    <w:p w14:paraId="4FFBFC8E" w14:textId="1B9AEC00" w:rsidR="00802F66" w:rsidRPr="005D6E8A" w:rsidRDefault="00802F66" w:rsidP="00802F66">
                      <w:r w:rsidRPr="005D6E8A">
                        <w:t xml:space="preserve">For completion of an </w:t>
                      </w:r>
                      <w:r w:rsidR="0094694D" w:rsidRPr="005D6E8A">
                        <w:t>electronic</w:t>
                      </w:r>
                      <w:r w:rsidRPr="005D6E8A">
                        <w:t xml:space="preserve"> questionnaire, you must account for both the use of a device to </w:t>
                      </w:r>
                      <w:r w:rsidR="00AF71B3" w:rsidRPr="005D6E8A">
                        <w:t xml:space="preserve">complete </w:t>
                      </w:r>
                      <w:r w:rsidRPr="005D6E8A">
                        <w:t xml:space="preserve">the questionnaire and the carbon footprint of </w:t>
                      </w:r>
                      <w:r w:rsidRPr="0018352E">
                        <w:t>data storage and transmission</w:t>
                      </w:r>
                      <w:r w:rsidR="0018352E" w:rsidRPr="0018352E">
                        <w:t xml:space="preserve"> associated with web surfing</w:t>
                      </w:r>
                      <w:r w:rsidRPr="0018352E">
                        <w:t>.</w:t>
                      </w:r>
                      <w:r w:rsidRPr="005D6E8A">
                        <w:t xml:space="preserve"> </w:t>
                      </w:r>
                    </w:p>
                    <w:p w14:paraId="7CBDA1CC" w14:textId="5C2C422A" w:rsidR="0094694D" w:rsidRDefault="0094694D" w:rsidP="0094694D">
                      <w:pPr>
                        <w:rPr>
                          <w:noProof/>
                        </w:rPr>
                      </w:pPr>
                      <w:r w:rsidRPr="0018352E">
                        <w:rPr>
                          <w:rFonts w:cstheme="minorHAnsi"/>
                        </w:rPr>
                        <w:t xml:space="preserve">For completion using a </w:t>
                      </w:r>
                      <w:r w:rsidRPr="0018352E">
                        <w:rPr>
                          <w:rFonts w:cstheme="minorHAnsi"/>
                          <w:b/>
                          <w:bCs/>
                        </w:rPr>
                        <w:t>desktop computer</w:t>
                      </w:r>
                      <w:r w:rsidR="004E2E6C">
                        <w:rPr>
                          <w:rFonts w:cstheme="minorHAnsi"/>
                        </w:rPr>
                        <w:t xml:space="preserve">: </w:t>
                      </w:r>
                      <w:r w:rsidRPr="0018352E">
                        <w:rPr>
                          <w:rFonts w:cstheme="minorHAnsi"/>
                        </w:rPr>
                        <w:t xml:space="preserve">0.18079 kg </w:t>
                      </w:r>
                      <w:r w:rsidRPr="0018352E">
                        <w:t>CO</w:t>
                      </w:r>
                      <w:r w:rsidRPr="0018352E">
                        <w:rPr>
                          <w:vertAlign w:val="subscript"/>
                        </w:rPr>
                        <w:t>2</w:t>
                      </w:r>
                      <w:r w:rsidRPr="0018352E">
                        <w:t>e</w:t>
                      </w:r>
                      <w:r w:rsidRPr="0018352E">
                        <w:rPr>
                          <w:rFonts w:cstheme="minorHAnsi"/>
                        </w:rPr>
                        <w:t xml:space="preserve"> per hour</w:t>
                      </w:r>
                      <w:r w:rsidRPr="005D6E8A">
                        <w:rPr>
                          <w:rFonts w:cstheme="minorHAnsi"/>
                        </w:rPr>
                        <w:t xml:space="preserve"> </w:t>
                      </w:r>
                    </w:p>
                    <w:p w14:paraId="6B0209ED" w14:textId="255803E8" w:rsidR="00581799" w:rsidRDefault="00581799" w:rsidP="0094694D">
                      <w:pPr>
                        <w:rPr>
                          <w:rFonts w:cstheme="minorHAnsi"/>
                        </w:rPr>
                      </w:pPr>
                      <w:r>
                        <w:rPr>
                          <w:noProof/>
                        </w:rPr>
                        <w:drawing>
                          <wp:inline distT="0" distB="0" distL="0" distR="0" wp14:anchorId="0017A5B4" wp14:editId="06D34637">
                            <wp:extent cx="5339028" cy="75537"/>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4543" t="34399" r="18775" b="63924"/>
                                    <a:stretch/>
                                  </pic:blipFill>
                                  <pic:spPr bwMode="auto">
                                    <a:xfrm>
                                      <a:off x="0" y="0"/>
                                      <a:ext cx="7820674" cy="110648"/>
                                    </a:xfrm>
                                    <a:prstGeom prst="rect">
                                      <a:avLst/>
                                    </a:prstGeom>
                                    <a:ln>
                                      <a:noFill/>
                                    </a:ln>
                                    <a:extLst>
                                      <a:ext uri="{53640926-AAD7-44D8-BBD7-CCE9431645EC}">
                                        <a14:shadowObscured xmlns:a14="http://schemas.microsoft.com/office/drawing/2010/main"/>
                                      </a:ext>
                                    </a:extLst>
                                  </pic:spPr>
                                </pic:pic>
                              </a:graphicData>
                            </a:graphic>
                          </wp:inline>
                        </w:drawing>
                      </w:r>
                    </w:p>
                    <w:p w14:paraId="11F50CC4" w14:textId="1DE173A9" w:rsidR="0094694D" w:rsidRDefault="0094694D" w:rsidP="0094694D">
                      <w:pPr>
                        <w:rPr>
                          <w:rFonts w:cstheme="minorHAnsi"/>
                        </w:rPr>
                      </w:pPr>
                      <w:r w:rsidRPr="005D6E8A">
                        <w:rPr>
                          <w:rFonts w:cstheme="minorHAnsi"/>
                        </w:rPr>
                        <w:t xml:space="preserve">For completion using a </w:t>
                      </w:r>
                      <w:r w:rsidRPr="005D6E8A">
                        <w:rPr>
                          <w:rFonts w:cstheme="minorHAnsi"/>
                          <w:b/>
                          <w:bCs/>
                        </w:rPr>
                        <w:t>laptop</w:t>
                      </w:r>
                      <w:r w:rsidR="004E2E6C">
                        <w:rPr>
                          <w:rFonts w:cstheme="minorHAnsi"/>
                        </w:rPr>
                        <w:t>:</w:t>
                      </w:r>
                      <w:r w:rsidRPr="005D6E8A">
                        <w:rPr>
                          <w:rFonts w:cstheme="minorHAnsi"/>
                        </w:rPr>
                        <w:t xml:space="preserve"> 0.028719 </w:t>
                      </w:r>
                      <w:r w:rsidR="007B5DD3" w:rsidRPr="0018352E">
                        <w:rPr>
                          <w:rFonts w:cstheme="minorHAnsi"/>
                        </w:rPr>
                        <w:t xml:space="preserve">kg </w:t>
                      </w:r>
                      <w:r w:rsidR="007B5DD3" w:rsidRPr="0018352E">
                        <w:t>CO</w:t>
                      </w:r>
                      <w:r w:rsidR="007B5DD3" w:rsidRPr="0018352E">
                        <w:rPr>
                          <w:vertAlign w:val="subscript"/>
                        </w:rPr>
                        <w:t>2</w:t>
                      </w:r>
                      <w:r w:rsidR="007B5DD3" w:rsidRPr="0018352E">
                        <w:t>e</w:t>
                      </w:r>
                      <w:r w:rsidR="007B5DD3" w:rsidRPr="0018352E">
                        <w:rPr>
                          <w:rFonts w:cstheme="minorHAnsi"/>
                        </w:rPr>
                        <w:t xml:space="preserve"> </w:t>
                      </w:r>
                      <w:r w:rsidRPr="005D6E8A">
                        <w:rPr>
                          <w:rFonts w:cstheme="minorHAnsi"/>
                        </w:rPr>
                        <w:t xml:space="preserve">per hour </w:t>
                      </w:r>
                      <w:r w:rsidRPr="005D6E8A">
                        <w:rPr>
                          <w:noProof/>
                        </w:rPr>
                        <w:drawing>
                          <wp:inline distT="0" distB="0" distL="0" distR="0" wp14:anchorId="179F12C5" wp14:editId="030A076D">
                            <wp:extent cx="5319422" cy="94652"/>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4733" t="78639" r="18894" b="19260"/>
                                    <a:stretch/>
                                  </pic:blipFill>
                                  <pic:spPr bwMode="auto">
                                    <a:xfrm>
                                      <a:off x="0" y="0"/>
                                      <a:ext cx="6197943" cy="110284"/>
                                    </a:xfrm>
                                    <a:prstGeom prst="rect">
                                      <a:avLst/>
                                    </a:prstGeom>
                                    <a:ln>
                                      <a:noFill/>
                                    </a:ln>
                                    <a:extLst>
                                      <a:ext uri="{53640926-AAD7-44D8-BBD7-CCE9431645EC}">
                                        <a14:shadowObscured xmlns:a14="http://schemas.microsoft.com/office/drawing/2010/main"/>
                                      </a:ext>
                                    </a:extLst>
                                  </pic:spPr>
                                </pic:pic>
                              </a:graphicData>
                            </a:graphic>
                          </wp:inline>
                        </w:drawing>
                      </w:r>
                    </w:p>
                    <w:p w14:paraId="67A7A453" w14:textId="706A61F1" w:rsidR="0018352E" w:rsidRPr="001C50D0" w:rsidRDefault="00CF164D" w:rsidP="0018352E">
                      <w:pPr>
                        <w:rPr>
                          <w:color w:val="70AD47" w:themeColor="accent6"/>
                        </w:rPr>
                      </w:pPr>
                      <w:r>
                        <w:rPr>
                          <w:rFonts w:cs="Arial"/>
                          <w:color w:val="70AD47" w:themeColor="accent6"/>
                        </w:rPr>
                        <w:t>Computer and laptop e</w:t>
                      </w:r>
                      <w:r w:rsidR="0018352E">
                        <w:rPr>
                          <w:rFonts w:cs="Arial"/>
                          <w:color w:val="70AD47" w:themeColor="accent6"/>
                        </w:rPr>
                        <w:t xml:space="preserve">mission factor source: Ecoinvent, version 2.2, 2011 </w:t>
                      </w:r>
                      <w:r w:rsidR="0018352E" w:rsidRPr="003A704E">
                        <w:rPr>
                          <w:vertAlign w:val="superscript"/>
                        </w:rPr>
                        <w:t>6</w:t>
                      </w:r>
                      <w:r w:rsidR="0018352E">
                        <w:rPr>
                          <w:color w:val="70AD47" w:themeColor="accent6"/>
                        </w:rPr>
                        <w:t xml:space="preserve">  </w:t>
                      </w:r>
                    </w:p>
                    <w:p w14:paraId="00F78636" w14:textId="6D1EE9BE" w:rsidR="0094694D" w:rsidRPr="005D6E8A" w:rsidRDefault="0094694D" w:rsidP="0094694D">
                      <w:pPr>
                        <w:rPr>
                          <w:rFonts w:cstheme="minorHAnsi"/>
                        </w:rPr>
                      </w:pPr>
                      <w:r w:rsidRPr="005D6E8A">
                        <w:rPr>
                          <w:rFonts w:cstheme="minorHAnsi"/>
                        </w:rPr>
                        <w:t xml:space="preserve">For completion using a </w:t>
                      </w:r>
                      <w:r w:rsidRPr="005D6E8A">
                        <w:rPr>
                          <w:rFonts w:cstheme="minorHAnsi"/>
                          <w:b/>
                          <w:bCs/>
                        </w:rPr>
                        <w:t>tablet</w:t>
                      </w:r>
                      <w:r w:rsidRPr="005D6E8A">
                        <w:rPr>
                          <w:rFonts w:cstheme="minorHAnsi"/>
                        </w:rPr>
                        <w:t xml:space="preserve">: 0.027397 </w:t>
                      </w:r>
                      <w:r w:rsidR="007B5DD3" w:rsidRPr="0018352E">
                        <w:rPr>
                          <w:rFonts w:cstheme="minorHAnsi"/>
                        </w:rPr>
                        <w:t xml:space="preserve">kg </w:t>
                      </w:r>
                      <w:r w:rsidR="007B5DD3" w:rsidRPr="0018352E">
                        <w:t>CO</w:t>
                      </w:r>
                      <w:r w:rsidR="007B5DD3" w:rsidRPr="0018352E">
                        <w:rPr>
                          <w:vertAlign w:val="subscript"/>
                        </w:rPr>
                        <w:t>2</w:t>
                      </w:r>
                      <w:r w:rsidR="007B5DD3" w:rsidRPr="0018352E">
                        <w:t>e</w:t>
                      </w:r>
                      <w:r w:rsidR="007B5DD3" w:rsidRPr="0018352E">
                        <w:rPr>
                          <w:rFonts w:cstheme="minorHAnsi"/>
                        </w:rPr>
                        <w:t xml:space="preserve"> </w:t>
                      </w:r>
                      <w:r w:rsidRPr="005D6E8A">
                        <w:rPr>
                          <w:rFonts w:cstheme="minorHAnsi"/>
                        </w:rPr>
                        <w:t xml:space="preserve">per hour </w:t>
                      </w:r>
                    </w:p>
                    <w:p w14:paraId="32E47247" w14:textId="55FA0593" w:rsidR="0094694D" w:rsidRDefault="0094694D" w:rsidP="0094694D">
                      <w:pPr>
                        <w:rPr>
                          <w:rFonts w:cstheme="minorHAnsi"/>
                        </w:rPr>
                      </w:pPr>
                      <w:r w:rsidRPr="005D6E8A">
                        <w:rPr>
                          <w:rFonts w:cstheme="minorHAnsi"/>
                        </w:rPr>
                        <w:t xml:space="preserve">For completion using a </w:t>
                      </w:r>
                      <w:r w:rsidRPr="005D6E8A">
                        <w:rPr>
                          <w:rFonts w:cstheme="minorHAnsi"/>
                          <w:b/>
                          <w:bCs/>
                        </w:rPr>
                        <w:t>smartphone</w:t>
                      </w:r>
                      <w:r w:rsidRPr="005D6E8A">
                        <w:rPr>
                          <w:rFonts w:cstheme="minorHAnsi"/>
                        </w:rPr>
                        <w:t xml:space="preserve">: 0.015068 </w:t>
                      </w:r>
                      <w:r w:rsidR="007B5DD3" w:rsidRPr="0018352E">
                        <w:rPr>
                          <w:rFonts w:cstheme="minorHAnsi"/>
                        </w:rPr>
                        <w:t xml:space="preserve">kg </w:t>
                      </w:r>
                      <w:r w:rsidR="007B5DD3" w:rsidRPr="0018352E">
                        <w:t>CO</w:t>
                      </w:r>
                      <w:r w:rsidR="007B5DD3" w:rsidRPr="0018352E">
                        <w:rPr>
                          <w:vertAlign w:val="subscript"/>
                        </w:rPr>
                        <w:t>2</w:t>
                      </w:r>
                      <w:r w:rsidR="007B5DD3" w:rsidRPr="0018352E">
                        <w:t>e</w:t>
                      </w:r>
                      <w:r w:rsidR="007B5DD3" w:rsidRPr="0018352E">
                        <w:rPr>
                          <w:rFonts w:cstheme="minorHAnsi"/>
                        </w:rPr>
                        <w:t xml:space="preserve"> </w:t>
                      </w:r>
                      <w:r w:rsidRPr="005D6E8A">
                        <w:rPr>
                          <w:rFonts w:cstheme="minorHAnsi"/>
                        </w:rPr>
                        <w:t>per hour</w:t>
                      </w:r>
                    </w:p>
                    <w:p w14:paraId="63708A7D" w14:textId="79E4BAC7" w:rsidR="0018352E" w:rsidRPr="004B71AB" w:rsidRDefault="00CF164D" w:rsidP="0018352E">
                      <w:r>
                        <w:rPr>
                          <w:rFonts w:cs="Arial"/>
                          <w:color w:val="70AD47" w:themeColor="accent6"/>
                        </w:rPr>
                        <w:t>Tablet and smartphone e</w:t>
                      </w:r>
                      <w:r w:rsidR="0018352E">
                        <w:rPr>
                          <w:rFonts w:cs="Arial"/>
                          <w:color w:val="70AD47" w:themeColor="accent6"/>
                        </w:rPr>
                        <w:t>mission factor source</w:t>
                      </w:r>
                      <w:r w:rsidR="0018352E">
                        <w:t xml:space="preserve">: </w:t>
                      </w:r>
                      <w:hyperlink r:id="rId60" w:history="1">
                        <w:r w:rsidR="0018352E" w:rsidRPr="004B71AB">
                          <w:rPr>
                            <w:rStyle w:val="Hyperlink"/>
                          </w:rPr>
                          <w:t>Examining the Carbon Footprint of Devices - Sustainable Software (microsoft.com)</w:t>
                        </w:r>
                      </w:hyperlink>
                      <w:r w:rsidR="0018352E" w:rsidRPr="004B71AB">
                        <w:rPr>
                          <w:rStyle w:val="Hyperlink"/>
                        </w:rPr>
                        <w:t xml:space="preserve"> </w:t>
                      </w:r>
                      <w:r w:rsidR="00AB2EE3">
                        <w:rPr>
                          <w:rStyle w:val="Hyperlink"/>
                          <w:color w:val="auto"/>
                          <w:u w:val="none"/>
                          <w:vertAlign w:val="superscript"/>
                        </w:rPr>
                        <w:t>19</w:t>
                      </w:r>
                    </w:p>
                    <w:p w14:paraId="1114ACC1" w14:textId="504342DC" w:rsidR="00802F66" w:rsidRPr="005D6E8A" w:rsidRDefault="00802F66" w:rsidP="00802F66">
                      <w:r w:rsidRPr="005D6E8A">
                        <w:t>Web surfing = 9.441 g CO2e/hr (10 mins = 1.57 g CO</w:t>
                      </w:r>
                      <w:r w:rsidRPr="005D6E8A">
                        <w:rPr>
                          <w:vertAlign w:val="subscript"/>
                        </w:rPr>
                        <w:t>2</w:t>
                      </w:r>
                      <w:r w:rsidRPr="005D6E8A">
                        <w:t>e)</w:t>
                      </w:r>
                    </w:p>
                    <w:p w14:paraId="6134216F" w14:textId="6766A3AC" w:rsidR="00802F66" w:rsidRPr="005D6E8A" w:rsidRDefault="00D3143F" w:rsidP="00802F66">
                      <w:pPr>
                        <w:rPr>
                          <w:vertAlign w:val="superscript"/>
                        </w:rPr>
                      </w:pPr>
                      <w:r>
                        <w:rPr>
                          <w:color w:val="70AD47" w:themeColor="accent6"/>
                        </w:rPr>
                        <w:t>Emission factor s</w:t>
                      </w:r>
                      <w:r w:rsidR="00802F66" w:rsidRPr="005D6E8A">
                        <w:rPr>
                          <w:color w:val="70AD47" w:themeColor="accent6"/>
                        </w:rPr>
                        <w:t xml:space="preserve">ource: </w:t>
                      </w:r>
                      <w:bookmarkStart w:id="22" w:name="_Hlk182404134"/>
                      <w:r w:rsidR="00802F66" w:rsidRPr="005D6E8A">
                        <w:rPr>
                          <w:color w:val="70AD47" w:themeColor="accent6"/>
                        </w:rPr>
                        <w:t xml:space="preserve">Resources, Conservation and Recycling, “The overlooked environmental footprint of increasing Internet use”. Obringer et al. Vol 167 (2021) </w:t>
                      </w:r>
                      <w:bookmarkEnd w:id="22"/>
                      <w:r w:rsidR="00B12F2A">
                        <w:rPr>
                          <w:vertAlign w:val="superscript"/>
                        </w:rPr>
                        <w:t>18</w:t>
                      </w:r>
                    </w:p>
                    <w:p w14:paraId="27F37771" w14:textId="77777777" w:rsidR="00802F66" w:rsidRPr="005D3C70" w:rsidRDefault="00802F66" w:rsidP="00802F66"/>
                    <w:p w14:paraId="4239F4E8" w14:textId="77777777" w:rsidR="00802F66" w:rsidRDefault="00802F66" w:rsidP="00802F66"/>
                    <w:p w14:paraId="44752D5D" w14:textId="77777777" w:rsidR="00802F66" w:rsidRPr="00E508E7" w:rsidRDefault="00802F66" w:rsidP="00802F66"/>
                  </w:txbxContent>
                </v:textbox>
                <w10:anchorlock/>
              </v:shape>
            </w:pict>
          </mc:Fallback>
        </mc:AlternateContent>
      </w:r>
    </w:p>
    <w:p w14:paraId="590CC5DA" w14:textId="2F02CD1B" w:rsidR="00093D2A" w:rsidRDefault="00084CCF" w:rsidP="00A546B1">
      <w:pPr>
        <w:rPr>
          <w:b/>
          <w:bCs/>
          <w:color w:val="4472C4" w:themeColor="accent1"/>
        </w:rPr>
      </w:pPr>
      <w:r>
        <w:rPr>
          <w:noProof/>
        </w:rPr>
        <mc:AlternateContent>
          <mc:Choice Requires="wps">
            <w:drawing>
              <wp:inline distT="0" distB="0" distL="0" distR="0" wp14:anchorId="2C825C4B" wp14:editId="23604E50">
                <wp:extent cx="5566410" cy="1397000"/>
                <wp:effectExtent l="0" t="0" r="15240" b="12700"/>
                <wp:docPr id="75337566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39700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5FAB6414" w14:textId="7E92C78F" w:rsidR="00802F66" w:rsidRPr="00F115FD" w:rsidRDefault="00802F66" w:rsidP="00802F66">
                            <w:pPr>
                              <w:rPr>
                                <w:b/>
                                <w:bCs/>
                                <w:color w:val="4472C4" w:themeColor="accent1"/>
                              </w:rPr>
                            </w:pPr>
                            <w:r w:rsidRPr="00AF71B3">
                              <w:rPr>
                                <w:b/>
                                <w:bCs/>
                                <w:color w:val="4472C4" w:themeColor="accent1"/>
                              </w:rPr>
                              <w:t>5.</w:t>
                            </w:r>
                            <w:r w:rsidR="00A34768">
                              <w:rPr>
                                <w:b/>
                                <w:bCs/>
                                <w:color w:val="4472C4" w:themeColor="accent1"/>
                              </w:rPr>
                              <w:t>3</w:t>
                            </w:r>
                            <w:r w:rsidRPr="00AF71B3">
                              <w:rPr>
                                <w:b/>
                                <w:bCs/>
                                <w:color w:val="4472C4" w:themeColor="accent1"/>
                              </w:rPr>
                              <w:t>.</w:t>
                            </w:r>
                            <w:r w:rsidRPr="00AF71B3">
                              <w:rPr>
                                <w:color w:val="4472C4" w:themeColor="accent1"/>
                              </w:rPr>
                              <w:t xml:space="preserve"> </w:t>
                            </w:r>
                            <w:r w:rsidRPr="00AF71B3">
                              <w:rPr>
                                <w:b/>
                                <w:bCs/>
                                <w:color w:val="4472C4" w:themeColor="accent1"/>
                              </w:rPr>
                              <w:t>Data from labs to CTU</w:t>
                            </w:r>
                          </w:p>
                          <w:p w14:paraId="2DF29BCF" w14:textId="52545726" w:rsidR="00D363A4" w:rsidRDefault="00DF1ADF" w:rsidP="00D363A4">
                            <w:r w:rsidRPr="00D363A4">
                              <w:t>The carbon footprint of storage and transmission of data via fixed-line Internet in UK = 0.01724 kg CO</w:t>
                            </w:r>
                            <w:r w:rsidRPr="0039274F">
                              <w:rPr>
                                <w:vertAlign w:val="subscript"/>
                              </w:rPr>
                              <w:t>2</w:t>
                            </w:r>
                            <w:r w:rsidRPr="00D363A4">
                              <w:t>e per G</w:t>
                            </w:r>
                            <w:r>
                              <w:t>igabyte (GB). T</w:t>
                            </w:r>
                            <w:r w:rsidRPr="00D363A4">
                              <w:t>his is comprised of 0.00246 kg CO</w:t>
                            </w:r>
                            <w:r w:rsidRPr="0039274F">
                              <w:rPr>
                                <w:vertAlign w:val="subscript"/>
                              </w:rPr>
                              <w:t>2</w:t>
                            </w:r>
                            <w:r w:rsidRPr="00D363A4">
                              <w:t>e/GB of data storage at data centres, and 0.01478 kg CO</w:t>
                            </w:r>
                            <w:r w:rsidRPr="0039274F">
                              <w:rPr>
                                <w:vertAlign w:val="subscript"/>
                              </w:rPr>
                              <w:t>2</w:t>
                            </w:r>
                            <w:r w:rsidRPr="00D363A4">
                              <w:t xml:space="preserve">e/GB for data transmission. </w:t>
                            </w:r>
                          </w:p>
                          <w:p w14:paraId="4F501C94" w14:textId="4C96BA39" w:rsidR="00D363A4" w:rsidRPr="00D363A4" w:rsidRDefault="00D363A4" w:rsidP="00D363A4">
                            <w:pPr>
                              <w:rPr>
                                <w:color w:val="70AD47" w:themeColor="accent6"/>
                              </w:rPr>
                            </w:pPr>
                            <w:r w:rsidRPr="00D363A4">
                              <w:rPr>
                                <w:color w:val="70AD47" w:themeColor="accent6"/>
                              </w:rPr>
                              <w:t xml:space="preserve">Emission factor source: </w:t>
                            </w:r>
                            <w:r w:rsidRPr="005D6E8A">
                              <w:rPr>
                                <w:color w:val="70AD47" w:themeColor="accent6"/>
                              </w:rPr>
                              <w:t>Resources, Conservation and Recycling, “The overlooked environmental footprint of increasing Internet use”. Obringer et al. Vol 167 (2021)</w:t>
                            </w:r>
                            <w:r w:rsidR="00B12F2A" w:rsidRPr="00B12F2A">
                              <w:rPr>
                                <w:vertAlign w:val="superscript"/>
                              </w:rPr>
                              <w:t>18</w:t>
                            </w:r>
                          </w:p>
                          <w:p w14:paraId="4F654570" w14:textId="77777777" w:rsidR="00D363A4" w:rsidRDefault="00D363A4" w:rsidP="00D363A4">
                            <w:pPr>
                              <w:rPr>
                                <w:b/>
                                <w:bCs/>
                              </w:rPr>
                            </w:pPr>
                          </w:p>
                          <w:p w14:paraId="47BB7CFD" w14:textId="77777777" w:rsidR="0051202C" w:rsidRPr="00F115FD" w:rsidRDefault="0051202C" w:rsidP="00802F66"/>
                          <w:p w14:paraId="11FF96D8" w14:textId="2BD18963" w:rsidR="00802F66" w:rsidRPr="002C28D3" w:rsidRDefault="00802F66" w:rsidP="00802F66">
                            <w:pPr>
                              <w:rPr>
                                <w:color w:val="70AD47" w:themeColor="accent6"/>
                              </w:rPr>
                            </w:pPr>
                          </w:p>
                        </w:txbxContent>
                      </wps:txbx>
                      <wps:bodyPr rot="0" vert="horz" wrap="square" lIns="91440" tIns="45720" rIns="91440" bIns="45720" anchor="t" anchorCtr="0" upright="1">
                        <a:noAutofit/>
                      </wps:bodyPr>
                    </wps:wsp>
                  </a:graphicData>
                </a:graphic>
              </wp:inline>
            </w:drawing>
          </mc:Choice>
          <mc:Fallback>
            <w:pict>
              <v:shape w14:anchorId="2C825C4B" id="Text Box 62" o:spid="_x0000_s1054" type="#_x0000_t202" style="width:438.3pt;height:1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" fillcolor="white [3201]" strokecolor="#4472c4 [3204]" strokeweight="1pt">
                <v:textbox>
                  <w:txbxContent>
                    <w:p w14:paraId="5FAB6414" w14:textId="7E92C78F" w:rsidR="00802F66" w:rsidRPr="00F115FD" w:rsidRDefault="00802F66" w:rsidP="00802F66">
                      <w:pPr>
                        <w:rPr>
                          <w:b/>
                          <w:bCs/>
                          <w:color w:val="4472C4" w:themeColor="accent1"/>
                        </w:rPr>
                      </w:pPr>
                      <w:r w:rsidRPr="00AF71B3">
                        <w:rPr>
                          <w:b/>
                          <w:bCs/>
                          <w:color w:val="4472C4" w:themeColor="accent1"/>
                        </w:rPr>
                        <w:t>5.</w:t>
                      </w:r>
                      <w:r w:rsidR="00A34768">
                        <w:rPr>
                          <w:b/>
                          <w:bCs/>
                          <w:color w:val="4472C4" w:themeColor="accent1"/>
                        </w:rPr>
                        <w:t>3</w:t>
                      </w:r>
                      <w:r w:rsidRPr="00AF71B3">
                        <w:rPr>
                          <w:b/>
                          <w:bCs/>
                          <w:color w:val="4472C4" w:themeColor="accent1"/>
                        </w:rPr>
                        <w:t>.</w:t>
                      </w:r>
                      <w:r w:rsidRPr="00AF71B3">
                        <w:rPr>
                          <w:color w:val="4472C4" w:themeColor="accent1"/>
                        </w:rPr>
                        <w:t xml:space="preserve"> </w:t>
                      </w:r>
                      <w:r w:rsidRPr="00AF71B3">
                        <w:rPr>
                          <w:b/>
                          <w:bCs/>
                          <w:color w:val="4472C4" w:themeColor="accent1"/>
                        </w:rPr>
                        <w:t>Data from labs to CTU</w:t>
                      </w:r>
                    </w:p>
                    <w:p w14:paraId="2DF29BCF" w14:textId="52545726" w:rsidR="00D363A4" w:rsidRDefault="00DF1ADF" w:rsidP="00D363A4">
                      <w:r w:rsidRPr="00D363A4">
                        <w:t>The carbon footprint of storage and transmission of data via fixed-line Internet in UK = 0.01724 kg CO</w:t>
                      </w:r>
                      <w:r w:rsidRPr="0039274F">
                        <w:rPr>
                          <w:vertAlign w:val="subscript"/>
                        </w:rPr>
                        <w:t>2</w:t>
                      </w:r>
                      <w:r w:rsidRPr="00D363A4">
                        <w:t>e per G</w:t>
                      </w:r>
                      <w:r>
                        <w:t>igabyte (GB). T</w:t>
                      </w:r>
                      <w:r w:rsidRPr="00D363A4">
                        <w:t>his is comprised of 0.00246 kg CO</w:t>
                      </w:r>
                      <w:r w:rsidRPr="0039274F">
                        <w:rPr>
                          <w:vertAlign w:val="subscript"/>
                        </w:rPr>
                        <w:t>2</w:t>
                      </w:r>
                      <w:r w:rsidRPr="00D363A4">
                        <w:t>e/GB of data storage at data centres, and 0.01478 kg CO</w:t>
                      </w:r>
                      <w:r w:rsidRPr="0039274F">
                        <w:rPr>
                          <w:vertAlign w:val="subscript"/>
                        </w:rPr>
                        <w:t>2</w:t>
                      </w:r>
                      <w:r w:rsidRPr="00D363A4">
                        <w:t xml:space="preserve">e/GB for data transmission. </w:t>
                      </w:r>
                    </w:p>
                    <w:p w14:paraId="4F501C94" w14:textId="4C96BA39" w:rsidR="00D363A4" w:rsidRPr="00D363A4" w:rsidRDefault="00D363A4" w:rsidP="00D363A4">
                      <w:pPr>
                        <w:rPr>
                          <w:color w:val="70AD47" w:themeColor="accent6"/>
                        </w:rPr>
                      </w:pPr>
                      <w:r w:rsidRPr="00D363A4">
                        <w:rPr>
                          <w:color w:val="70AD47" w:themeColor="accent6"/>
                        </w:rPr>
                        <w:t xml:space="preserve">Emission factor source: </w:t>
                      </w:r>
                      <w:r w:rsidRPr="005D6E8A">
                        <w:rPr>
                          <w:color w:val="70AD47" w:themeColor="accent6"/>
                        </w:rPr>
                        <w:t>Resources, Conservation and Recycling, “The overlooked environmental footprint of increasing Internet use”. Obringer et al. Vol 167 (2021)</w:t>
                      </w:r>
                      <w:r w:rsidR="00B12F2A" w:rsidRPr="00B12F2A">
                        <w:rPr>
                          <w:vertAlign w:val="superscript"/>
                        </w:rPr>
                        <w:t>18</w:t>
                      </w:r>
                    </w:p>
                    <w:p w14:paraId="4F654570" w14:textId="77777777" w:rsidR="00D363A4" w:rsidRDefault="00D363A4" w:rsidP="00D363A4">
                      <w:pPr>
                        <w:rPr>
                          <w:b/>
                          <w:bCs/>
                        </w:rPr>
                      </w:pPr>
                    </w:p>
                    <w:p w14:paraId="47BB7CFD" w14:textId="77777777" w:rsidR="0051202C" w:rsidRPr="00F115FD" w:rsidRDefault="0051202C" w:rsidP="00802F66"/>
                    <w:p w14:paraId="11FF96D8" w14:textId="2BD18963" w:rsidR="00802F66" w:rsidRPr="002C28D3" w:rsidRDefault="00802F66" w:rsidP="00802F66">
                      <w:pPr>
                        <w:rPr>
                          <w:color w:val="70AD47" w:themeColor="accent6"/>
                        </w:rPr>
                      </w:pPr>
                    </w:p>
                  </w:txbxContent>
                </v:textbox>
                <w10:anchorlock/>
              </v:shape>
            </w:pict>
          </mc:Fallback>
        </mc:AlternateContent>
      </w:r>
    </w:p>
    <w:p w14:paraId="30604EE2" w14:textId="03CB996D" w:rsidR="00B44FC1" w:rsidRDefault="00084CCF">
      <w:pPr>
        <w:rPr>
          <w:b/>
          <w:bCs/>
          <w:color w:val="4472C4" w:themeColor="accent1"/>
        </w:rPr>
      </w:pPr>
      <w:r>
        <w:rPr>
          <w:noProof/>
        </w:rPr>
        <w:lastRenderedPageBreak/>
        <mc:AlternateContent>
          <mc:Choice Requires="wps">
            <w:drawing>
              <wp:inline distT="0" distB="0" distL="0" distR="0" wp14:anchorId="60AD43C7" wp14:editId="59E6BC1D">
                <wp:extent cx="5566410" cy="2298065"/>
                <wp:effectExtent l="9525" t="7620" r="15240" b="8890"/>
                <wp:docPr id="204816380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29806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4DA4B3D" w14:textId="4699A6F4" w:rsidR="00802F66" w:rsidRDefault="00802F66" w:rsidP="00802F66">
                            <w:pPr>
                              <w:rPr>
                                <w:b/>
                                <w:bCs/>
                                <w:color w:val="4472C4" w:themeColor="accent1"/>
                              </w:rPr>
                            </w:pPr>
                            <w:r>
                              <w:rPr>
                                <w:b/>
                                <w:bCs/>
                                <w:color w:val="4472C4" w:themeColor="accent1"/>
                              </w:rPr>
                              <w:t>5.</w:t>
                            </w:r>
                            <w:r w:rsidR="00A34768">
                              <w:rPr>
                                <w:b/>
                                <w:bCs/>
                                <w:color w:val="4472C4" w:themeColor="accent1"/>
                              </w:rPr>
                              <w:t>4</w:t>
                            </w:r>
                            <w:r>
                              <w:rPr>
                                <w:b/>
                                <w:bCs/>
                                <w:color w:val="4472C4" w:themeColor="accent1"/>
                              </w:rPr>
                              <w:t>.  Data from other collaborators to</w:t>
                            </w:r>
                            <w:r w:rsidR="00B803F8">
                              <w:rPr>
                                <w:b/>
                                <w:bCs/>
                                <w:color w:val="4472C4" w:themeColor="accent1"/>
                              </w:rPr>
                              <w:t xml:space="preserve"> </w:t>
                            </w:r>
                            <w:r>
                              <w:rPr>
                                <w:b/>
                                <w:bCs/>
                                <w:color w:val="4472C4" w:themeColor="accent1"/>
                              </w:rPr>
                              <w:t xml:space="preserve">CTU </w:t>
                            </w:r>
                          </w:p>
                          <w:p w14:paraId="05854B9D" w14:textId="77777777" w:rsidR="00802F66" w:rsidRDefault="00802F66" w:rsidP="00802F66">
                            <w:pPr>
                              <w:rPr>
                                <w:b/>
                                <w:bCs/>
                              </w:rPr>
                            </w:pPr>
                            <w:r w:rsidRPr="00A546B1">
                              <w:rPr>
                                <w:b/>
                                <w:bCs/>
                              </w:rPr>
                              <w:t>Data linkage</w:t>
                            </w:r>
                          </w:p>
                          <w:p w14:paraId="65B28174" w14:textId="77777777" w:rsidR="00802F66" w:rsidRDefault="00802F66" w:rsidP="00802F66">
                            <w:r w:rsidRPr="00A546B1">
                              <w:t>For data linkage, multiple the cost spent by the emission factor provided below.</w:t>
                            </w:r>
                          </w:p>
                          <w:p w14:paraId="0C1D1A8E" w14:textId="4E971EFA" w:rsidR="00802F66" w:rsidRDefault="00802F66" w:rsidP="00802F66">
                            <w:r>
                              <w:t>Computer services</w:t>
                            </w:r>
                            <w:r w:rsidR="00D3143F">
                              <w:t>:</w:t>
                            </w:r>
                            <w:r>
                              <w:t xml:space="preserve"> 0.149 x</w:t>
                            </w:r>
                            <w:r w:rsidR="00D3143F">
                              <w:t xml:space="preserve"> spend (</w:t>
                            </w:r>
                            <w:r>
                              <w:t>£) = kg</w:t>
                            </w:r>
                            <w:r w:rsidR="00D3143F">
                              <w:t xml:space="preserve"> </w:t>
                            </w:r>
                            <w:r>
                              <w:t>CO</w:t>
                            </w:r>
                            <w:r w:rsidRPr="00AC3C1D">
                              <w:rPr>
                                <w:vertAlign w:val="subscript"/>
                              </w:rPr>
                              <w:t>2</w:t>
                            </w:r>
                            <w:r>
                              <w:t>e</w:t>
                            </w:r>
                          </w:p>
                          <w:p w14:paraId="53908424" w14:textId="77777777" w:rsidR="00802F66" w:rsidRDefault="00802F66" w:rsidP="00802F66">
                            <w:r>
                              <w:rPr>
                                <w:noProof/>
                              </w:rPr>
                              <w:drawing>
                                <wp:inline distT="0" distB="0" distL="0" distR="0" wp14:anchorId="18A1E66A" wp14:editId="16112C01">
                                  <wp:extent cx="5535930" cy="559482"/>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0223" t="56597" r="11355" b="34886"/>
                                          <a:stretch/>
                                        </pic:blipFill>
                                        <pic:spPr bwMode="auto">
                                          <a:xfrm>
                                            <a:off x="0" y="0"/>
                                            <a:ext cx="5535930" cy="559482"/>
                                          </a:xfrm>
                                          <a:prstGeom prst="rect">
                                            <a:avLst/>
                                          </a:prstGeom>
                                          <a:ln>
                                            <a:noFill/>
                                          </a:ln>
                                          <a:extLst>
                                            <a:ext uri="{53640926-AAD7-44D8-BBD7-CCE9431645EC}">
                                              <a14:shadowObscured xmlns:a14="http://schemas.microsoft.com/office/drawing/2010/main"/>
                                            </a:ext>
                                          </a:extLst>
                                        </pic:spPr>
                                      </pic:pic>
                                    </a:graphicData>
                                  </a:graphic>
                                </wp:inline>
                              </w:drawing>
                            </w:r>
                          </w:p>
                          <w:p w14:paraId="6A2A28A6" w14:textId="77777777" w:rsidR="00802F66" w:rsidRDefault="00802F66" w:rsidP="00802F66">
                            <w:pPr>
                              <w:rPr>
                                <w:color w:val="70AD47" w:themeColor="accent6"/>
                              </w:rPr>
                            </w:pPr>
                            <w:r w:rsidRPr="00E93C82">
                              <w:rPr>
                                <w:color w:val="70AD47" w:themeColor="accent6"/>
                              </w:rPr>
                              <w:t>Emission factor source</w:t>
                            </w:r>
                            <w:r>
                              <w:rPr>
                                <w:color w:val="70AD47" w:themeColor="accent6"/>
                              </w:rPr>
                              <w:t xml:space="preserve">: </w:t>
                            </w:r>
                            <w:r w:rsidRPr="00E93C82">
                              <w:rPr>
                                <w:color w:val="70AD47" w:themeColor="accent6"/>
                              </w:rPr>
                              <w:t xml:space="preserve">Gov.UK Government conversion factors for company reporting of greenhouse gas emissions 2012 - Annex 13 </w:t>
                            </w:r>
                            <w:r w:rsidRPr="004B43DB">
                              <w:rPr>
                                <w:color w:val="70AD47" w:themeColor="accent6"/>
                              </w:rPr>
                              <w:t>with consideration of 2020 inflation rates.</w:t>
                            </w:r>
                            <w:r>
                              <w:rPr>
                                <w:color w:val="70AD47" w:themeColor="accent6"/>
                              </w:rPr>
                              <w:t xml:space="preserve"> </w:t>
                            </w:r>
                            <w:r w:rsidRPr="005C27D4">
                              <w:rPr>
                                <w:vertAlign w:val="superscript"/>
                              </w:rPr>
                              <w:t>13</w:t>
                            </w:r>
                          </w:p>
                          <w:p w14:paraId="6E6664C2" w14:textId="77777777" w:rsidR="00802F66" w:rsidRDefault="00802F66" w:rsidP="00802F66">
                            <w:pPr>
                              <w:rPr>
                                <w:color w:val="70AD47" w:themeColor="accent6"/>
                              </w:rPr>
                            </w:pPr>
                          </w:p>
                          <w:p w14:paraId="69345B5D" w14:textId="77777777" w:rsidR="00802F66" w:rsidRPr="00A546B1" w:rsidRDefault="00802F66" w:rsidP="00802F66"/>
                        </w:txbxContent>
                      </wps:txbx>
                      <wps:bodyPr rot="0" vert="horz" wrap="square" lIns="91440" tIns="45720" rIns="91440" bIns="45720" anchor="t" anchorCtr="0" upright="1">
                        <a:noAutofit/>
                      </wps:bodyPr>
                    </wps:wsp>
                  </a:graphicData>
                </a:graphic>
              </wp:inline>
            </w:drawing>
          </mc:Choice>
          <mc:Fallback>
            <w:pict>
              <v:shape w14:anchorId="60AD43C7" id="Text Box 61" o:spid="_x0000_s1055" type="#_x0000_t202" style="width:438.3pt;height:18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" fillcolor="white [3201]" strokecolor="#4472c4 [3204]" strokeweight="1pt">
                <v:textbox>
                  <w:txbxContent>
                    <w:p w14:paraId="44DA4B3D" w14:textId="4699A6F4" w:rsidR="00802F66" w:rsidRDefault="00802F66" w:rsidP="00802F66">
                      <w:pPr>
                        <w:rPr>
                          <w:b/>
                          <w:bCs/>
                          <w:color w:val="4472C4" w:themeColor="accent1"/>
                        </w:rPr>
                      </w:pPr>
                      <w:r>
                        <w:rPr>
                          <w:b/>
                          <w:bCs/>
                          <w:color w:val="4472C4" w:themeColor="accent1"/>
                        </w:rPr>
                        <w:t>5.</w:t>
                      </w:r>
                      <w:r w:rsidR="00A34768">
                        <w:rPr>
                          <w:b/>
                          <w:bCs/>
                          <w:color w:val="4472C4" w:themeColor="accent1"/>
                        </w:rPr>
                        <w:t>4</w:t>
                      </w:r>
                      <w:r>
                        <w:rPr>
                          <w:b/>
                          <w:bCs/>
                          <w:color w:val="4472C4" w:themeColor="accent1"/>
                        </w:rPr>
                        <w:t>.  Data from other collaborators to</w:t>
                      </w:r>
                      <w:r w:rsidR="00B803F8">
                        <w:rPr>
                          <w:b/>
                          <w:bCs/>
                          <w:color w:val="4472C4" w:themeColor="accent1"/>
                        </w:rPr>
                        <w:t xml:space="preserve"> </w:t>
                      </w:r>
                      <w:r>
                        <w:rPr>
                          <w:b/>
                          <w:bCs/>
                          <w:color w:val="4472C4" w:themeColor="accent1"/>
                        </w:rPr>
                        <w:t xml:space="preserve">CTU </w:t>
                      </w:r>
                    </w:p>
                    <w:p w14:paraId="05854B9D" w14:textId="77777777" w:rsidR="00802F66" w:rsidRDefault="00802F66" w:rsidP="00802F66">
                      <w:pPr>
                        <w:rPr>
                          <w:b/>
                          <w:bCs/>
                        </w:rPr>
                      </w:pPr>
                      <w:r w:rsidRPr="00A546B1">
                        <w:rPr>
                          <w:b/>
                          <w:bCs/>
                        </w:rPr>
                        <w:t>Data linkage</w:t>
                      </w:r>
                    </w:p>
                    <w:p w14:paraId="65B28174" w14:textId="77777777" w:rsidR="00802F66" w:rsidRDefault="00802F66" w:rsidP="00802F66">
                      <w:r w:rsidRPr="00A546B1">
                        <w:t>For data linkage, multiple the cost spent by the emission factor provided below.</w:t>
                      </w:r>
                    </w:p>
                    <w:p w14:paraId="0C1D1A8E" w14:textId="4E971EFA" w:rsidR="00802F66" w:rsidRDefault="00802F66" w:rsidP="00802F66">
                      <w:r>
                        <w:t>Computer services</w:t>
                      </w:r>
                      <w:r w:rsidR="00D3143F">
                        <w:t>:</w:t>
                      </w:r>
                      <w:r>
                        <w:t xml:space="preserve"> 0.149 x</w:t>
                      </w:r>
                      <w:r w:rsidR="00D3143F">
                        <w:t xml:space="preserve"> spend (</w:t>
                      </w:r>
                      <w:r>
                        <w:t>£) = kg</w:t>
                      </w:r>
                      <w:r w:rsidR="00D3143F">
                        <w:t xml:space="preserve"> </w:t>
                      </w:r>
                      <w:r>
                        <w:t>CO</w:t>
                      </w:r>
                      <w:r w:rsidRPr="00AC3C1D">
                        <w:rPr>
                          <w:vertAlign w:val="subscript"/>
                        </w:rPr>
                        <w:t>2</w:t>
                      </w:r>
                      <w:r>
                        <w:t>e</w:t>
                      </w:r>
                    </w:p>
                    <w:p w14:paraId="53908424" w14:textId="77777777" w:rsidR="00802F66" w:rsidRDefault="00802F66" w:rsidP="00802F66">
                      <w:r>
                        <w:rPr>
                          <w:noProof/>
                        </w:rPr>
                        <w:drawing>
                          <wp:inline distT="0" distB="0" distL="0" distR="0" wp14:anchorId="18A1E66A" wp14:editId="16112C01">
                            <wp:extent cx="5535930" cy="559482"/>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0223" t="56597" r="11355" b="34886"/>
                                    <a:stretch/>
                                  </pic:blipFill>
                                  <pic:spPr bwMode="auto">
                                    <a:xfrm>
                                      <a:off x="0" y="0"/>
                                      <a:ext cx="5535930" cy="559482"/>
                                    </a:xfrm>
                                    <a:prstGeom prst="rect">
                                      <a:avLst/>
                                    </a:prstGeom>
                                    <a:ln>
                                      <a:noFill/>
                                    </a:ln>
                                    <a:extLst>
                                      <a:ext uri="{53640926-AAD7-44D8-BBD7-CCE9431645EC}">
                                        <a14:shadowObscured xmlns:a14="http://schemas.microsoft.com/office/drawing/2010/main"/>
                                      </a:ext>
                                    </a:extLst>
                                  </pic:spPr>
                                </pic:pic>
                              </a:graphicData>
                            </a:graphic>
                          </wp:inline>
                        </w:drawing>
                      </w:r>
                    </w:p>
                    <w:p w14:paraId="6A2A28A6" w14:textId="77777777" w:rsidR="00802F66" w:rsidRDefault="00802F66" w:rsidP="00802F66">
                      <w:pPr>
                        <w:rPr>
                          <w:color w:val="70AD47" w:themeColor="accent6"/>
                        </w:rPr>
                      </w:pPr>
                      <w:r w:rsidRPr="00E93C82">
                        <w:rPr>
                          <w:color w:val="70AD47" w:themeColor="accent6"/>
                        </w:rPr>
                        <w:t>Emission factor source</w:t>
                      </w:r>
                      <w:r>
                        <w:rPr>
                          <w:color w:val="70AD47" w:themeColor="accent6"/>
                        </w:rPr>
                        <w:t xml:space="preserve">: </w:t>
                      </w:r>
                      <w:r w:rsidRPr="00E93C82">
                        <w:rPr>
                          <w:color w:val="70AD47" w:themeColor="accent6"/>
                        </w:rPr>
                        <w:t xml:space="preserve">Gov.UK Government conversion factors for company reporting of greenhouse gas emissions 2012 - Annex 13 </w:t>
                      </w:r>
                      <w:r w:rsidRPr="004B43DB">
                        <w:rPr>
                          <w:color w:val="70AD47" w:themeColor="accent6"/>
                        </w:rPr>
                        <w:t>with consideration of 2020 inflation rates.</w:t>
                      </w:r>
                      <w:r>
                        <w:rPr>
                          <w:color w:val="70AD47" w:themeColor="accent6"/>
                        </w:rPr>
                        <w:t xml:space="preserve"> </w:t>
                      </w:r>
                      <w:r w:rsidRPr="005C27D4">
                        <w:rPr>
                          <w:vertAlign w:val="superscript"/>
                        </w:rPr>
                        <w:t>13</w:t>
                      </w:r>
                    </w:p>
                    <w:p w14:paraId="6E6664C2" w14:textId="77777777" w:rsidR="00802F66" w:rsidRDefault="00802F66" w:rsidP="00802F66">
                      <w:pPr>
                        <w:rPr>
                          <w:color w:val="70AD47" w:themeColor="accent6"/>
                        </w:rPr>
                      </w:pPr>
                    </w:p>
                    <w:p w14:paraId="69345B5D" w14:textId="77777777" w:rsidR="00802F66" w:rsidRPr="00A546B1" w:rsidRDefault="00802F66" w:rsidP="00802F66"/>
                  </w:txbxContent>
                </v:textbox>
                <w10:anchorlock/>
              </v:shape>
            </w:pict>
          </mc:Fallback>
        </mc:AlternateContent>
      </w:r>
    </w:p>
    <w:p w14:paraId="3E837D77" w14:textId="557121BC" w:rsidR="004E1AE5" w:rsidRDefault="004E1AE5">
      <w:pPr>
        <w:rPr>
          <w:b/>
          <w:bCs/>
          <w:color w:val="4472C4" w:themeColor="accent1"/>
        </w:rPr>
      </w:pPr>
    </w:p>
    <w:p w14:paraId="70280B86" w14:textId="4B4F18E7" w:rsidR="004E1AE5" w:rsidRDefault="004E1AE5">
      <w:pPr>
        <w:rPr>
          <w:b/>
          <w:bCs/>
          <w:color w:val="4472C4" w:themeColor="accent1"/>
        </w:rPr>
      </w:pPr>
    </w:p>
    <w:p w14:paraId="347B2E42" w14:textId="74AA79BB" w:rsidR="004E1AE5" w:rsidRDefault="004E1AE5">
      <w:pPr>
        <w:rPr>
          <w:b/>
          <w:bCs/>
          <w:color w:val="4472C4" w:themeColor="accent1"/>
        </w:rPr>
      </w:pPr>
    </w:p>
    <w:p w14:paraId="4B0D0061" w14:textId="4CD47669" w:rsidR="004E1AE5" w:rsidRDefault="004E1AE5">
      <w:pPr>
        <w:rPr>
          <w:b/>
          <w:bCs/>
          <w:color w:val="4472C4" w:themeColor="accent1"/>
        </w:rPr>
      </w:pPr>
    </w:p>
    <w:p w14:paraId="0DCF6693" w14:textId="689ED35E" w:rsidR="004E1AE5" w:rsidRDefault="004E1AE5">
      <w:pPr>
        <w:rPr>
          <w:b/>
          <w:bCs/>
          <w:color w:val="4472C4" w:themeColor="accent1"/>
        </w:rPr>
      </w:pPr>
    </w:p>
    <w:p w14:paraId="301F9F4E" w14:textId="482F4B3A" w:rsidR="004E1AE5" w:rsidRDefault="004E1AE5">
      <w:pPr>
        <w:rPr>
          <w:b/>
          <w:bCs/>
          <w:color w:val="4472C4" w:themeColor="accent1"/>
        </w:rPr>
      </w:pPr>
    </w:p>
    <w:p w14:paraId="5965CC61" w14:textId="315E9D0D" w:rsidR="004E1AE5" w:rsidRDefault="004E1AE5">
      <w:pPr>
        <w:rPr>
          <w:b/>
          <w:bCs/>
          <w:color w:val="4472C4" w:themeColor="accent1"/>
        </w:rPr>
      </w:pPr>
    </w:p>
    <w:p w14:paraId="15BBC036" w14:textId="5EC98BD7" w:rsidR="004E1AE5" w:rsidRDefault="004E1AE5">
      <w:pPr>
        <w:rPr>
          <w:b/>
          <w:bCs/>
          <w:color w:val="4472C4" w:themeColor="accent1"/>
        </w:rPr>
      </w:pPr>
    </w:p>
    <w:p w14:paraId="7506A818" w14:textId="1B6B9DA0" w:rsidR="004E1AE5" w:rsidRDefault="004E1AE5">
      <w:pPr>
        <w:rPr>
          <w:b/>
          <w:bCs/>
          <w:color w:val="4472C4" w:themeColor="accent1"/>
        </w:rPr>
      </w:pPr>
    </w:p>
    <w:p w14:paraId="0A8AD52D" w14:textId="0B20CEDB" w:rsidR="004E1AE5" w:rsidRDefault="004E1AE5">
      <w:pPr>
        <w:rPr>
          <w:b/>
          <w:bCs/>
          <w:color w:val="4472C4" w:themeColor="accent1"/>
        </w:rPr>
      </w:pPr>
    </w:p>
    <w:p w14:paraId="04AC612F" w14:textId="6418EF56" w:rsidR="004E1AE5" w:rsidRDefault="004E1AE5">
      <w:pPr>
        <w:rPr>
          <w:b/>
          <w:bCs/>
          <w:color w:val="4472C4" w:themeColor="accent1"/>
        </w:rPr>
      </w:pPr>
    </w:p>
    <w:p w14:paraId="2BA296FA" w14:textId="1786BB68" w:rsidR="004E1AE5" w:rsidRDefault="004E1AE5">
      <w:pPr>
        <w:rPr>
          <w:b/>
          <w:bCs/>
          <w:color w:val="4472C4" w:themeColor="accent1"/>
        </w:rPr>
      </w:pPr>
    </w:p>
    <w:p w14:paraId="26D03C4E" w14:textId="1DA646AB" w:rsidR="004E1AE5" w:rsidRDefault="004E1AE5">
      <w:pPr>
        <w:rPr>
          <w:b/>
          <w:bCs/>
          <w:color w:val="4472C4" w:themeColor="accent1"/>
        </w:rPr>
      </w:pPr>
    </w:p>
    <w:p w14:paraId="0EF1C8CB" w14:textId="6CB0CFD6" w:rsidR="004E1AE5" w:rsidRDefault="004E1AE5">
      <w:pPr>
        <w:rPr>
          <w:b/>
          <w:bCs/>
          <w:color w:val="4472C4" w:themeColor="accent1"/>
        </w:rPr>
      </w:pPr>
    </w:p>
    <w:p w14:paraId="56223881" w14:textId="79DE9F20" w:rsidR="004E1AE5" w:rsidRDefault="004E1AE5">
      <w:pPr>
        <w:rPr>
          <w:b/>
          <w:bCs/>
          <w:color w:val="4472C4" w:themeColor="accent1"/>
        </w:rPr>
      </w:pPr>
    </w:p>
    <w:p w14:paraId="6C8B8EE6" w14:textId="508C4E94" w:rsidR="004E1AE5" w:rsidRDefault="004E1AE5">
      <w:pPr>
        <w:rPr>
          <w:b/>
          <w:bCs/>
          <w:color w:val="4472C4" w:themeColor="accent1"/>
        </w:rPr>
      </w:pPr>
    </w:p>
    <w:p w14:paraId="31AF603A" w14:textId="2DEB1EBA" w:rsidR="00DA2FBF" w:rsidRDefault="00DA2FBF">
      <w:pPr>
        <w:rPr>
          <w:b/>
          <w:bCs/>
          <w:color w:val="4472C4" w:themeColor="accent1"/>
        </w:rPr>
      </w:pPr>
    </w:p>
    <w:p w14:paraId="30068928" w14:textId="6EDA546D" w:rsidR="00DA2FBF" w:rsidRDefault="00DA2FBF">
      <w:pPr>
        <w:rPr>
          <w:b/>
          <w:bCs/>
          <w:color w:val="4472C4" w:themeColor="accent1"/>
        </w:rPr>
      </w:pPr>
    </w:p>
    <w:p w14:paraId="48E5D5E7" w14:textId="378FC3F4" w:rsidR="00DA2FBF" w:rsidRDefault="00DA2FBF">
      <w:pPr>
        <w:rPr>
          <w:b/>
          <w:bCs/>
          <w:color w:val="4472C4" w:themeColor="accent1"/>
        </w:rPr>
      </w:pPr>
    </w:p>
    <w:p w14:paraId="215D2B14" w14:textId="3A66EE60" w:rsidR="00DA2FBF" w:rsidRDefault="00DA2FBF">
      <w:pPr>
        <w:rPr>
          <w:b/>
          <w:bCs/>
          <w:color w:val="4472C4" w:themeColor="accent1"/>
        </w:rPr>
      </w:pPr>
    </w:p>
    <w:p w14:paraId="19D3B5CA" w14:textId="22FC897D" w:rsidR="00DA2FBF" w:rsidRDefault="00DA2FBF">
      <w:pPr>
        <w:rPr>
          <w:b/>
          <w:bCs/>
          <w:color w:val="4472C4" w:themeColor="accent1"/>
        </w:rPr>
      </w:pPr>
    </w:p>
    <w:p w14:paraId="4D33554E" w14:textId="79504280" w:rsidR="00DA2FBF" w:rsidRDefault="00DA2FBF">
      <w:pPr>
        <w:rPr>
          <w:b/>
          <w:bCs/>
          <w:color w:val="4472C4" w:themeColor="accent1"/>
        </w:rPr>
      </w:pPr>
    </w:p>
    <w:p w14:paraId="17142E2D" w14:textId="77777777" w:rsidR="00DA2FBF" w:rsidRDefault="00DA2FBF">
      <w:pPr>
        <w:rPr>
          <w:b/>
          <w:bCs/>
          <w:color w:val="4472C4" w:themeColor="accent1"/>
        </w:rPr>
      </w:pPr>
    </w:p>
    <w:p w14:paraId="3A4C9F4B" w14:textId="77777777" w:rsidR="004E1AE5" w:rsidRPr="00B44FC1" w:rsidRDefault="004E1AE5">
      <w:pPr>
        <w:rPr>
          <w:b/>
          <w:bCs/>
          <w:color w:val="4472C4" w:themeColor="accent1"/>
        </w:rPr>
      </w:pPr>
    </w:p>
    <w:p w14:paraId="3706E507" w14:textId="797C1319" w:rsidR="00C0091C" w:rsidRDefault="00C0091C" w:rsidP="00BE4F15">
      <w:pPr>
        <w:pStyle w:val="ListParagraph"/>
        <w:numPr>
          <w:ilvl w:val="0"/>
          <w:numId w:val="26"/>
        </w:numPr>
        <w:rPr>
          <w:b/>
          <w:bCs/>
          <w:sz w:val="24"/>
          <w:szCs w:val="24"/>
          <w:u w:val="single"/>
        </w:rPr>
      </w:pPr>
      <w:r>
        <w:rPr>
          <w:b/>
          <w:bCs/>
          <w:sz w:val="24"/>
          <w:szCs w:val="24"/>
          <w:u w:val="single"/>
        </w:rPr>
        <w:lastRenderedPageBreak/>
        <w:t xml:space="preserve">Trial supplies and equipment </w:t>
      </w:r>
    </w:p>
    <w:p w14:paraId="45B9423D" w14:textId="1B7AD6BC" w:rsidR="00C0091C" w:rsidRPr="00F26655" w:rsidRDefault="00C0091C" w:rsidP="00C0091C">
      <w:pPr>
        <w:rPr>
          <w:b/>
          <w:bCs/>
        </w:rPr>
      </w:pPr>
      <w:r w:rsidRPr="00F26655">
        <w:rPr>
          <w:b/>
          <w:bCs/>
        </w:rPr>
        <w:t>This module includes the following activities:</w:t>
      </w:r>
    </w:p>
    <w:p w14:paraId="528C99E0" w14:textId="3B098108" w:rsidR="00056D5C" w:rsidRPr="00F26655" w:rsidRDefault="00056D5C" w:rsidP="00BE4F15">
      <w:pPr>
        <w:pStyle w:val="ListParagraph"/>
        <w:numPr>
          <w:ilvl w:val="1"/>
          <w:numId w:val="14"/>
        </w:numPr>
        <w:rPr>
          <w:b/>
          <w:bCs/>
        </w:rPr>
      </w:pPr>
      <w:r w:rsidRPr="00F26655">
        <w:rPr>
          <w:b/>
          <w:bCs/>
        </w:rPr>
        <w:t xml:space="preserve">Equipment used by </w:t>
      </w:r>
      <w:r w:rsidR="00BA3692">
        <w:rPr>
          <w:b/>
          <w:bCs/>
        </w:rPr>
        <w:t xml:space="preserve">CTU </w:t>
      </w:r>
    </w:p>
    <w:p w14:paraId="55B2F617" w14:textId="76A7F295" w:rsidR="00056D5C" w:rsidRPr="00F26655" w:rsidRDefault="00056D5C" w:rsidP="00BE4F15">
      <w:pPr>
        <w:pStyle w:val="ListParagraph"/>
        <w:numPr>
          <w:ilvl w:val="1"/>
          <w:numId w:val="14"/>
        </w:numPr>
        <w:rPr>
          <w:b/>
          <w:bCs/>
        </w:rPr>
      </w:pPr>
      <w:r w:rsidRPr="00F26655">
        <w:rPr>
          <w:b/>
          <w:bCs/>
        </w:rPr>
        <w:t xml:space="preserve">Equipment and supplies used by participating sites supplied by </w:t>
      </w:r>
      <w:r w:rsidR="00BA3692">
        <w:rPr>
          <w:b/>
          <w:bCs/>
        </w:rPr>
        <w:t xml:space="preserve">CTU </w:t>
      </w:r>
    </w:p>
    <w:p w14:paraId="1DA818E8" w14:textId="513F64A3" w:rsidR="00056D5C" w:rsidRPr="00F26655" w:rsidRDefault="00056D5C" w:rsidP="00BE4F15">
      <w:pPr>
        <w:pStyle w:val="ListParagraph"/>
        <w:numPr>
          <w:ilvl w:val="1"/>
          <w:numId w:val="14"/>
        </w:numPr>
        <w:rPr>
          <w:b/>
          <w:bCs/>
        </w:rPr>
      </w:pPr>
      <w:r w:rsidRPr="00F26655">
        <w:rPr>
          <w:b/>
          <w:bCs/>
        </w:rPr>
        <w:t>Equipment and supplies provided to pa</w:t>
      </w:r>
      <w:r w:rsidR="005469CE">
        <w:rPr>
          <w:b/>
          <w:bCs/>
        </w:rPr>
        <w:t>rticipants</w:t>
      </w:r>
      <w:r w:rsidRPr="00F26655">
        <w:rPr>
          <w:b/>
          <w:bCs/>
        </w:rPr>
        <w:t xml:space="preserve"> specifically for the trial </w:t>
      </w:r>
    </w:p>
    <w:p w14:paraId="0734C720" w14:textId="75F804DE" w:rsidR="00091843" w:rsidRDefault="00084CCF" w:rsidP="00C0091C">
      <w:r>
        <w:rPr>
          <w:noProof/>
        </w:rPr>
        <mc:AlternateContent>
          <mc:Choice Requires="wps">
            <w:drawing>
              <wp:inline distT="0" distB="0" distL="0" distR="0" wp14:anchorId="46A9716A" wp14:editId="4C8A7003">
                <wp:extent cx="5566410" cy="2654935"/>
                <wp:effectExtent l="9525" t="10795" r="15240" b="10795"/>
                <wp:docPr id="11638933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65493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87E8A7B" w14:textId="1548FE33" w:rsidR="000B6391" w:rsidRDefault="000B6391" w:rsidP="000B6391">
                            <w:pPr>
                              <w:rPr>
                                <w:b/>
                                <w:bCs/>
                                <w:color w:val="4472C4" w:themeColor="accent1"/>
                              </w:rPr>
                            </w:pPr>
                            <w:r w:rsidRPr="001E4CD3">
                              <w:rPr>
                                <w:b/>
                                <w:bCs/>
                                <w:color w:val="4472C4" w:themeColor="accent1"/>
                              </w:rPr>
                              <w:t xml:space="preserve">6.1. Equipment used by </w:t>
                            </w:r>
                            <w:r w:rsidR="001C312D">
                              <w:rPr>
                                <w:b/>
                                <w:bCs/>
                                <w:color w:val="4472C4" w:themeColor="accent1"/>
                              </w:rPr>
                              <w:t xml:space="preserve">CTU </w:t>
                            </w:r>
                          </w:p>
                          <w:p w14:paraId="10D6985A" w14:textId="3FE3F019" w:rsidR="005B6887" w:rsidRDefault="000D1F8C" w:rsidP="000B6391">
                            <w:r w:rsidRPr="009B28C2">
                              <w:t xml:space="preserve">The average carbon footprint of a laptop </w:t>
                            </w:r>
                            <w:r w:rsidR="005B6887" w:rsidRPr="009B28C2">
                              <w:t xml:space="preserve">= </w:t>
                            </w:r>
                            <w:r w:rsidRPr="009B28C2">
                              <w:t xml:space="preserve">422.5 </w:t>
                            </w:r>
                            <w:r w:rsidR="005B6887" w:rsidRPr="009B28C2">
                              <w:t>K</w:t>
                            </w:r>
                            <w:r w:rsidRPr="009B28C2">
                              <w:t>g</w:t>
                            </w:r>
                            <w:r w:rsidR="005B6887" w:rsidRPr="009B28C2">
                              <w:t xml:space="preserve"> </w:t>
                            </w:r>
                            <w:r w:rsidRPr="009B28C2">
                              <w:t>CO</w:t>
                            </w:r>
                            <w:r w:rsidRPr="009B28C2">
                              <w:rPr>
                                <w:vertAlign w:val="subscript"/>
                              </w:rPr>
                              <w:t>2</w:t>
                            </w:r>
                            <w:r w:rsidRPr="009B28C2">
                              <w:t>e</w:t>
                            </w:r>
                            <w:r w:rsidR="005B6887" w:rsidRPr="009B28C2">
                              <w:t xml:space="preserve"> (this includes </w:t>
                            </w:r>
                            <w:r w:rsidR="005B6887">
                              <w:t>t</w:t>
                            </w:r>
                            <w:r w:rsidR="005B6887" w:rsidRPr="005B6887">
                              <w:t>he carbon emissions during the production, transportation and first 4 years of use</w:t>
                            </w:r>
                            <w:r w:rsidR="005B6887">
                              <w:t>)</w:t>
                            </w:r>
                            <w:r w:rsidR="005B6887" w:rsidRPr="005B6887">
                              <w:t>.</w:t>
                            </w:r>
                          </w:p>
                          <w:p w14:paraId="267ECAB9" w14:textId="4C7DA0A5" w:rsidR="005B6887" w:rsidRPr="009B28C2" w:rsidRDefault="005B6887" w:rsidP="000B6391">
                            <w:pPr>
                              <w:rPr>
                                <w:color w:val="000000" w:themeColor="text1"/>
                                <w:highlight w:val="cyan"/>
                                <w:vertAlign w:val="superscript"/>
                              </w:rPr>
                            </w:pPr>
                            <w:r w:rsidRPr="009B28C2">
                              <w:rPr>
                                <w:color w:val="70AD47" w:themeColor="accent6"/>
                              </w:rPr>
                              <w:t xml:space="preserve">Emission factor source: </w:t>
                            </w:r>
                            <w:bookmarkStart w:id="23" w:name="_Hlk155978638"/>
                            <w:r w:rsidRPr="009B28C2">
                              <w:rPr>
                                <w:color w:val="70AD47" w:themeColor="accent6"/>
                              </w:rPr>
                              <w:fldChar w:fldCharType="begin"/>
                            </w:r>
                            <w:r w:rsidRPr="009B28C2">
                              <w:rPr>
                                <w:color w:val="70AD47" w:themeColor="accent6"/>
                              </w:rPr>
                              <w:instrText xml:space="preserve"> HYPERLINK "https://circularcomputing.com/news/carbon-footprint-laptop/" </w:instrText>
                            </w:r>
                            <w:r w:rsidRPr="009B28C2">
                              <w:rPr>
                                <w:color w:val="70AD47" w:themeColor="accent6"/>
                              </w:rPr>
                            </w:r>
                            <w:r w:rsidRPr="009B28C2">
                              <w:rPr>
                                <w:color w:val="70AD47" w:themeColor="accent6"/>
                              </w:rPr>
                              <w:fldChar w:fldCharType="separate"/>
                            </w:r>
                            <w:r w:rsidRPr="009B28C2">
                              <w:rPr>
                                <w:color w:val="70AD47" w:themeColor="accent6"/>
                                <w:u w:val="single"/>
                              </w:rPr>
                              <w:t>What Is The Carbon Footprint Of A Laptop? - Circular Computing™</w:t>
                            </w:r>
                            <w:r w:rsidRPr="009B28C2">
                              <w:rPr>
                                <w:color w:val="70AD47" w:themeColor="accent6"/>
                              </w:rPr>
                              <w:fldChar w:fldCharType="end"/>
                            </w:r>
                            <w:bookmarkEnd w:id="23"/>
                            <w:r w:rsidR="00AB2EE3">
                              <w:rPr>
                                <w:color w:val="70AD47" w:themeColor="accent6"/>
                              </w:rPr>
                              <w:t xml:space="preserve"> </w:t>
                            </w:r>
                            <w:r w:rsidR="00AB2EE3">
                              <w:rPr>
                                <w:color w:val="000000" w:themeColor="text1"/>
                                <w:vertAlign w:val="superscript"/>
                              </w:rPr>
                              <w:t>2</w:t>
                            </w:r>
                            <w:r w:rsidR="00B12F2A">
                              <w:rPr>
                                <w:color w:val="000000" w:themeColor="text1"/>
                                <w:vertAlign w:val="superscript"/>
                              </w:rPr>
                              <w:t>0</w:t>
                            </w:r>
                          </w:p>
                          <w:p w14:paraId="399376E3" w14:textId="13655B9B" w:rsidR="000B6391" w:rsidRPr="001E4CD3" w:rsidRDefault="000B6391" w:rsidP="000B6391">
                            <w:pPr>
                              <w:rPr>
                                <w:b/>
                                <w:bCs/>
                              </w:rPr>
                            </w:pPr>
                            <w:r w:rsidRPr="001E4CD3">
                              <w:t>For</w:t>
                            </w:r>
                            <w:r w:rsidR="00D3143F">
                              <w:t xml:space="preserve"> any other</w:t>
                            </w:r>
                            <w:r>
                              <w:rPr>
                                <w:b/>
                                <w:bCs/>
                              </w:rPr>
                              <w:t xml:space="preserve"> </w:t>
                            </w:r>
                            <w:r>
                              <w:t>o</w:t>
                            </w:r>
                            <w:r w:rsidRPr="00F26655">
                              <w:t>ffice machinery and computers</w:t>
                            </w:r>
                            <w:r>
                              <w:t xml:space="preserve"> purchased for the trial</w:t>
                            </w:r>
                            <w:r w:rsidRPr="00F26655">
                              <w:t>,</w:t>
                            </w:r>
                            <w:r>
                              <w:rPr>
                                <w:b/>
                                <w:bCs/>
                              </w:rPr>
                              <w:t xml:space="preserve"> </w:t>
                            </w:r>
                            <w:r w:rsidRPr="001E4CD3">
                              <w:t>multiply the cost by the emission factor provided below.</w:t>
                            </w:r>
                          </w:p>
                          <w:p w14:paraId="6944B303" w14:textId="77777777" w:rsidR="000B6391" w:rsidRDefault="000B6391" w:rsidP="000B6391">
                            <w:r>
                              <w:t>£ x 0.387 = kgCO</w:t>
                            </w:r>
                            <w:r>
                              <w:rPr>
                                <w:vertAlign w:val="subscript"/>
                              </w:rPr>
                              <w:t>2</w:t>
                            </w:r>
                            <w:r>
                              <w:t>e</w:t>
                            </w:r>
                          </w:p>
                          <w:p w14:paraId="0B945E0C" w14:textId="77777777" w:rsidR="000B6391" w:rsidRDefault="000B6391" w:rsidP="000B6391">
                            <w:r>
                              <w:rPr>
                                <w:noProof/>
                              </w:rPr>
                              <w:drawing>
                                <wp:inline distT="0" distB="0" distL="0" distR="0" wp14:anchorId="040D1AA0" wp14:editId="05C328D2">
                                  <wp:extent cx="4089411" cy="2419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014" t="79537" r="27574" b="12953"/>
                                          <a:stretch/>
                                        </pic:blipFill>
                                        <pic:spPr bwMode="auto">
                                          <a:xfrm>
                                            <a:off x="0" y="0"/>
                                            <a:ext cx="4092978" cy="242116"/>
                                          </a:xfrm>
                                          <a:prstGeom prst="rect">
                                            <a:avLst/>
                                          </a:prstGeom>
                                          <a:ln>
                                            <a:noFill/>
                                          </a:ln>
                                          <a:extLst>
                                            <a:ext uri="{53640926-AAD7-44D8-BBD7-CCE9431645EC}">
                                              <a14:shadowObscured xmlns:a14="http://schemas.microsoft.com/office/drawing/2010/main"/>
                                            </a:ext>
                                          </a:extLst>
                                        </pic:spPr>
                                      </pic:pic>
                                    </a:graphicData>
                                  </a:graphic>
                                </wp:inline>
                              </w:drawing>
                            </w:r>
                          </w:p>
                          <w:p w14:paraId="55E8B1AC" w14:textId="7CB69721" w:rsidR="000B6391" w:rsidRDefault="000B6391" w:rsidP="000B6391">
                            <w:pPr>
                              <w:rPr>
                                <w:vertAlign w:val="superscript"/>
                              </w:rPr>
                            </w:pPr>
                            <w:r w:rsidRPr="00E93C82">
                              <w:rPr>
                                <w:color w:val="70AD47" w:themeColor="accent6"/>
                              </w:rPr>
                              <w:t xml:space="preserve">Emission factor source: Gov.UK Government conversion factors for company reporting of greenhouse gas emissions 2012 - Annex 13 </w:t>
                            </w:r>
                            <w:r w:rsidRPr="004B43DB">
                              <w:rPr>
                                <w:color w:val="70AD47" w:themeColor="accent6"/>
                              </w:rPr>
                              <w:t>with consideration of 2020 inflation rates.</w:t>
                            </w:r>
                            <w:r>
                              <w:rPr>
                                <w:color w:val="70AD47" w:themeColor="accent6"/>
                              </w:rPr>
                              <w:t xml:space="preserve"> </w:t>
                            </w:r>
                            <w:r w:rsidRPr="005C27D4">
                              <w:rPr>
                                <w:vertAlign w:val="superscript"/>
                              </w:rPr>
                              <w:t>13</w:t>
                            </w:r>
                          </w:p>
                          <w:p w14:paraId="5AF4FFFB" w14:textId="77777777" w:rsidR="000B6391" w:rsidRPr="001C50D0" w:rsidRDefault="000B6391" w:rsidP="000B6391"/>
                        </w:txbxContent>
                      </wps:txbx>
                      <wps:bodyPr rot="0" vert="horz" wrap="square" lIns="91440" tIns="45720" rIns="91440" bIns="45720" anchor="t" anchorCtr="0" upright="1">
                        <a:noAutofit/>
                      </wps:bodyPr>
                    </wps:wsp>
                  </a:graphicData>
                </a:graphic>
              </wp:inline>
            </w:drawing>
          </mc:Choice>
          <mc:Fallback>
            <w:pict>
              <v:shape w14:anchorId="46A9716A" id="Text Box 60" o:spid="_x0000_s1056" type="#_x0000_t202" style="width:438.3pt;height:20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" fillcolor="white [3201]" strokecolor="#4472c4 [3204]" strokeweight="1pt">
                <v:textbox>
                  <w:txbxContent>
                    <w:p w14:paraId="487E8A7B" w14:textId="1548FE33" w:rsidR="000B6391" w:rsidRDefault="000B6391" w:rsidP="000B6391">
                      <w:pPr>
                        <w:rPr>
                          <w:b/>
                          <w:bCs/>
                          <w:color w:val="4472C4" w:themeColor="accent1"/>
                        </w:rPr>
                      </w:pPr>
                      <w:r w:rsidRPr="001E4CD3">
                        <w:rPr>
                          <w:b/>
                          <w:bCs/>
                          <w:color w:val="4472C4" w:themeColor="accent1"/>
                        </w:rPr>
                        <w:t xml:space="preserve">6.1. Equipment used by </w:t>
                      </w:r>
                      <w:r w:rsidR="001C312D">
                        <w:rPr>
                          <w:b/>
                          <w:bCs/>
                          <w:color w:val="4472C4" w:themeColor="accent1"/>
                        </w:rPr>
                        <w:t xml:space="preserve">CTU </w:t>
                      </w:r>
                    </w:p>
                    <w:p w14:paraId="10D6985A" w14:textId="3FE3F019" w:rsidR="005B6887" w:rsidRDefault="000D1F8C" w:rsidP="000B6391">
                      <w:r w:rsidRPr="009B28C2">
                        <w:t xml:space="preserve">The average carbon footprint of a laptop </w:t>
                      </w:r>
                      <w:r w:rsidR="005B6887" w:rsidRPr="009B28C2">
                        <w:t xml:space="preserve">= </w:t>
                      </w:r>
                      <w:r w:rsidRPr="009B28C2">
                        <w:t xml:space="preserve">422.5 </w:t>
                      </w:r>
                      <w:r w:rsidR="005B6887" w:rsidRPr="009B28C2">
                        <w:t>K</w:t>
                      </w:r>
                      <w:r w:rsidRPr="009B28C2">
                        <w:t>g</w:t>
                      </w:r>
                      <w:r w:rsidR="005B6887" w:rsidRPr="009B28C2">
                        <w:t xml:space="preserve"> </w:t>
                      </w:r>
                      <w:r w:rsidRPr="009B28C2">
                        <w:t>CO</w:t>
                      </w:r>
                      <w:r w:rsidRPr="009B28C2">
                        <w:rPr>
                          <w:vertAlign w:val="subscript"/>
                        </w:rPr>
                        <w:t>2</w:t>
                      </w:r>
                      <w:r w:rsidRPr="009B28C2">
                        <w:t>e</w:t>
                      </w:r>
                      <w:r w:rsidR="005B6887" w:rsidRPr="009B28C2">
                        <w:t xml:space="preserve"> (this includes </w:t>
                      </w:r>
                      <w:r w:rsidR="005B6887">
                        <w:t>t</w:t>
                      </w:r>
                      <w:r w:rsidR="005B6887" w:rsidRPr="005B6887">
                        <w:t>he carbon emissions during the production, transportation and first 4 years of use</w:t>
                      </w:r>
                      <w:r w:rsidR="005B6887">
                        <w:t>)</w:t>
                      </w:r>
                      <w:r w:rsidR="005B6887" w:rsidRPr="005B6887">
                        <w:t>.</w:t>
                      </w:r>
                    </w:p>
                    <w:p w14:paraId="267ECAB9" w14:textId="4C7DA0A5" w:rsidR="005B6887" w:rsidRPr="009B28C2" w:rsidRDefault="005B6887" w:rsidP="000B6391">
                      <w:pPr>
                        <w:rPr>
                          <w:color w:val="000000" w:themeColor="text1"/>
                          <w:highlight w:val="cyan"/>
                          <w:vertAlign w:val="superscript"/>
                        </w:rPr>
                      </w:pPr>
                      <w:r w:rsidRPr="009B28C2">
                        <w:rPr>
                          <w:color w:val="70AD47" w:themeColor="accent6"/>
                        </w:rPr>
                        <w:t xml:space="preserve">Emission factor source: </w:t>
                      </w:r>
                      <w:bookmarkStart w:id="31" w:name="_Hlk155978638"/>
                      <w:r w:rsidRPr="009B28C2">
                        <w:rPr>
                          <w:color w:val="70AD47" w:themeColor="accent6"/>
                        </w:rPr>
                        <w:fldChar w:fldCharType="begin"/>
                      </w:r>
                      <w:r w:rsidRPr="009B28C2">
                        <w:rPr>
                          <w:color w:val="70AD47" w:themeColor="accent6"/>
                        </w:rPr>
                        <w:instrText xml:space="preserve"> HYPERLINK "https://circularcomputing.com/news/carbon-footprint-laptop/" </w:instrText>
                      </w:r>
                      <w:r w:rsidRPr="009B28C2">
                        <w:rPr>
                          <w:color w:val="70AD47" w:themeColor="accent6"/>
                        </w:rPr>
                      </w:r>
                      <w:r w:rsidRPr="009B28C2">
                        <w:rPr>
                          <w:color w:val="70AD47" w:themeColor="accent6"/>
                        </w:rPr>
                        <w:fldChar w:fldCharType="separate"/>
                      </w:r>
                      <w:r w:rsidRPr="009B28C2">
                        <w:rPr>
                          <w:color w:val="70AD47" w:themeColor="accent6"/>
                          <w:u w:val="single"/>
                        </w:rPr>
                        <w:t xml:space="preserve">What Is </w:t>
                      </w:r>
                      <w:proofErr w:type="gramStart"/>
                      <w:r w:rsidRPr="009B28C2">
                        <w:rPr>
                          <w:color w:val="70AD47" w:themeColor="accent6"/>
                          <w:u w:val="single"/>
                        </w:rPr>
                        <w:t>The</w:t>
                      </w:r>
                      <w:proofErr w:type="gramEnd"/>
                      <w:r w:rsidRPr="009B28C2">
                        <w:rPr>
                          <w:color w:val="70AD47" w:themeColor="accent6"/>
                          <w:u w:val="single"/>
                        </w:rPr>
                        <w:t xml:space="preserve"> Carbon Footprint Of A Laptop? - Circular Computing™</w:t>
                      </w:r>
                      <w:r w:rsidRPr="009B28C2">
                        <w:rPr>
                          <w:color w:val="70AD47" w:themeColor="accent6"/>
                        </w:rPr>
                        <w:fldChar w:fldCharType="end"/>
                      </w:r>
                      <w:bookmarkEnd w:id="31"/>
                      <w:r w:rsidR="00AB2EE3">
                        <w:rPr>
                          <w:color w:val="70AD47" w:themeColor="accent6"/>
                        </w:rPr>
                        <w:t xml:space="preserve"> </w:t>
                      </w:r>
                      <w:r w:rsidR="00AB2EE3">
                        <w:rPr>
                          <w:color w:val="000000" w:themeColor="text1"/>
                          <w:vertAlign w:val="superscript"/>
                        </w:rPr>
                        <w:t>2</w:t>
                      </w:r>
                      <w:r w:rsidR="00B12F2A">
                        <w:rPr>
                          <w:color w:val="000000" w:themeColor="text1"/>
                          <w:vertAlign w:val="superscript"/>
                        </w:rPr>
                        <w:t>0</w:t>
                      </w:r>
                    </w:p>
                    <w:p w14:paraId="399376E3" w14:textId="13655B9B" w:rsidR="000B6391" w:rsidRPr="001E4CD3" w:rsidRDefault="000B6391" w:rsidP="000B6391">
                      <w:pPr>
                        <w:rPr>
                          <w:b/>
                          <w:bCs/>
                        </w:rPr>
                      </w:pPr>
                      <w:r w:rsidRPr="001E4CD3">
                        <w:t>For</w:t>
                      </w:r>
                      <w:r w:rsidR="00D3143F">
                        <w:t xml:space="preserve"> any other</w:t>
                      </w:r>
                      <w:r>
                        <w:rPr>
                          <w:b/>
                          <w:bCs/>
                        </w:rPr>
                        <w:t xml:space="preserve"> </w:t>
                      </w:r>
                      <w:r>
                        <w:t>o</w:t>
                      </w:r>
                      <w:r w:rsidRPr="00F26655">
                        <w:t>ffice machinery and computers</w:t>
                      </w:r>
                      <w:r>
                        <w:t xml:space="preserve"> purchased for the trial</w:t>
                      </w:r>
                      <w:r w:rsidRPr="00F26655">
                        <w:t>,</w:t>
                      </w:r>
                      <w:r>
                        <w:rPr>
                          <w:b/>
                          <w:bCs/>
                        </w:rPr>
                        <w:t xml:space="preserve"> </w:t>
                      </w:r>
                      <w:r w:rsidRPr="001E4CD3">
                        <w:t>multiply the cost by the emission factor provided below.</w:t>
                      </w:r>
                    </w:p>
                    <w:p w14:paraId="6944B303" w14:textId="77777777" w:rsidR="000B6391" w:rsidRDefault="000B6391" w:rsidP="000B6391">
                      <w:r>
                        <w:t>£ x 0.387 = kgCO</w:t>
                      </w:r>
                      <w:r>
                        <w:rPr>
                          <w:vertAlign w:val="subscript"/>
                        </w:rPr>
                        <w:t>2</w:t>
                      </w:r>
                      <w:r>
                        <w:t>e</w:t>
                      </w:r>
                    </w:p>
                    <w:p w14:paraId="0B945E0C" w14:textId="77777777" w:rsidR="000B6391" w:rsidRDefault="000B6391" w:rsidP="000B6391">
                      <w:r>
                        <w:rPr>
                          <w:noProof/>
                        </w:rPr>
                        <w:drawing>
                          <wp:inline distT="0" distB="0" distL="0" distR="0" wp14:anchorId="040D1AA0" wp14:editId="05C328D2">
                            <wp:extent cx="4089411" cy="2419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014" t="79537" r="27574" b="12953"/>
                                    <a:stretch/>
                                  </pic:blipFill>
                                  <pic:spPr bwMode="auto">
                                    <a:xfrm>
                                      <a:off x="0" y="0"/>
                                      <a:ext cx="4092978" cy="242116"/>
                                    </a:xfrm>
                                    <a:prstGeom prst="rect">
                                      <a:avLst/>
                                    </a:prstGeom>
                                    <a:ln>
                                      <a:noFill/>
                                    </a:ln>
                                    <a:extLst>
                                      <a:ext uri="{53640926-AAD7-44D8-BBD7-CCE9431645EC}">
                                        <a14:shadowObscured xmlns:a14="http://schemas.microsoft.com/office/drawing/2010/main"/>
                                      </a:ext>
                                    </a:extLst>
                                  </pic:spPr>
                                </pic:pic>
                              </a:graphicData>
                            </a:graphic>
                          </wp:inline>
                        </w:drawing>
                      </w:r>
                    </w:p>
                    <w:p w14:paraId="55E8B1AC" w14:textId="7CB69721" w:rsidR="000B6391" w:rsidRDefault="000B6391" w:rsidP="000B6391">
                      <w:pPr>
                        <w:rPr>
                          <w:vertAlign w:val="superscript"/>
                        </w:rPr>
                      </w:pPr>
                      <w:r w:rsidRPr="00E93C82">
                        <w:rPr>
                          <w:color w:val="70AD47" w:themeColor="accent6"/>
                        </w:rPr>
                        <w:t xml:space="preserve">Emission factor source: Gov.UK Government conversion factors for company reporting of greenhouse gas emissions 2012 - Annex 13 </w:t>
                      </w:r>
                      <w:r w:rsidRPr="004B43DB">
                        <w:rPr>
                          <w:color w:val="70AD47" w:themeColor="accent6"/>
                        </w:rPr>
                        <w:t>with consideration of 2020 inflation rates.</w:t>
                      </w:r>
                      <w:r>
                        <w:rPr>
                          <w:color w:val="70AD47" w:themeColor="accent6"/>
                        </w:rPr>
                        <w:t xml:space="preserve"> </w:t>
                      </w:r>
                      <w:r w:rsidRPr="005C27D4">
                        <w:rPr>
                          <w:vertAlign w:val="superscript"/>
                        </w:rPr>
                        <w:t>13</w:t>
                      </w:r>
                    </w:p>
                    <w:p w14:paraId="5AF4FFFB" w14:textId="77777777" w:rsidR="000B6391" w:rsidRPr="001C50D0" w:rsidRDefault="000B6391" w:rsidP="000B6391"/>
                  </w:txbxContent>
                </v:textbox>
                <w10:anchorlock/>
              </v:shape>
            </w:pict>
          </mc:Fallback>
        </mc:AlternateContent>
      </w:r>
    </w:p>
    <w:p w14:paraId="501D992C" w14:textId="6E15AF6E" w:rsidR="00091843" w:rsidRDefault="00084CCF" w:rsidP="00C0091C">
      <w:r>
        <w:rPr>
          <w:noProof/>
        </w:rPr>
        <mc:AlternateContent>
          <mc:Choice Requires="wps">
            <w:drawing>
              <wp:inline distT="0" distB="0" distL="0" distR="0" wp14:anchorId="6CD14865" wp14:editId="5166C162">
                <wp:extent cx="5566410" cy="1223645"/>
                <wp:effectExtent l="9525" t="11430" r="15240" b="12700"/>
                <wp:docPr id="187547185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122364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3D33E4F" w14:textId="77777777" w:rsidR="00091843" w:rsidRPr="004B71AB" w:rsidRDefault="00091843" w:rsidP="00091843">
                            <w:pPr>
                              <w:rPr>
                                <w:b/>
                                <w:bCs/>
                                <w:color w:val="4472C4" w:themeColor="accent1"/>
                              </w:rPr>
                            </w:pPr>
                            <w:r w:rsidRPr="004B71AB">
                              <w:rPr>
                                <w:b/>
                                <w:bCs/>
                                <w:color w:val="4472C4" w:themeColor="accent1"/>
                              </w:rPr>
                              <w:t>6.</w:t>
                            </w:r>
                            <w:r>
                              <w:rPr>
                                <w:b/>
                                <w:bCs/>
                                <w:color w:val="4472C4" w:themeColor="accent1"/>
                              </w:rPr>
                              <w:t>2</w:t>
                            </w:r>
                            <w:r w:rsidRPr="004B71AB">
                              <w:rPr>
                                <w:b/>
                                <w:bCs/>
                                <w:color w:val="4472C4" w:themeColor="accent1"/>
                              </w:rPr>
                              <w:t xml:space="preserve">. Equipment and supplies used by participating sites supplied by </w:t>
                            </w:r>
                            <w:r>
                              <w:rPr>
                                <w:b/>
                                <w:bCs/>
                                <w:color w:val="4472C4" w:themeColor="accent1"/>
                              </w:rPr>
                              <w:t xml:space="preserve">CTU </w:t>
                            </w:r>
                            <w:r w:rsidRPr="004B71AB">
                              <w:rPr>
                                <w:b/>
                                <w:bCs/>
                                <w:color w:val="4472C4" w:themeColor="accent1"/>
                              </w:rPr>
                              <w:t xml:space="preserve">  </w:t>
                            </w:r>
                          </w:p>
                          <w:p w14:paraId="4A0A1AAA" w14:textId="77777777" w:rsidR="00091843" w:rsidRPr="004B71AB" w:rsidRDefault="00091843" w:rsidP="00091843">
                            <w:pPr>
                              <w:rPr>
                                <w:b/>
                                <w:bCs/>
                              </w:rPr>
                            </w:pPr>
                            <w:r w:rsidRPr="004B71AB">
                              <w:rPr>
                                <w:b/>
                                <w:bCs/>
                              </w:rPr>
                              <w:t>For the shipment of equipment to participating sites, please refer to section 1.2.</w:t>
                            </w:r>
                          </w:p>
                          <w:p w14:paraId="26C161E7" w14:textId="783C452A" w:rsidR="00091843" w:rsidRPr="004B71AB" w:rsidRDefault="00091843" w:rsidP="00091843">
                            <w:r w:rsidRPr="004B71AB">
                              <w:t>Please inform us</w:t>
                            </w:r>
                            <w:r w:rsidR="00D3143F">
                              <w:t xml:space="preserve"> via cict-icrctsu@icr.ac.uk</w:t>
                            </w:r>
                            <w:r w:rsidRPr="004B71AB">
                              <w:t xml:space="preserve"> if your protocol specifies any equipment or supplies that have not been included and we will help to determine the associated carbon footprint.</w:t>
                            </w:r>
                          </w:p>
                          <w:p w14:paraId="63D590DE" w14:textId="77777777" w:rsidR="00091843" w:rsidRPr="00334361" w:rsidRDefault="00091843" w:rsidP="00091843">
                            <w:pPr>
                              <w:pStyle w:val="CommentText"/>
                              <w:rPr>
                                <w:b/>
                                <w:bCs/>
                              </w:rPr>
                            </w:pPr>
                          </w:p>
                          <w:p w14:paraId="1323719A" w14:textId="77777777" w:rsidR="00091843" w:rsidRPr="00334361" w:rsidRDefault="00091843" w:rsidP="00091843">
                            <w:pPr>
                              <w:rPr>
                                <w:b/>
                                <w:bCs/>
                              </w:rPr>
                            </w:pPr>
                            <w:r w:rsidRPr="00334361">
                              <w:rPr>
                                <w:b/>
                                <w:bCs/>
                              </w:rPr>
                              <w:t xml:space="preserve"> </w:t>
                            </w:r>
                          </w:p>
                          <w:p w14:paraId="51C9CDC0" w14:textId="77777777" w:rsidR="00091843" w:rsidRPr="00E508E7" w:rsidRDefault="00091843" w:rsidP="00091843"/>
                          <w:p w14:paraId="45E7306B" w14:textId="77777777" w:rsidR="00091843" w:rsidRPr="001C50D0" w:rsidRDefault="00091843" w:rsidP="00091843"/>
                        </w:txbxContent>
                      </wps:txbx>
                      <wps:bodyPr rot="0" vert="horz" wrap="square" lIns="91440" tIns="45720" rIns="91440" bIns="45720" anchor="t" anchorCtr="0" upright="1">
                        <a:noAutofit/>
                      </wps:bodyPr>
                    </wps:wsp>
                  </a:graphicData>
                </a:graphic>
              </wp:inline>
            </w:drawing>
          </mc:Choice>
          <mc:Fallback>
            <w:pict>
              <v:shape w14:anchorId="6CD14865" id="Text Box 59" o:spid="_x0000_s1057" type="#_x0000_t202" style="width:438.3pt;height:9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" fillcolor="white [3201]" strokecolor="#4472c4 [3204]" strokeweight="1pt">
                <v:textbox>
                  <w:txbxContent>
                    <w:p w14:paraId="33D33E4F" w14:textId="77777777" w:rsidR="00091843" w:rsidRPr="004B71AB" w:rsidRDefault="00091843" w:rsidP="00091843">
                      <w:pPr>
                        <w:rPr>
                          <w:b/>
                          <w:bCs/>
                          <w:color w:val="4472C4" w:themeColor="accent1"/>
                        </w:rPr>
                      </w:pPr>
                      <w:r w:rsidRPr="004B71AB">
                        <w:rPr>
                          <w:b/>
                          <w:bCs/>
                          <w:color w:val="4472C4" w:themeColor="accent1"/>
                        </w:rPr>
                        <w:t>6.</w:t>
                      </w:r>
                      <w:r>
                        <w:rPr>
                          <w:b/>
                          <w:bCs/>
                          <w:color w:val="4472C4" w:themeColor="accent1"/>
                        </w:rPr>
                        <w:t>2</w:t>
                      </w:r>
                      <w:r w:rsidRPr="004B71AB">
                        <w:rPr>
                          <w:b/>
                          <w:bCs/>
                          <w:color w:val="4472C4" w:themeColor="accent1"/>
                        </w:rPr>
                        <w:t xml:space="preserve">. Equipment and supplies used by participating sites supplied by </w:t>
                      </w:r>
                      <w:r>
                        <w:rPr>
                          <w:b/>
                          <w:bCs/>
                          <w:color w:val="4472C4" w:themeColor="accent1"/>
                        </w:rPr>
                        <w:t xml:space="preserve">CTU </w:t>
                      </w:r>
                      <w:r w:rsidRPr="004B71AB">
                        <w:rPr>
                          <w:b/>
                          <w:bCs/>
                          <w:color w:val="4472C4" w:themeColor="accent1"/>
                        </w:rPr>
                        <w:t xml:space="preserve">  </w:t>
                      </w:r>
                    </w:p>
                    <w:p w14:paraId="4A0A1AAA" w14:textId="77777777" w:rsidR="00091843" w:rsidRPr="004B71AB" w:rsidRDefault="00091843" w:rsidP="00091843">
                      <w:pPr>
                        <w:rPr>
                          <w:b/>
                          <w:bCs/>
                        </w:rPr>
                      </w:pPr>
                      <w:r w:rsidRPr="004B71AB">
                        <w:rPr>
                          <w:b/>
                          <w:bCs/>
                        </w:rPr>
                        <w:t>For the shipment of equipment to participating sites, please refer to section 1.2.</w:t>
                      </w:r>
                    </w:p>
                    <w:p w14:paraId="26C161E7" w14:textId="783C452A" w:rsidR="00091843" w:rsidRPr="004B71AB" w:rsidRDefault="00091843" w:rsidP="00091843">
                      <w:r w:rsidRPr="004B71AB">
                        <w:t>Please inform us</w:t>
                      </w:r>
                      <w:r w:rsidR="00D3143F">
                        <w:t xml:space="preserve"> via cict-icrctsu@icr.ac.uk</w:t>
                      </w:r>
                      <w:r w:rsidRPr="004B71AB">
                        <w:t xml:space="preserve"> if your protocol specifies any equipment or supplies that have not been included and we will help to determine the associated carbon footprint.</w:t>
                      </w:r>
                    </w:p>
                    <w:p w14:paraId="63D590DE" w14:textId="77777777" w:rsidR="00091843" w:rsidRPr="00334361" w:rsidRDefault="00091843" w:rsidP="00091843">
                      <w:pPr>
                        <w:pStyle w:val="CommentText"/>
                        <w:rPr>
                          <w:b/>
                          <w:bCs/>
                        </w:rPr>
                      </w:pPr>
                    </w:p>
                    <w:p w14:paraId="1323719A" w14:textId="77777777" w:rsidR="00091843" w:rsidRPr="00334361" w:rsidRDefault="00091843" w:rsidP="00091843">
                      <w:pPr>
                        <w:rPr>
                          <w:b/>
                          <w:bCs/>
                        </w:rPr>
                      </w:pPr>
                      <w:r w:rsidRPr="00334361">
                        <w:rPr>
                          <w:b/>
                          <w:bCs/>
                        </w:rPr>
                        <w:t xml:space="preserve"> </w:t>
                      </w:r>
                    </w:p>
                    <w:p w14:paraId="51C9CDC0" w14:textId="77777777" w:rsidR="00091843" w:rsidRPr="00E508E7" w:rsidRDefault="00091843" w:rsidP="00091843"/>
                    <w:p w14:paraId="45E7306B" w14:textId="77777777" w:rsidR="00091843" w:rsidRPr="001C50D0" w:rsidRDefault="00091843" w:rsidP="00091843"/>
                  </w:txbxContent>
                </v:textbox>
                <w10:anchorlock/>
              </v:shape>
            </w:pict>
          </mc:Fallback>
        </mc:AlternateContent>
      </w:r>
    </w:p>
    <w:p w14:paraId="15077FB6" w14:textId="06F8CC5D" w:rsidR="005B6887" w:rsidRDefault="00084CCF" w:rsidP="00C0091C">
      <w:r>
        <w:rPr>
          <w:noProof/>
        </w:rPr>
        <mc:AlternateContent>
          <mc:Choice Requires="wps">
            <w:drawing>
              <wp:inline distT="0" distB="0" distL="0" distR="0" wp14:anchorId="0104F331" wp14:editId="759241F2">
                <wp:extent cx="5566410" cy="3749040"/>
                <wp:effectExtent l="9525" t="12065" r="15240" b="10795"/>
                <wp:docPr id="106706342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374904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5F23F65" w14:textId="77777777" w:rsidR="00091843" w:rsidRPr="004B71AB" w:rsidRDefault="00091843" w:rsidP="00091843">
                            <w:pPr>
                              <w:rPr>
                                <w:b/>
                                <w:bCs/>
                                <w:color w:val="4472C4" w:themeColor="accent1"/>
                              </w:rPr>
                            </w:pPr>
                            <w:r w:rsidRPr="004B71AB">
                              <w:rPr>
                                <w:b/>
                                <w:bCs/>
                                <w:color w:val="4472C4" w:themeColor="accent1"/>
                              </w:rPr>
                              <w:t>6.3. Equipment and supplies provided to pa</w:t>
                            </w:r>
                            <w:r>
                              <w:rPr>
                                <w:b/>
                                <w:bCs/>
                                <w:color w:val="4472C4" w:themeColor="accent1"/>
                              </w:rPr>
                              <w:t>rticipant</w:t>
                            </w:r>
                            <w:r w:rsidRPr="004B71AB">
                              <w:rPr>
                                <w:b/>
                                <w:bCs/>
                                <w:color w:val="4472C4" w:themeColor="accent1"/>
                              </w:rPr>
                              <w:t>s specifically for the trial</w:t>
                            </w:r>
                          </w:p>
                          <w:p w14:paraId="2976E00F" w14:textId="77777777" w:rsidR="00091843" w:rsidRPr="004B71AB" w:rsidRDefault="00091843" w:rsidP="00091843">
                            <w:pPr>
                              <w:rPr>
                                <w:rFonts w:cstheme="minorHAnsi"/>
                                <w:shd w:val="clear" w:color="auto" w:fill="FFFFFF"/>
                              </w:rPr>
                            </w:pPr>
                            <w:r w:rsidRPr="004B71AB">
                              <w:rPr>
                                <w:rStyle w:val="Hyperlink"/>
                                <w:rFonts w:cstheme="minorHAnsi"/>
                                <w:b/>
                                <w:bCs/>
                                <w:color w:val="auto"/>
                                <w:u w:val="none"/>
                              </w:rPr>
                              <w:t>Smartphone</w:t>
                            </w:r>
                            <w:r w:rsidRPr="004B71AB">
                              <w:rPr>
                                <w:rStyle w:val="Hyperlink"/>
                                <w:rFonts w:cstheme="minorHAnsi"/>
                                <w:color w:val="auto"/>
                                <w:u w:val="none"/>
                              </w:rPr>
                              <w:t>: For a smartphone, account for 55</w:t>
                            </w:r>
                            <w:r w:rsidRPr="004B71AB">
                              <w:rPr>
                                <w:rFonts w:cstheme="minorHAnsi"/>
                                <w:shd w:val="clear" w:color="auto" w:fill="FFFFFF"/>
                              </w:rPr>
                              <w:t xml:space="preserve"> kgCO</w:t>
                            </w:r>
                            <w:r w:rsidRPr="004B71AB">
                              <w:rPr>
                                <w:rFonts w:cstheme="minorHAnsi"/>
                                <w:shd w:val="clear" w:color="auto" w:fill="FFFFFF"/>
                                <w:vertAlign w:val="subscript"/>
                              </w:rPr>
                              <w:t>2</w:t>
                            </w:r>
                            <w:r w:rsidRPr="004B71AB">
                              <w:rPr>
                                <w:rFonts w:cstheme="minorHAnsi"/>
                                <w:shd w:val="clear" w:color="auto" w:fill="FFFFFF"/>
                              </w:rPr>
                              <w:t>e from manufactu</w:t>
                            </w:r>
                            <w:r>
                              <w:rPr>
                                <w:rFonts w:cstheme="minorHAnsi"/>
                                <w:shd w:val="clear" w:color="auto" w:fill="FFFFFF"/>
                              </w:rPr>
                              <w:t>re</w:t>
                            </w:r>
                            <w:r w:rsidRPr="004B71AB">
                              <w:rPr>
                                <w:rFonts w:cstheme="minorHAnsi"/>
                                <w:shd w:val="clear" w:color="auto" w:fill="FFFFFF"/>
                              </w:rPr>
                              <w:t xml:space="preserve"> and </w:t>
                            </w:r>
                            <w:r>
                              <w:rPr>
                                <w:rFonts w:cstheme="minorHAnsi"/>
                                <w:shd w:val="clear" w:color="auto" w:fill="FFFFFF"/>
                              </w:rPr>
                              <w:t xml:space="preserve">add </w:t>
                            </w:r>
                            <w:r w:rsidRPr="004B71AB">
                              <w:rPr>
                                <w:rFonts w:cstheme="minorHAnsi"/>
                                <w:shd w:val="clear" w:color="auto" w:fill="FFFFFF"/>
                              </w:rPr>
                              <w:t>5.5 kgCO</w:t>
                            </w:r>
                            <w:r w:rsidRPr="004B71AB">
                              <w:rPr>
                                <w:rFonts w:cstheme="minorHAnsi"/>
                                <w:shd w:val="clear" w:color="auto" w:fill="FFFFFF"/>
                                <w:vertAlign w:val="subscript"/>
                              </w:rPr>
                              <w:t>2</w:t>
                            </w:r>
                            <w:r w:rsidRPr="004B71AB">
                              <w:rPr>
                                <w:rFonts w:cstheme="minorHAnsi"/>
                                <w:shd w:val="clear" w:color="auto" w:fill="FFFFFF"/>
                              </w:rPr>
                              <w:t xml:space="preserve">e per year of usage. </w:t>
                            </w:r>
                          </w:p>
                          <w:p w14:paraId="507E60A3" w14:textId="0AC0898D" w:rsidR="00091843" w:rsidRPr="004B71AB" w:rsidRDefault="00F414C2" w:rsidP="00091843">
                            <w:pPr>
                              <w:rPr>
                                <w:rFonts w:cstheme="minorHAnsi"/>
                              </w:rPr>
                            </w:pPr>
                            <w:r>
                              <w:rPr>
                                <w:color w:val="70AD47" w:themeColor="accent6"/>
                              </w:rPr>
                              <w:t>Emission factor s</w:t>
                            </w:r>
                            <w:r w:rsidR="00091843" w:rsidRPr="004B71AB">
                              <w:rPr>
                                <w:color w:val="70AD47" w:themeColor="accent6"/>
                              </w:rPr>
                              <w:t>ource:</w:t>
                            </w:r>
                            <w:r w:rsidR="00091843" w:rsidRPr="004254BA">
                              <w:rPr>
                                <w:color w:val="70AD47" w:themeColor="accent6"/>
                              </w:rPr>
                              <w:t xml:space="preserve"> </w:t>
                            </w:r>
                            <w:hyperlink r:id="rId64" w:history="1">
                              <w:r w:rsidR="00091843" w:rsidRPr="009B28C2">
                                <w:rPr>
                                  <w:rStyle w:val="Hyperlink"/>
                                  <w:color w:val="70AD47" w:themeColor="accent6"/>
                                </w:rPr>
                                <w:t>Examining the Carbon Footprint of Devices - Sustainable Software (microsoft.com)</w:t>
                              </w:r>
                            </w:hyperlink>
                            <w:r w:rsidR="00091843" w:rsidRPr="009B28C2">
                              <w:rPr>
                                <w:rStyle w:val="Hyperlink"/>
                                <w:color w:val="70AD47" w:themeColor="accent6"/>
                              </w:rPr>
                              <w:t xml:space="preserve"> </w:t>
                            </w:r>
                            <w:r w:rsidR="00091843">
                              <w:rPr>
                                <w:rStyle w:val="Hyperlink"/>
                                <w:color w:val="auto"/>
                                <w:u w:val="none"/>
                                <w:vertAlign w:val="superscript"/>
                              </w:rPr>
                              <w:t>19</w:t>
                            </w:r>
                          </w:p>
                          <w:p w14:paraId="1B4E281B" w14:textId="77777777" w:rsidR="00091843" w:rsidRPr="004B71AB" w:rsidRDefault="00091843" w:rsidP="00091843">
                            <w:pPr>
                              <w:rPr>
                                <w:rFonts w:cstheme="minorHAnsi"/>
                                <w:shd w:val="clear" w:color="auto" w:fill="FFFFFF"/>
                              </w:rPr>
                            </w:pPr>
                            <w:r w:rsidRPr="004B71AB">
                              <w:rPr>
                                <w:b/>
                                <w:bCs/>
                              </w:rPr>
                              <w:t>Tablet</w:t>
                            </w:r>
                            <w:r w:rsidRPr="004B71AB">
                              <w:t>: For a tablet, account for</w:t>
                            </w:r>
                            <w:r w:rsidRPr="004B71AB">
                              <w:rPr>
                                <w:b/>
                                <w:bCs/>
                              </w:rPr>
                              <w:t xml:space="preserve"> </w:t>
                            </w:r>
                            <w:r w:rsidRPr="004B71AB">
                              <w:rPr>
                                <w:rFonts w:cstheme="minorHAnsi"/>
                                <w:shd w:val="clear" w:color="auto" w:fill="FFFFFF"/>
                              </w:rPr>
                              <w:t xml:space="preserve">119 </w:t>
                            </w:r>
                            <w:r>
                              <w:rPr>
                                <w:rFonts w:cstheme="minorHAnsi"/>
                                <w:shd w:val="clear" w:color="auto" w:fill="FFFFFF"/>
                              </w:rPr>
                              <w:t>k</w:t>
                            </w:r>
                            <w:r w:rsidRPr="004B71AB">
                              <w:rPr>
                                <w:rFonts w:cstheme="minorHAnsi"/>
                                <w:shd w:val="clear" w:color="auto" w:fill="FFFFFF"/>
                              </w:rPr>
                              <w:t>gCO</w:t>
                            </w:r>
                            <w:r w:rsidRPr="004B71AB">
                              <w:rPr>
                                <w:rFonts w:cstheme="minorHAnsi"/>
                                <w:shd w:val="clear" w:color="auto" w:fill="FFFFFF"/>
                                <w:vertAlign w:val="subscript"/>
                              </w:rPr>
                              <w:t>2</w:t>
                            </w:r>
                            <w:r w:rsidRPr="004B71AB">
                              <w:rPr>
                                <w:rFonts w:cstheme="minorHAnsi"/>
                                <w:shd w:val="clear" w:color="auto" w:fill="FFFFFF"/>
                              </w:rPr>
                              <w:t>e from manufactu</w:t>
                            </w:r>
                            <w:r>
                              <w:rPr>
                                <w:rFonts w:cstheme="minorHAnsi"/>
                                <w:shd w:val="clear" w:color="auto" w:fill="FFFFFF"/>
                              </w:rPr>
                              <w:t>re</w:t>
                            </w:r>
                            <w:r w:rsidRPr="004B71AB">
                              <w:rPr>
                                <w:rFonts w:cstheme="minorHAnsi"/>
                                <w:shd w:val="clear" w:color="auto" w:fill="FFFFFF"/>
                              </w:rPr>
                              <w:t xml:space="preserve"> and</w:t>
                            </w:r>
                            <w:r>
                              <w:rPr>
                                <w:rFonts w:cstheme="minorHAnsi"/>
                                <w:shd w:val="clear" w:color="auto" w:fill="FFFFFF"/>
                              </w:rPr>
                              <w:t xml:space="preserve"> add</w:t>
                            </w:r>
                            <w:r w:rsidRPr="004B71AB">
                              <w:rPr>
                                <w:rFonts w:cstheme="minorHAnsi"/>
                                <w:shd w:val="clear" w:color="auto" w:fill="FFFFFF"/>
                              </w:rPr>
                              <w:t xml:space="preserve"> 10kg</w:t>
                            </w:r>
                            <w:r>
                              <w:rPr>
                                <w:rFonts w:cstheme="minorHAnsi"/>
                                <w:shd w:val="clear" w:color="auto" w:fill="FFFFFF"/>
                              </w:rPr>
                              <w:t xml:space="preserve"> </w:t>
                            </w:r>
                            <w:r w:rsidRPr="004B71AB">
                              <w:rPr>
                                <w:rFonts w:cstheme="minorHAnsi"/>
                                <w:shd w:val="clear" w:color="auto" w:fill="FFFFFF"/>
                              </w:rPr>
                              <w:t>CO</w:t>
                            </w:r>
                            <w:r w:rsidRPr="004B71AB">
                              <w:rPr>
                                <w:rFonts w:cstheme="minorHAnsi"/>
                                <w:shd w:val="clear" w:color="auto" w:fill="FFFFFF"/>
                                <w:vertAlign w:val="subscript"/>
                              </w:rPr>
                              <w:t>2</w:t>
                            </w:r>
                            <w:r w:rsidRPr="004B71AB">
                              <w:rPr>
                                <w:rFonts w:cstheme="minorHAnsi"/>
                                <w:shd w:val="clear" w:color="auto" w:fill="FFFFFF"/>
                              </w:rPr>
                              <w:t xml:space="preserve">e </w:t>
                            </w:r>
                            <w:r>
                              <w:rPr>
                                <w:rFonts w:cstheme="minorHAnsi"/>
                                <w:shd w:val="clear" w:color="auto" w:fill="FFFFFF"/>
                              </w:rPr>
                              <w:t>per year of usage. Assume a</w:t>
                            </w:r>
                            <w:r w:rsidRPr="004B71AB">
                              <w:rPr>
                                <w:rFonts w:cstheme="minorHAnsi"/>
                                <w:shd w:val="clear" w:color="auto" w:fill="FFFFFF"/>
                              </w:rPr>
                              <w:t xml:space="preserve"> maximum lifetime of 3 years</w:t>
                            </w:r>
                            <w:r>
                              <w:rPr>
                                <w:rFonts w:cstheme="minorHAnsi"/>
                                <w:shd w:val="clear" w:color="auto" w:fill="FFFFFF"/>
                              </w:rPr>
                              <w:t xml:space="preserve">, therefore 30 kg </w:t>
                            </w:r>
                            <w:r w:rsidRPr="004B71AB">
                              <w:rPr>
                                <w:rFonts w:cstheme="minorHAnsi"/>
                                <w:shd w:val="clear" w:color="auto" w:fill="FFFFFF"/>
                              </w:rPr>
                              <w:t>CO</w:t>
                            </w:r>
                            <w:r w:rsidRPr="004B71AB">
                              <w:rPr>
                                <w:rFonts w:cstheme="minorHAnsi"/>
                                <w:shd w:val="clear" w:color="auto" w:fill="FFFFFF"/>
                                <w:vertAlign w:val="subscript"/>
                              </w:rPr>
                              <w:t>2</w:t>
                            </w:r>
                            <w:r w:rsidRPr="004B71AB">
                              <w:rPr>
                                <w:rFonts w:cstheme="minorHAnsi"/>
                                <w:shd w:val="clear" w:color="auto" w:fill="FFFFFF"/>
                              </w:rPr>
                              <w:t>e</w:t>
                            </w:r>
                            <w:r>
                              <w:rPr>
                                <w:rFonts w:cstheme="minorHAnsi"/>
                                <w:shd w:val="clear" w:color="auto" w:fill="FFFFFF"/>
                              </w:rPr>
                              <w:t xml:space="preserve"> is the total possible carbon footprint that can be attributed to</w:t>
                            </w:r>
                            <w:r w:rsidRPr="004B71AB">
                              <w:rPr>
                                <w:rFonts w:cstheme="minorHAnsi"/>
                                <w:shd w:val="clear" w:color="auto" w:fill="FFFFFF"/>
                              </w:rPr>
                              <w:t xml:space="preserve"> use</w:t>
                            </w:r>
                            <w:r>
                              <w:rPr>
                                <w:rFonts w:cstheme="minorHAnsi"/>
                                <w:shd w:val="clear" w:color="auto" w:fill="FFFFFF"/>
                              </w:rPr>
                              <w:t>.</w:t>
                            </w:r>
                          </w:p>
                          <w:p w14:paraId="206553F3" w14:textId="17698BD7" w:rsidR="00091843" w:rsidRPr="004B71AB" w:rsidRDefault="00F414C2" w:rsidP="00091843">
                            <w:r>
                              <w:rPr>
                                <w:rFonts w:cstheme="minorHAnsi"/>
                                <w:color w:val="70AD47" w:themeColor="accent6"/>
                                <w:shd w:val="clear" w:color="auto" w:fill="FFFFFF"/>
                              </w:rPr>
                              <w:t>Emission factor s</w:t>
                            </w:r>
                            <w:r w:rsidR="00091843" w:rsidRPr="004B71AB">
                              <w:rPr>
                                <w:rFonts w:cstheme="minorHAnsi"/>
                                <w:color w:val="70AD47" w:themeColor="accent6"/>
                                <w:shd w:val="clear" w:color="auto" w:fill="FFFFFF"/>
                              </w:rPr>
                              <w:t>ource:</w:t>
                            </w:r>
                            <w:r w:rsidR="00091843" w:rsidRPr="004254BA">
                              <w:rPr>
                                <w:rFonts w:cstheme="minorHAnsi"/>
                                <w:color w:val="70AD47" w:themeColor="accent6"/>
                                <w:shd w:val="clear" w:color="auto" w:fill="FFFFFF"/>
                              </w:rPr>
                              <w:t xml:space="preserve"> </w:t>
                            </w:r>
                            <w:hyperlink r:id="rId65" w:history="1">
                              <w:r w:rsidR="00091843" w:rsidRPr="009B28C2">
                                <w:rPr>
                                  <w:rStyle w:val="Hyperlink"/>
                                  <w:color w:val="70AD47" w:themeColor="accent6"/>
                                </w:rPr>
                                <w:t>Examining the Carbon Footprint of Devices - Sustainable Software (microsoft.com)</w:t>
                              </w:r>
                            </w:hyperlink>
                            <w:r w:rsidR="00091843" w:rsidRPr="009B28C2">
                              <w:rPr>
                                <w:rStyle w:val="Hyperlink"/>
                                <w:color w:val="70AD47" w:themeColor="accent6"/>
                              </w:rPr>
                              <w:t xml:space="preserve"> </w:t>
                            </w:r>
                            <w:r w:rsidR="00091843">
                              <w:rPr>
                                <w:rStyle w:val="Hyperlink"/>
                                <w:color w:val="auto"/>
                                <w:u w:val="none"/>
                                <w:vertAlign w:val="superscript"/>
                              </w:rPr>
                              <w:t>19</w:t>
                            </w:r>
                          </w:p>
                          <w:p w14:paraId="446093DD" w14:textId="472671A0" w:rsidR="00091843" w:rsidRPr="004B71AB" w:rsidRDefault="00091843" w:rsidP="00091843">
                            <w:pPr>
                              <w:rPr>
                                <w:rFonts w:cstheme="minorHAnsi"/>
                              </w:rPr>
                            </w:pPr>
                            <w:r w:rsidRPr="004B71AB">
                              <w:rPr>
                                <w:b/>
                                <w:bCs/>
                              </w:rPr>
                              <w:t>Wearable</w:t>
                            </w:r>
                            <w:r>
                              <w:rPr>
                                <w:b/>
                                <w:bCs/>
                              </w:rPr>
                              <w:t>s/smart</w:t>
                            </w:r>
                            <w:r w:rsidRPr="004B71AB">
                              <w:rPr>
                                <w:b/>
                                <w:bCs/>
                              </w:rPr>
                              <w:t xml:space="preserve"> watch: </w:t>
                            </w:r>
                            <w:r w:rsidRPr="004B71AB">
                              <w:t xml:space="preserve">For a </w:t>
                            </w:r>
                            <w:r>
                              <w:t>smart watch</w:t>
                            </w:r>
                            <w:r w:rsidRPr="004B71AB">
                              <w:t>, account for</w:t>
                            </w:r>
                            <w:r w:rsidRPr="004B71AB">
                              <w:rPr>
                                <w:b/>
                                <w:bCs/>
                              </w:rPr>
                              <w:t xml:space="preserve"> </w:t>
                            </w:r>
                            <w:r w:rsidRPr="004B71AB">
                              <w:rPr>
                                <w:rFonts w:cstheme="minorHAnsi"/>
                              </w:rPr>
                              <w:t>3</w:t>
                            </w:r>
                            <w:r>
                              <w:rPr>
                                <w:rFonts w:cstheme="minorHAnsi"/>
                              </w:rPr>
                              <w:t>0.1</w:t>
                            </w:r>
                            <w:r w:rsidRPr="004B71AB">
                              <w:rPr>
                                <w:rFonts w:cstheme="minorHAnsi"/>
                              </w:rPr>
                              <w:t xml:space="preserve"> kg CO</w:t>
                            </w:r>
                            <w:r w:rsidRPr="004B71AB">
                              <w:rPr>
                                <w:rFonts w:cstheme="minorHAnsi"/>
                                <w:vertAlign w:val="subscript"/>
                              </w:rPr>
                              <w:t>2</w:t>
                            </w:r>
                            <w:r w:rsidRPr="004B71AB">
                              <w:rPr>
                                <w:rFonts w:cstheme="minorHAnsi"/>
                              </w:rPr>
                              <w:t>e</w:t>
                            </w:r>
                            <w:r>
                              <w:rPr>
                                <w:rFonts w:cstheme="minorHAnsi"/>
                              </w:rPr>
                              <w:t xml:space="preserve"> for manufacture and add 1.633 kg </w:t>
                            </w:r>
                            <w:r w:rsidRPr="004B71AB">
                              <w:rPr>
                                <w:rFonts w:cstheme="minorHAnsi"/>
                              </w:rPr>
                              <w:t>CO</w:t>
                            </w:r>
                            <w:r w:rsidRPr="004B71AB">
                              <w:rPr>
                                <w:rFonts w:cstheme="minorHAnsi"/>
                                <w:vertAlign w:val="subscript"/>
                              </w:rPr>
                              <w:t>2</w:t>
                            </w:r>
                            <w:r w:rsidRPr="004B71AB">
                              <w:rPr>
                                <w:rFonts w:cstheme="minorHAnsi"/>
                              </w:rPr>
                              <w:t>e</w:t>
                            </w:r>
                            <w:r>
                              <w:rPr>
                                <w:rFonts w:cstheme="minorHAnsi"/>
                              </w:rPr>
                              <w:t xml:space="preserve"> per year of usage. </w:t>
                            </w:r>
                            <w:r>
                              <w:rPr>
                                <w:rFonts w:cstheme="minorHAnsi"/>
                                <w:shd w:val="clear" w:color="auto" w:fill="FFFFFF"/>
                              </w:rPr>
                              <w:t>Assume a</w:t>
                            </w:r>
                            <w:r w:rsidRPr="004B71AB">
                              <w:rPr>
                                <w:rFonts w:cstheme="minorHAnsi"/>
                                <w:shd w:val="clear" w:color="auto" w:fill="FFFFFF"/>
                              </w:rPr>
                              <w:t xml:space="preserve"> maximum lifetime of 3 years</w:t>
                            </w:r>
                            <w:r>
                              <w:rPr>
                                <w:rFonts w:cstheme="minorHAnsi"/>
                                <w:shd w:val="clear" w:color="auto" w:fill="FFFFFF"/>
                              </w:rPr>
                              <w:t>, therefore 4.9 k</w:t>
                            </w:r>
                            <w:r w:rsidRPr="004B71AB">
                              <w:rPr>
                                <w:rFonts w:cstheme="minorHAnsi"/>
                                <w:shd w:val="clear" w:color="auto" w:fill="FFFFFF"/>
                              </w:rPr>
                              <w:t>g</w:t>
                            </w:r>
                            <w:r>
                              <w:rPr>
                                <w:rFonts w:cstheme="minorHAnsi"/>
                                <w:shd w:val="clear" w:color="auto" w:fill="FFFFFF"/>
                              </w:rPr>
                              <w:t xml:space="preserve"> </w:t>
                            </w:r>
                            <w:r w:rsidRPr="004B71AB">
                              <w:rPr>
                                <w:rFonts w:cstheme="minorHAnsi"/>
                                <w:shd w:val="clear" w:color="auto" w:fill="FFFFFF"/>
                              </w:rPr>
                              <w:t>CO</w:t>
                            </w:r>
                            <w:r w:rsidRPr="004B71AB">
                              <w:rPr>
                                <w:rFonts w:cstheme="minorHAnsi"/>
                                <w:shd w:val="clear" w:color="auto" w:fill="FFFFFF"/>
                                <w:vertAlign w:val="subscript"/>
                              </w:rPr>
                              <w:t>2</w:t>
                            </w:r>
                            <w:r w:rsidRPr="004B71AB">
                              <w:rPr>
                                <w:rFonts w:cstheme="minorHAnsi"/>
                                <w:shd w:val="clear" w:color="auto" w:fill="FFFFFF"/>
                              </w:rPr>
                              <w:t>e</w:t>
                            </w:r>
                            <w:r>
                              <w:rPr>
                                <w:rFonts w:cstheme="minorHAnsi"/>
                                <w:shd w:val="clear" w:color="auto" w:fill="FFFFFF"/>
                              </w:rPr>
                              <w:t xml:space="preserve"> is the </w:t>
                            </w:r>
                            <w:r w:rsidRPr="004B71AB">
                              <w:rPr>
                                <w:rFonts w:cstheme="minorHAnsi"/>
                                <w:shd w:val="clear" w:color="auto" w:fill="FFFFFF"/>
                              </w:rPr>
                              <w:t xml:space="preserve">total possible </w:t>
                            </w:r>
                            <w:r>
                              <w:rPr>
                                <w:rFonts w:cstheme="minorHAnsi"/>
                                <w:shd w:val="clear" w:color="auto" w:fill="FFFFFF"/>
                              </w:rPr>
                              <w:t>carbon footprint that can be</w:t>
                            </w:r>
                            <w:r w:rsidRPr="004B71AB">
                              <w:rPr>
                                <w:rFonts w:cstheme="minorHAnsi"/>
                                <w:shd w:val="clear" w:color="auto" w:fill="FFFFFF"/>
                              </w:rPr>
                              <w:t xml:space="preserve"> </w:t>
                            </w:r>
                            <w:r>
                              <w:rPr>
                                <w:rFonts w:cstheme="minorHAnsi"/>
                                <w:shd w:val="clear" w:color="auto" w:fill="FFFFFF"/>
                              </w:rPr>
                              <w:t>attributed to</w:t>
                            </w:r>
                            <w:r w:rsidRPr="004B71AB">
                              <w:rPr>
                                <w:rFonts w:cstheme="minorHAnsi"/>
                                <w:shd w:val="clear" w:color="auto" w:fill="FFFFFF"/>
                              </w:rPr>
                              <w:t xml:space="preserve"> use</w:t>
                            </w:r>
                            <w:r>
                              <w:rPr>
                                <w:rFonts w:cstheme="minorHAnsi"/>
                                <w:shd w:val="clear" w:color="auto" w:fill="FFFFFF"/>
                              </w:rPr>
                              <w:t>.</w:t>
                            </w:r>
                            <w:r>
                              <w:rPr>
                                <w:rFonts w:cstheme="minorHAnsi"/>
                              </w:rPr>
                              <w:t xml:space="preserve"> </w:t>
                            </w:r>
                          </w:p>
                          <w:p w14:paraId="4815535C" w14:textId="540F038A" w:rsidR="00091843" w:rsidRPr="004B71AB" w:rsidRDefault="00F414C2" w:rsidP="00091843">
                            <w:pPr>
                              <w:rPr>
                                <w:rFonts w:cstheme="minorHAnsi"/>
                                <w:vanish/>
                                <w:specVanish/>
                              </w:rPr>
                            </w:pPr>
                            <w:r>
                              <w:rPr>
                                <w:color w:val="70AD47" w:themeColor="accent6"/>
                              </w:rPr>
                              <w:t>Emission factor s</w:t>
                            </w:r>
                            <w:r w:rsidR="00091843" w:rsidRPr="00A24861">
                              <w:rPr>
                                <w:color w:val="70AD47" w:themeColor="accent6"/>
                              </w:rPr>
                              <w:t>ource</w:t>
                            </w:r>
                            <w:r w:rsidR="00091843" w:rsidRPr="004254BA">
                              <w:rPr>
                                <w:color w:val="70AD47" w:themeColor="accent6"/>
                              </w:rPr>
                              <w:t xml:space="preserve">: </w:t>
                            </w:r>
                            <w:hyperlink r:id="rId66" w:history="1">
                              <w:r w:rsidR="00091843" w:rsidRPr="009B28C2">
                                <w:rPr>
                                  <w:rStyle w:val="Hyperlink"/>
                                  <w:rFonts w:cstheme="minorHAnsi"/>
                                  <w:color w:val="70AD47" w:themeColor="accent6"/>
                                </w:rPr>
                                <w:t>Apple Watch SE Product Environmental Report</w:t>
                              </w:r>
                            </w:hyperlink>
                          </w:p>
                          <w:p w14:paraId="752BD499" w14:textId="3B73D9A9" w:rsidR="00091843" w:rsidRPr="009C13E4" w:rsidRDefault="00091843" w:rsidP="00091843">
                            <w:pPr>
                              <w:rPr>
                                <w:rFonts w:cstheme="minorHAnsi"/>
                                <w:vertAlign w:val="superscript"/>
                              </w:rPr>
                            </w:pPr>
                            <w:r w:rsidRPr="004B71AB">
                              <w:rPr>
                                <w:rFonts w:cstheme="minorHAnsi"/>
                              </w:rPr>
                              <w:t xml:space="preserve"> </w:t>
                            </w:r>
                            <w:r>
                              <w:rPr>
                                <w:rFonts w:cstheme="minorHAnsi"/>
                                <w:vertAlign w:val="superscript"/>
                              </w:rPr>
                              <w:t>2</w:t>
                            </w:r>
                            <w:r w:rsidR="00B12F2A">
                              <w:rPr>
                                <w:rFonts w:cstheme="minorHAnsi"/>
                                <w:vertAlign w:val="superscript"/>
                              </w:rPr>
                              <w:t>1</w:t>
                            </w:r>
                          </w:p>
                          <w:p w14:paraId="33410E59" w14:textId="77777777" w:rsidR="001F2166" w:rsidRDefault="001F2166" w:rsidP="001F2166">
                            <w:pPr>
                              <w:rPr>
                                <w:b/>
                                <w:bCs/>
                              </w:rPr>
                            </w:pPr>
                            <w:r w:rsidRPr="004B71AB">
                              <w:rPr>
                                <w:b/>
                                <w:bCs/>
                              </w:rPr>
                              <w:t xml:space="preserve">To calculate the carbon footprint associated with shipment of the devices, please refer to section 1.2. </w:t>
                            </w:r>
                          </w:p>
                          <w:p w14:paraId="786A7381" w14:textId="77777777" w:rsidR="00091843" w:rsidRPr="004B71AB" w:rsidRDefault="00091843" w:rsidP="00091843">
                            <w:pPr>
                              <w:rPr>
                                <w:b/>
                                <w:bCs/>
                              </w:rPr>
                            </w:pPr>
                          </w:p>
                          <w:p w14:paraId="73ED51B6" w14:textId="77777777" w:rsidR="00091843" w:rsidRPr="001C50D0" w:rsidRDefault="00091843" w:rsidP="00091843"/>
                        </w:txbxContent>
                      </wps:txbx>
                      <wps:bodyPr rot="0" vert="horz" wrap="square" lIns="91440" tIns="45720" rIns="91440" bIns="45720" anchor="t" anchorCtr="0" upright="1">
                        <a:noAutofit/>
                      </wps:bodyPr>
                    </wps:wsp>
                  </a:graphicData>
                </a:graphic>
              </wp:inline>
            </w:drawing>
          </mc:Choice>
          <mc:Fallback>
            <w:pict>
              <v:shape w14:anchorId="0104F331" id="Text Box 58" o:spid="_x0000_s1058" type="#_x0000_t202" style="width:438.3pt;height:29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" fillcolor="white [3201]" strokecolor="#4472c4 [3204]" strokeweight="1pt">
                <v:textbox>
                  <w:txbxContent>
                    <w:p w14:paraId="35F23F65" w14:textId="77777777" w:rsidR="00091843" w:rsidRPr="004B71AB" w:rsidRDefault="00091843" w:rsidP="00091843">
                      <w:pPr>
                        <w:rPr>
                          <w:b/>
                          <w:bCs/>
                          <w:color w:val="4472C4" w:themeColor="accent1"/>
                        </w:rPr>
                      </w:pPr>
                      <w:r w:rsidRPr="004B71AB">
                        <w:rPr>
                          <w:b/>
                          <w:bCs/>
                          <w:color w:val="4472C4" w:themeColor="accent1"/>
                        </w:rPr>
                        <w:t>6.3. Equipment and supplies provided to pa</w:t>
                      </w:r>
                      <w:r>
                        <w:rPr>
                          <w:b/>
                          <w:bCs/>
                          <w:color w:val="4472C4" w:themeColor="accent1"/>
                        </w:rPr>
                        <w:t>rticipant</w:t>
                      </w:r>
                      <w:r w:rsidRPr="004B71AB">
                        <w:rPr>
                          <w:b/>
                          <w:bCs/>
                          <w:color w:val="4472C4" w:themeColor="accent1"/>
                        </w:rPr>
                        <w:t>s specifically for the trial</w:t>
                      </w:r>
                    </w:p>
                    <w:p w14:paraId="2976E00F" w14:textId="77777777" w:rsidR="00091843" w:rsidRPr="004B71AB" w:rsidRDefault="00091843" w:rsidP="00091843">
                      <w:pPr>
                        <w:rPr>
                          <w:rFonts w:cstheme="minorHAnsi"/>
                          <w:shd w:val="clear" w:color="auto" w:fill="FFFFFF"/>
                        </w:rPr>
                      </w:pPr>
                      <w:r w:rsidRPr="004B71AB">
                        <w:rPr>
                          <w:rStyle w:val="Hyperlink"/>
                          <w:rFonts w:cstheme="minorHAnsi"/>
                          <w:b/>
                          <w:bCs/>
                          <w:color w:val="auto"/>
                          <w:u w:val="none"/>
                        </w:rPr>
                        <w:t>Smartphone</w:t>
                      </w:r>
                      <w:r w:rsidRPr="004B71AB">
                        <w:rPr>
                          <w:rStyle w:val="Hyperlink"/>
                          <w:rFonts w:cstheme="minorHAnsi"/>
                          <w:color w:val="auto"/>
                          <w:u w:val="none"/>
                        </w:rPr>
                        <w:t>: For a smartphone, account for 55</w:t>
                      </w:r>
                      <w:r w:rsidRPr="004B71AB">
                        <w:rPr>
                          <w:rFonts w:cstheme="minorHAnsi"/>
                          <w:shd w:val="clear" w:color="auto" w:fill="FFFFFF"/>
                        </w:rPr>
                        <w:t xml:space="preserve"> kgCO</w:t>
                      </w:r>
                      <w:r w:rsidRPr="004B71AB">
                        <w:rPr>
                          <w:rFonts w:cstheme="minorHAnsi"/>
                          <w:shd w:val="clear" w:color="auto" w:fill="FFFFFF"/>
                          <w:vertAlign w:val="subscript"/>
                        </w:rPr>
                        <w:t>2</w:t>
                      </w:r>
                      <w:r w:rsidRPr="004B71AB">
                        <w:rPr>
                          <w:rFonts w:cstheme="minorHAnsi"/>
                          <w:shd w:val="clear" w:color="auto" w:fill="FFFFFF"/>
                        </w:rPr>
                        <w:t>e from manufactu</w:t>
                      </w:r>
                      <w:r>
                        <w:rPr>
                          <w:rFonts w:cstheme="minorHAnsi"/>
                          <w:shd w:val="clear" w:color="auto" w:fill="FFFFFF"/>
                        </w:rPr>
                        <w:t>re</w:t>
                      </w:r>
                      <w:r w:rsidRPr="004B71AB">
                        <w:rPr>
                          <w:rFonts w:cstheme="minorHAnsi"/>
                          <w:shd w:val="clear" w:color="auto" w:fill="FFFFFF"/>
                        </w:rPr>
                        <w:t xml:space="preserve"> and </w:t>
                      </w:r>
                      <w:r>
                        <w:rPr>
                          <w:rFonts w:cstheme="minorHAnsi"/>
                          <w:shd w:val="clear" w:color="auto" w:fill="FFFFFF"/>
                        </w:rPr>
                        <w:t xml:space="preserve">add </w:t>
                      </w:r>
                      <w:r w:rsidRPr="004B71AB">
                        <w:rPr>
                          <w:rFonts w:cstheme="minorHAnsi"/>
                          <w:shd w:val="clear" w:color="auto" w:fill="FFFFFF"/>
                        </w:rPr>
                        <w:t>5.5 kgCO</w:t>
                      </w:r>
                      <w:r w:rsidRPr="004B71AB">
                        <w:rPr>
                          <w:rFonts w:cstheme="minorHAnsi"/>
                          <w:shd w:val="clear" w:color="auto" w:fill="FFFFFF"/>
                          <w:vertAlign w:val="subscript"/>
                        </w:rPr>
                        <w:t>2</w:t>
                      </w:r>
                      <w:r w:rsidRPr="004B71AB">
                        <w:rPr>
                          <w:rFonts w:cstheme="minorHAnsi"/>
                          <w:shd w:val="clear" w:color="auto" w:fill="FFFFFF"/>
                        </w:rPr>
                        <w:t xml:space="preserve">e per year of usage. </w:t>
                      </w:r>
                    </w:p>
                    <w:p w14:paraId="507E60A3" w14:textId="0AC0898D" w:rsidR="00091843" w:rsidRPr="004B71AB" w:rsidRDefault="00F414C2" w:rsidP="00091843">
                      <w:pPr>
                        <w:rPr>
                          <w:rFonts w:cstheme="minorHAnsi"/>
                        </w:rPr>
                      </w:pPr>
                      <w:r>
                        <w:rPr>
                          <w:color w:val="70AD47" w:themeColor="accent6"/>
                        </w:rPr>
                        <w:t>Emission factor s</w:t>
                      </w:r>
                      <w:r w:rsidR="00091843" w:rsidRPr="004B71AB">
                        <w:rPr>
                          <w:color w:val="70AD47" w:themeColor="accent6"/>
                        </w:rPr>
                        <w:t>ource:</w:t>
                      </w:r>
                      <w:r w:rsidR="00091843" w:rsidRPr="004254BA">
                        <w:rPr>
                          <w:color w:val="70AD47" w:themeColor="accent6"/>
                        </w:rPr>
                        <w:t xml:space="preserve"> </w:t>
                      </w:r>
                      <w:hyperlink r:id="rId67" w:history="1">
                        <w:r w:rsidR="00091843" w:rsidRPr="009B28C2">
                          <w:rPr>
                            <w:rStyle w:val="Hyperlink"/>
                            <w:color w:val="70AD47" w:themeColor="accent6"/>
                          </w:rPr>
                          <w:t>Examining the Carbon Footprint of Devices - Sustainable Software (microsoft.com)</w:t>
                        </w:r>
                      </w:hyperlink>
                      <w:r w:rsidR="00091843" w:rsidRPr="009B28C2">
                        <w:rPr>
                          <w:rStyle w:val="Hyperlink"/>
                          <w:color w:val="70AD47" w:themeColor="accent6"/>
                        </w:rPr>
                        <w:t xml:space="preserve"> </w:t>
                      </w:r>
                      <w:r w:rsidR="00091843">
                        <w:rPr>
                          <w:rStyle w:val="Hyperlink"/>
                          <w:color w:val="auto"/>
                          <w:u w:val="none"/>
                          <w:vertAlign w:val="superscript"/>
                        </w:rPr>
                        <w:t>19</w:t>
                      </w:r>
                    </w:p>
                    <w:p w14:paraId="1B4E281B" w14:textId="77777777" w:rsidR="00091843" w:rsidRPr="004B71AB" w:rsidRDefault="00091843" w:rsidP="00091843">
                      <w:pPr>
                        <w:rPr>
                          <w:rFonts w:cstheme="minorHAnsi"/>
                          <w:shd w:val="clear" w:color="auto" w:fill="FFFFFF"/>
                        </w:rPr>
                      </w:pPr>
                      <w:r w:rsidRPr="004B71AB">
                        <w:rPr>
                          <w:b/>
                          <w:bCs/>
                        </w:rPr>
                        <w:t>Tablet</w:t>
                      </w:r>
                      <w:r w:rsidRPr="004B71AB">
                        <w:t>: For a tablet, account for</w:t>
                      </w:r>
                      <w:r w:rsidRPr="004B71AB">
                        <w:rPr>
                          <w:b/>
                          <w:bCs/>
                        </w:rPr>
                        <w:t xml:space="preserve"> </w:t>
                      </w:r>
                      <w:r w:rsidRPr="004B71AB">
                        <w:rPr>
                          <w:rFonts w:cstheme="minorHAnsi"/>
                          <w:shd w:val="clear" w:color="auto" w:fill="FFFFFF"/>
                        </w:rPr>
                        <w:t xml:space="preserve">119 </w:t>
                      </w:r>
                      <w:r>
                        <w:rPr>
                          <w:rFonts w:cstheme="minorHAnsi"/>
                          <w:shd w:val="clear" w:color="auto" w:fill="FFFFFF"/>
                        </w:rPr>
                        <w:t>k</w:t>
                      </w:r>
                      <w:r w:rsidRPr="004B71AB">
                        <w:rPr>
                          <w:rFonts w:cstheme="minorHAnsi"/>
                          <w:shd w:val="clear" w:color="auto" w:fill="FFFFFF"/>
                        </w:rPr>
                        <w:t>gCO</w:t>
                      </w:r>
                      <w:r w:rsidRPr="004B71AB">
                        <w:rPr>
                          <w:rFonts w:cstheme="minorHAnsi"/>
                          <w:shd w:val="clear" w:color="auto" w:fill="FFFFFF"/>
                          <w:vertAlign w:val="subscript"/>
                        </w:rPr>
                        <w:t>2</w:t>
                      </w:r>
                      <w:r w:rsidRPr="004B71AB">
                        <w:rPr>
                          <w:rFonts w:cstheme="minorHAnsi"/>
                          <w:shd w:val="clear" w:color="auto" w:fill="FFFFFF"/>
                        </w:rPr>
                        <w:t>e from manufactu</w:t>
                      </w:r>
                      <w:r>
                        <w:rPr>
                          <w:rFonts w:cstheme="minorHAnsi"/>
                          <w:shd w:val="clear" w:color="auto" w:fill="FFFFFF"/>
                        </w:rPr>
                        <w:t>re</w:t>
                      </w:r>
                      <w:r w:rsidRPr="004B71AB">
                        <w:rPr>
                          <w:rFonts w:cstheme="minorHAnsi"/>
                          <w:shd w:val="clear" w:color="auto" w:fill="FFFFFF"/>
                        </w:rPr>
                        <w:t xml:space="preserve"> and</w:t>
                      </w:r>
                      <w:r>
                        <w:rPr>
                          <w:rFonts w:cstheme="minorHAnsi"/>
                          <w:shd w:val="clear" w:color="auto" w:fill="FFFFFF"/>
                        </w:rPr>
                        <w:t xml:space="preserve"> add</w:t>
                      </w:r>
                      <w:r w:rsidRPr="004B71AB">
                        <w:rPr>
                          <w:rFonts w:cstheme="minorHAnsi"/>
                          <w:shd w:val="clear" w:color="auto" w:fill="FFFFFF"/>
                        </w:rPr>
                        <w:t xml:space="preserve"> 10kg</w:t>
                      </w:r>
                      <w:r>
                        <w:rPr>
                          <w:rFonts w:cstheme="minorHAnsi"/>
                          <w:shd w:val="clear" w:color="auto" w:fill="FFFFFF"/>
                        </w:rPr>
                        <w:t xml:space="preserve"> </w:t>
                      </w:r>
                      <w:r w:rsidRPr="004B71AB">
                        <w:rPr>
                          <w:rFonts w:cstheme="minorHAnsi"/>
                          <w:shd w:val="clear" w:color="auto" w:fill="FFFFFF"/>
                        </w:rPr>
                        <w:t>CO</w:t>
                      </w:r>
                      <w:r w:rsidRPr="004B71AB">
                        <w:rPr>
                          <w:rFonts w:cstheme="minorHAnsi"/>
                          <w:shd w:val="clear" w:color="auto" w:fill="FFFFFF"/>
                          <w:vertAlign w:val="subscript"/>
                        </w:rPr>
                        <w:t>2</w:t>
                      </w:r>
                      <w:r w:rsidRPr="004B71AB">
                        <w:rPr>
                          <w:rFonts w:cstheme="minorHAnsi"/>
                          <w:shd w:val="clear" w:color="auto" w:fill="FFFFFF"/>
                        </w:rPr>
                        <w:t xml:space="preserve">e </w:t>
                      </w:r>
                      <w:r>
                        <w:rPr>
                          <w:rFonts w:cstheme="minorHAnsi"/>
                          <w:shd w:val="clear" w:color="auto" w:fill="FFFFFF"/>
                        </w:rPr>
                        <w:t>per year of usage. Assume a</w:t>
                      </w:r>
                      <w:r w:rsidRPr="004B71AB">
                        <w:rPr>
                          <w:rFonts w:cstheme="minorHAnsi"/>
                          <w:shd w:val="clear" w:color="auto" w:fill="FFFFFF"/>
                        </w:rPr>
                        <w:t xml:space="preserve"> maximum lifetime of 3 years</w:t>
                      </w:r>
                      <w:r>
                        <w:rPr>
                          <w:rFonts w:cstheme="minorHAnsi"/>
                          <w:shd w:val="clear" w:color="auto" w:fill="FFFFFF"/>
                        </w:rPr>
                        <w:t xml:space="preserve">, therefore 30 kg </w:t>
                      </w:r>
                      <w:r w:rsidRPr="004B71AB">
                        <w:rPr>
                          <w:rFonts w:cstheme="minorHAnsi"/>
                          <w:shd w:val="clear" w:color="auto" w:fill="FFFFFF"/>
                        </w:rPr>
                        <w:t>CO</w:t>
                      </w:r>
                      <w:r w:rsidRPr="004B71AB">
                        <w:rPr>
                          <w:rFonts w:cstheme="minorHAnsi"/>
                          <w:shd w:val="clear" w:color="auto" w:fill="FFFFFF"/>
                          <w:vertAlign w:val="subscript"/>
                        </w:rPr>
                        <w:t>2</w:t>
                      </w:r>
                      <w:r w:rsidRPr="004B71AB">
                        <w:rPr>
                          <w:rFonts w:cstheme="minorHAnsi"/>
                          <w:shd w:val="clear" w:color="auto" w:fill="FFFFFF"/>
                        </w:rPr>
                        <w:t>e</w:t>
                      </w:r>
                      <w:r>
                        <w:rPr>
                          <w:rFonts w:cstheme="minorHAnsi"/>
                          <w:shd w:val="clear" w:color="auto" w:fill="FFFFFF"/>
                        </w:rPr>
                        <w:t xml:space="preserve"> is the total possible carbon footprint that can be attributed to</w:t>
                      </w:r>
                      <w:r w:rsidRPr="004B71AB">
                        <w:rPr>
                          <w:rFonts w:cstheme="minorHAnsi"/>
                          <w:shd w:val="clear" w:color="auto" w:fill="FFFFFF"/>
                        </w:rPr>
                        <w:t xml:space="preserve"> use</w:t>
                      </w:r>
                      <w:r>
                        <w:rPr>
                          <w:rFonts w:cstheme="minorHAnsi"/>
                          <w:shd w:val="clear" w:color="auto" w:fill="FFFFFF"/>
                        </w:rPr>
                        <w:t>.</w:t>
                      </w:r>
                    </w:p>
                    <w:p w14:paraId="206553F3" w14:textId="17698BD7" w:rsidR="00091843" w:rsidRPr="004B71AB" w:rsidRDefault="00F414C2" w:rsidP="00091843">
                      <w:r>
                        <w:rPr>
                          <w:rFonts w:cstheme="minorHAnsi"/>
                          <w:color w:val="70AD47" w:themeColor="accent6"/>
                          <w:shd w:val="clear" w:color="auto" w:fill="FFFFFF"/>
                        </w:rPr>
                        <w:t>Emission factor s</w:t>
                      </w:r>
                      <w:r w:rsidR="00091843" w:rsidRPr="004B71AB">
                        <w:rPr>
                          <w:rFonts w:cstheme="minorHAnsi"/>
                          <w:color w:val="70AD47" w:themeColor="accent6"/>
                          <w:shd w:val="clear" w:color="auto" w:fill="FFFFFF"/>
                        </w:rPr>
                        <w:t>ource:</w:t>
                      </w:r>
                      <w:r w:rsidR="00091843" w:rsidRPr="004254BA">
                        <w:rPr>
                          <w:rFonts w:cstheme="minorHAnsi"/>
                          <w:color w:val="70AD47" w:themeColor="accent6"/>
                          <w:shd w:val="clear" w:color="auto" w:fill="FFFFFF"/>
                        </w:rPr>
                        <w:t xml:space="preserve"> </w:t>
                      </w:r>
                      <w:hyperlink r:id="rId68" w:history="1">
                        <w:r w:rsidR="00091843" w:rsidRPr="009B28C2">
                          <w:rPr>
                            <w:rStyle w:val="Hyperlink"/>
                            <w:color w:val="70AD47" w:themeColor="accent6"/>
                          </w:rPr>
                          <w:t>Examining the Carbon Footprint of Devices - Sustainable Software (microsoft.com)</w:t>
                        </w:r>
                      </w:hyperlink>
                      <w:r w:rsidR="00091843" w:rsidRPr="009B28C2">
                        <w:rPr>
                          <w:rStyle w:val="Hyperlink"/>
                          <w:color w:val="70AD47" w:themeColor="accent6"/>
                        </w:rPr>
                        <w:t xml:space="preserve"> </w:t>
                      </w:r>
                      <w:r w:rsidR="00091843">
                        <w:rPr>
                          <w:rStyle w:val="Hyperlink"/>
                          <w:color w:val="auto"/>
                          <w:u w:val="none"/>
                          <w:vertAlign w:val="superscript"/>
                        </w:rPr>
                        <w:t>19</w:t>
                      </w:r>
                    </w:p>
                    <w:p w14:paraId="446093DD" w14:textId="472671A0" w:rsidR="00091843" w:rsidRPr="004B71AB" w:rsidRDefault="00091843" w:rsidP="00091843">
                      <w:pPr>
                        <w:rPr>
                          <w:rFonts w:cstheme="minorHAnsi"/>
                        </w:rPr>
                      </w:pPr>
                      <w:r w:rsidRPr="004B71AB">
                        <w:rPr>
                          <w:b/>
                          <w:bCs/>
                        </w:rPr>
                        <w:t>Wearable</w:t>
                      </w:r>
                      <w:r>
                        <w:rPr>
                          <w:b/>
                          <w:bCs/>
                        </w:rPr>
                        <w:t>s/smart</w:t>
                      </w:r>
                      <w:r w:rsidRPr="004B71AB">
                        <w:rPr>
                          <w:b/>
                          <w:bCs/>
                        </w:rPr>
                        <w:t xml:space="preserve"> watch: </w:t>
                      </w:r>
                      <w:r w:rsidRPr="004B71AB">
                        <w:t xml:space="preserve">For a </w:t>
                      </w:r>
                      <w:r>
                        <w:t>smart watch</w:t>
                      </w:r>
                      <w:r w:rsidRPr="004B71AB">
                        <w:t>, account for</w:t>
                      </w:r>
                      <w:r w:rsidRPr="004B71AB">
                        <w:rPr>
                          <w:b/>
                          <w:bCs/>
                        </w:rPr>
                        <w:t xml:space="preserve"> </w:t>
                      </w:r>
                      <w:r w:rsidRPr="004B71AB">
                        <w:rPr>
                          <w:rFonts w:cstheme="minorHAnsi"/>
                        </w:rPr>
                        <w:t>3</w:t>
                      </w:r>
                      <w:r>
                        <w:rPr>
                          <w:rFonts w:cstheme="minorHAnsi"/>
                        </w:rPr>
                        <w:t>0.1</w:t>
                      </w:r>
                      <w:r w:rsidRPr="004B71AB">
                        <w:rPr>
                          <w:rFonts w:cstheme="minorHAnsi"/>
                        </w:rPr>
                        <w:t xml:space="preserve"> kg CO</w:t>
                      </w:r>
                      <w:r w:rsidRPr="004B71AB">
                        <w:rPr>
                          <w:rFonts w:cstheme="minorHAnsi"/>
                          <w:vertAlign w:val="subscript"/>
                        </w:rPr>
                        <w:t>2</w:t>
                      </w:r>
                      <w:r w:rsidRPr="004B71AB">
                        <w:rPr>
                          <w:rFonts w:cstheme="minorHAnsi"/>
                        </w:rPr>
                        <w:t>e</w:t>
                      </w:r>
                      <w:r>
                        <w:rPr>
                          <w:rFonts w:cstheme="minorHAnsi"/>
                        </w:rPr>
                        <w:t xml:space="preserve"> for manufacture and add 1.633 kg </w:t>
                      </w:r>
                      <w:r w:rsidRPr="004B71AB">
                        <w:rPr>
                          <w:rFonts w:cstheme="minorHAnsi"/>
                        </w:rPr>
                        <w:t>CO</w:t>
                      </w:r>
                      <w:r w:rsidRPr="004B71AB">
                        <w:rPr>
                          <w:rFonts w:cstheme="minorHAnsi"/>
                          <w:vertAlign w:val="subscript"/>
                        </w:rPr>
                        <w:t>2</w:t>
                      </w:r>
                      <w:r w:rsidRPr="004B71AB">
                        <w:rPr>
                          <w:rFonts w:cstheme="minorHAnsi"/>
                        </w:rPr>
                        <w:t>e</w:t>
                      </w:r>
                      <w:r>
                        <w:rPr>
                          <w:rFonts w:cstheme="minorHAnsi"/>
                        </w:rPr>
                        <w:t xml:space="preserve"> per year of usage. </w:t>
                      </w:r>
                      <w:r>
                        <w:rPr>
                          <w:rFonts w:cstheme="minorHAnsi"/>
                          <w:shd w:val="clear" w:color="auto" w:fill="FFFFFF"/>
                        </w:rPr>
                        <w:t>Assume a</w:t>
                      </w:r>
                      <w:r w:rsidRPr="004B71AB">
                        <w:rPr>
                          <w:rFonts w:cstheme="minorHAnsi"/>
                          <w:shd w:val="clear" w:color="auto" w:fill="FFFFFF"/>
                        </w:rPr>
                        <w:t xml:space="preserve"> maximum lifetime of 3 years</w:t>
                      </w:r>
                      <w:r>
                        <w:rPr>
                          <w:rFonts w:cstheme="minorHAnsi"/>
                          <w:shd w:val="clear" w:color="auto" w:fill="FFFFFF"/>
                        </w:rPr>
                        <w:t>, therefore 4.9 k</w:t>
                      </w:r>
                      <w:r w:rsidRPr="004B71AB">
                        <w:rPr>
                          <w:rFonts w:cstheme="minorHAnsi"/>
                          <w:shd w:val="clear" w:color="auto" w:fill="FFFFFF"/>
                        </w:rPr>
                        <w:t>g</w:t>
                      </w:r>
                      <w:r>
                        <w:rPr>
                          <w:rFonts w:cstheme="minorHAnsi"/>
                          <w:shd w:val="clear" w:color="auto" w:fill="FFFFFF"/>
                        </w:rPr>
                        <w:t xml:space="preserve"> </w:t>
                      </w:r>
                      <w:r w:rsidRPr="004B71AB">
                        <w:rPr>
                          <w:rFonts w:cstheme="minorHAnsi"/>
                          <w:shd w:val="clear" w:color="auto" w:fill="FFFFFF"/>
                        </w:rPr>
                        <w:t>CO</w:t>
                      </w:r>
                      <w:r w:rsidRPr="004B71AB">
                        <w:rPr>
                          <w:rFonts w:cstheme="minorHAnsi"/>
                          <w:shd w:val="clear" w:color="auto" w:fill="FFFFFF"/>
                          <w:vertAlign w:val="subscript"/>
                        </w:rPr>
                        <w:t>2</w:t>
                      </w:r>
                      <w:r w:rsidRPr="004B71AB">
                        <w:rPr>
                          <w:rFonts w:cstheme="minorHAnsi"/>
                          <w:shd w:val="clear" w:color="auto" w:fill="FFFFFF"/>
                        </w:rPr>
                        <w:t>e</w:t>
                      </w:r>
                      <w:r>
                        <w:rPr>
                          <w:rFonts w:cstheme="minorHAnsi"/>
                          <w:shd w:val="clear" w:color="auto" w:fill="FFFFFF"/>
                        </w:rPr>
                        <w:t xml:space="preserve"> is the </w:t>
                      </w:r>
                      <w:r w:rsidRPr="004B71AB">
                        <w:rPr>
                          <w:rFonts w:cstheme="minorHAnsi"/>
                          <w:shd w:val="clear" w:color="auto" w:fill="FFFFFF"/>
                        </w:rPr>
                        <w:t xml:space="preserve">total possible </w:t>
                      </w:r>
                      <w:r>
                        <w:rPr>
                          <w:rFonts w:cstheme="minorHAnsi"/>
                          <w:shd w:val="clear" w:color="auto" w:fill="FFFFFF"/>
                        </w:rPr>
                        <w:t>carbon footprint that can be</w:t>
                      </w:r>
                      <w:r w:rsidRPr="004B71AB">
                        <w:rPr>
                          <w:rFonts w:cstheme="minorHAnsi"/>
                          <w:shd w:val="clear" w:color="auto" w:fill="FFFFFF"/>
                        </w:rPr>
                        <w:t xml:space="preserve"> </w:t>
                      </w:r>
                      <w:r>
                        <w:rPr>
                          <w:rFonts w:cstheme="minorHAnsi"/>
                          <w:shd w:val="clear" w:color="auto" w:fill="FFFFFF"/>
                        </w:rPr>
                        <w:t>attributed to</w:t>
                      </w:r>
                      <w:r w:rsidRPr="004B71AB">
                        <w:rPr>
                          <w:rFonts w:cstheme="minorHAnsi"/>
                          <w:shd w:val="clear" w:color="auto" w:fill="FFFFFF"/>
                        </w:rPr>
                        <w:t xml:space="preserve"> use</w:t>
                      </w:r>
                      <w:r>
                        <w:rPr>
                          <w:rFonts w:cstheme="minorHAnsi"/>
                          <w:shd w:val="clear" w:color="auto" w:fill="FFFFFF"/>
                        </w:rPr>
                        <w:t>.</w:t>
                      </w:r>
                      <w:r>
                        <w:rPr>
                          <w:rFonts w:cstheme="minorHAnsi"/>
                        </w:rPr>
                        <w:t xml:space="preserve"> </w:t>
                      </w:r>
                    </w:p>
                    <w:p w14:paraId="4815535C" w14:textId="540F038A" w:rsidR="00091843" w:rsidRPr="004B71AB" w:rsidRDefault="00F414C2" w:rsidP="00091843">
                      <w:pPr>
                        <w:rPr>
                          <w:rFonts w:cstheme="minorHAnsi"/>
                          <w:vanish/>
                          <w:specVanish/>
                        </w:rPr>
                      </w:pPr>
                      <w:r>
                        <w:rPr>
                          <w:color w:val="70AD47" w:themeColor="accent6"/>
                        </w:rPr>
                        <w:t>Emission factor s</w:t>
                      </w:r>
                      <w:r w:rsidR="00091843" w:rsidRPr="00A24861">
                        <w:rPr>
                          <w:color w:val="70AD47" w:themeColor="accent6"/>
                        </w:rPr>
                        <w:t>ource</w:t>
                      </w:r>
                      <w:r w:rsidR="00091843" w:rsidRPr="004254BA">
                        <w:rPr>
                          <w:color w:val="70AD47" w:themeColor="accent6"/>
                        </w:rPr>
                        <w:t xml:space="preserve">: </w:t>
                      </w:r>
                      <w:hyperlink r:id="rId69" w:history="1">
                        <w:r w:rsidR="00091843" w:rsidRPr="009B28C2">
                          <w:rPr>
                            <w:rStyle w:val="Hyperlink"/>
                            <w:rFonts w:cstheme="minorHAnsi"/>
                            <w:color w:val="70AD47" w:themeColor="accent6"/>
                          </w:rPr>
                          <w:t>Apple Watch SE Product Environmental Report</w:t>
                        </w:r>
                      </w:hyperlink>
                    </w:p>
                    <w:p w14:paraId="752BD499" w14:textId="3B73D9A9" w:rsidR="00091843" w:rsidRPr="009C13E4" w:rsidRDefault="00091843" w:rsidP="00091843">
                      <w:pPr>
                        <w:rPr>
                          <w:rFonts w:cstheme="minorHAnsi"/>
                          <w:vertAlign w:val="superscript"/>
                        </w:rPr>
                      </w:pPr>
                      <w:r w:rsidRPr="004B71AB">
                        <w:rPr>
                          <w:rFonts w:cstheme="minorHAnsi"/>
                        </w:rPr>
                        <w:t xml:space="preserve"> </w:t>
                      </w:r>
                      <w:r>
                        <w:rPr>
                          <w:rFonts w:cstheme="minorHAnsi"/>
                          <w:vertAlign w:val="superscript"/>
                        </w:rPr>
                        <w:t>2</w:t>
                      </w:r>
                      <w:r w:rsidR="00B12F2A">
                        <w:rPr>
                          <w:rFonts w:cstheme="minorHAnsi"/>
                          <w:vertAlign w:val="superscript"/>
                        </w:rPr>
                        <w:t>1</w:t>
                      </w:r>
                    </w:p>
                    <w:p w14:paraId="33410E59" w14:textId="77777777" w:rsidR="001F2166" w:rsidRDefault="001F2166" w:rsidP="001F2166">
                      <w:pPr>
                        <w:rPr>
                          <w:b/>
                          <w:bCs/>
                        </w:rPr>
                      </w:pPr>
                      <w:r w:rsidRPr="004B71AB">
                        <w:rPr>
                          <w:b/>
                          <w:bCs/>
                        </w:rPr>
                        <w:t xml:space="preserve">To calculate the carbon footprint associated with shipment of the devices, please refer to section 1.2. </w:t>
                      </w:r>
                    </w:p>
                    <w:p w14:paraId="786A7381" w14:textId="77777777" w:rsidR="00091843" w:rsidRPr="004B71AB" w:rsidRDefault="00091843" w:rsidP="00091843">
                      <w:pPr>
                        <w:rPr>
                          <w:b/>
                          <w:bCs/>
                        </w:rPr>
                      </w:pPr>
                    </w:p>
                    <w:p w14:paraId="73ED51B6" w14:textId="77777777" w:rsidR="00091843" w:rsidRPr="001C50D0" w:rsidRDefault="00091843" w:rsidP="00091843"/>
                  </w:txbxContent>
                </v:textbox>
                <w10:anchorlock/>
              </v:shape>
            </w:pict>
          </mc:Fallback>
        </mc:AlternateContent>
      </w:r>
    </w:p>
    <w:p w14:paraId="65A23B11" w14:textId="066436AA" w:rsidR="00507178" w:rsidRPr="001E4CD3" w:rsidRDefault="00D97FCF" w:rsidP="00C0091C">
      <w:r>
        <w:br w:type="page"/>
      </w:r>
      <w:r w:rsidR="00084CCF">
        <w:rPr>
          <w:noProof/>
        </w:rPr>
        <w:lastRenderedPageBreak/>
        <mc:AlternateContent>
          <mc:Choice Requires="wps">
            <w:drawing>
              <wp:inline distT="0" distB="0" distL="0" distR="0" wp14:anchorId="4AF41541" wp14:editId="0CB13C55">
                <wp:extent cx="5566410" cy="2444750"/>
                <wp:effectExtent l="9525" t="7620" r="15240" b="14605"/>
                <wp:docPr id="76675629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4447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55304641" w14:textId="28E1DBA5" w:rsidR="00C24B57" w:rsidRDefault="00C24B57" w:rsidP="00C24B57">
                            <w:pPr>
                              <w:rPr>
                                <w:rStyle w:val="Hyperlink"/>
                                <w:rFonts w:cstheme="minorHAnsi"/>
                                <w:b/>
                                <w:bCs/>
                                <w:color w:val="auto"/>
                                <w:u w:val="none"/>
                              </w:rPr>
                            </w:pPr>
                            <w:r w:rsidRPr="004B71AB">
                              <w:rPr>
                                <w:b/>
                                <w:bCs/>
                                <w:color w:val="4472C4" w:themeColor="accent1"/>
                              </w:rPr>
                              <w:t>6.3. Equipment and supplies provided to pa</w:t>
                            </w:r>
                            <w:r>
                              <w:rPr>
                                <w:b/>
                                <w:bCs/>
                                <w:color w:val="4472C4" w:themeColor="accent1"/>
                              </w:rPr>
                              <w:t>rticipant</w:t>
                            </w:r>
                            <w:r w:rsidRPr="004B71AB">
                              <w:rPr>
                                <w:b/>
                                <w:bCs/>
                                <w:color w:val="4472C4" w:themeColor="accent1"/>
                              </w:rPr>
                              <w:t>s specifically for the trial</w:t>
                            </w:r>
                            <w:r>
                              <w:rPr>
                                <w:b/>
                                <w:bCs/>
                                <w:color w:val="4472C4" w:themeColor="accent1"/>
                              </w:rPr>
                              <w:t xml:space="preserve"> (continued)</w:t>
                            </w:r>
                          </w:p>
                          <w:p w14:paraId="5D105FBC" w14:textId="27D171EF" w:rsidR="00A739FF" w:rsidRPr="009B28C2" w:rsidRDefault="00D3143F">
                            <w:pPr>
                              <w:rPr>
                                <w:rStyle w:val="Hyperlink"/>
                                <w:color w:val="auto"/>
                                <w:u w:val="none"/>
                              </w:rPr>
                            </w:pPr>
                            <w:r w:rsidRPr="009B28C2">
                              <w:rPr>
                                <w:rStyle w:val="Hyperlink"/>
                                <w:rFonts w:cstheme="minorHAnsi"/>
                                <w:color w:val="auto"/>
                                <w:u w:val="none"/>
                              </w:rPr>
                              <w:t>The carbon footprint of an</w:t>
                            </w:r>
                            <w:r>
                              <w:rPr>
                                <w:rStyle w:val="Hyperlink"/>
                                <w:rFonts w:cstheme="minorHAnsi"/>
                                <w:b/>
                                <w:bCs/>
                                <w:color w:val="auto"/>
                                <w:u w:val="none"/>
                              </w:rPr>
                              <w:t xml:space="preserve"> u</w:t>
                            </w:r>
                            <w:r w:rsidR="000D1F8C" w:rsidRPr="009B28C2">
                              <w:rPr>
                                <w:b/>
                                <w:bCs/>
                              </w:rPr>
                              <w:t>pper arm automatic blood pressure monitor</w:t>
                            </w:r>
                            <w:r w:rsidR="000D1F8C" w:rsidRPr="00BB6812">
                              <w:t xml:space="preserve"> </w:t>
                            </w:r>
                            <w:r w:rsidR="00BB6812" w:rsidRPr="009B28C2">
                              <w:t xml:space="preserve">(manufacture) </w:t>
                            </w:r>
                            <w:r w:rsidR="00A739FF" w:rsidRPr="009B28C2">
                              <w:t xml:space="preserve">= </w:t>
                            </w:r>
                            <w:r w:rsidR="000D1F8C" w:rsidRPr="00BB6812">
                              <w:t>28.2 kgCO</w:t>
                            </w:r>
                            <w:r w:rsidR="000D1F8C" w:rsidRPr="009B28C2">
                              <w:rPr>
                                <w:vertAlign w:val="subscript"/>
                              </w:rPr>
                              <w:t>2</w:t>
                            </w:r>
                            <w:r w:rsidR="000D1F8C" w:rsidRPr="00BB6812">
                              <w:t>e</w:t>
                            </w:r>
                            <w:r w:rsidR="00A739FF" w:rsidRPr="009B28C2">
                              <w:t>.</w:t>
                            </w:r>
                            <w:r w:rsidR="000D1F8C" w:rsidRPr="00BB6812">
                              <w:t xml:space="preserve"> </w:t>
                            </w:r>
                          </w:p>
                          <w:p w14:paraId="4B52545E" w14:textId="05E7F509" w:rsidR="00C24B57" w:rsidRPr="009B28C2" w:rsidRDefault="00A739FF" w:rsidP="000D1F8C">
                            <w:pPr>
                              <w:rPr>
                                <w:rStyle w:val="Hyperlink"/>
                                <w:rFonts w:cstheme="minorHAnsi"/>
                                <w:color w:val="auto"/>
                                <w:u w:val="none"/>
                              </w:rPr>
                            </w:pPr>
                            <w:r w:rsidRPr="009B28C2">
                              <w:rPr>
                                <w:rStyle w:val="Hyperlink"/>
                                <w:rFonts w:cstheme="minorHAnsi"/>
                                <w:color w:val="auto"/>
                                <w:u w:val="none"/>
                              </w:rPr>
                              <w:t xml:space="preserve">Considering a 3-year product lifetime, make sure to </w:t>
                            </w:r>
                            <w:r w:rsidR="00BB6812" w:rsidRPr="009B28C2">
                              <w:rPr>
                                <w:rStyle w:val="Hyperlink"/>
                                <w:rFonts w:cstheme="minorHAnsi"/>
                                <w:color w:val="auto"/>
                                <w:u w:val="none"/>
                              </w:rPr>
                              <w:t>attribute emissions based on usage</w:t>
                            </w:r>
                            <w:r w:rsidRPr="009B28C2">
                              <w:rPr>
                                <w:rStyle w:val="Hyperlink"/>
                                <w:rFonts w:cstheme="minorHAnsi"/>
                                <w:color w:val="auto"/>
                                <w:u w:val="none"/>
                              </w:rPr>
                              <w:t xml:space="preserve"> </w:t>
                            </w:r>
                            <w:r w:rsidR="00BB6812" w:rsidRPr="009B28C2">
                              <w:rPr>
                                <w:rStyle w:val="Hyperlink"/>
                                <w:rFonts w:cstheme="minorHAnsi"/>
                                <w:color w:val="auto"/>
                                <w:u w:val="none"/>
                              </w:rPr>
                              <w:t>specifically for the</w:t>
                            </w:r>
                            <w:r w:rsidRPr="009B28C2">
                              <w:rPr>
                                <w:rStyle w:val="Hyperlink"/>
                                <w:rFonts w:cstheme="minorHAnsi"/>
                                <w:color w:val="auto"/>
                                <w:u w:val="none"/>
                              </w:rPr>
                              <w:t xml:space="preserve"> trial</w:t>
                            </w:r>
                            <w:r w:rsidR="00BB6812" w:rsidRPr="009B28C2">
                              <w:rPr>
                                <w:rStyle w:val="Hyperlink"/>
                                <w:rFonts w:cstheme="minorHAnsi"/>
                                <w:color w:val="auto"/>
                                <w:u w:val="none"/>
                              </w:rPr>
                              <w:t xml:space="preserve">, </w:t>
                            </w:r>
                            <w:r w:rsidR="00BB6812" w:rsidRPr="00BB6812">
                              <w:rPr>
                                <w:rStyle w:val="Hyperlink"/>
                                <w:rFonts w:cstheme="minorHAnsi"/>
                                <w:color w:val="auto"/>
                                <w:u w:val="none"/>
                              </w:rPr>
                              <w:t>i.e.</w:t>
                            </w:r>
                            <w:r w:rsidRPr="009B28C2">
                              <w:rPr>
                                <w:rStyle w:val="Hyperlink"/>
                                <w:rFonts w:cstheme="minorHAnsi"/>
                                <w:color w:val="auto"/>
                                <w:u w:val="none"/>
                              </w:rPr>
                              <w:t xml:space="preserve"> if </w:t>
                            </w:r>
                            <w:r w:rsidR="00BB6812" w:rsidRPr="009B28C2">
                              <w:rPr>
                                <w:rStyle w:val="Hyperlink"/>
                                <w:rFonts w:cstheme="minorHAnsi"/>
                                <w:color w:val="auto"/>
                                <w:u w:val="none"/>
                              </w:rPr>
                              <w:t xml:space="preserve">a monitor is only </w:t>
                            </w:r>
                            <w:r w:rsidRPr="009B28C2">
                              <w:rPr>
                                <w:rStyle w:val="Hyperlink"/>
                                <w:rFonts w:cstheme="minorHAnsi"/>
                                <w:color w:val="auto"/>
                                <w:u w:val="none"/>
                              </w:rPr>
                              <w:t>used</w:t>
                            </w:r>
                            <w:r w:rsidR="00BB6812" w:rsidRPr="009B28C2">
                              <w:rPr>
                                <w:rStyle w:val="Hyperlink"/>
                                <w:rFonts w:cstheme="minorHAnsi"/>
                                <w:color w:val="auto"/>
                                <w:u w:val="none"/>
                              </w:rPr>
                              <w:t xml:space="preserve"> in a trial</w:t>
                            </w:r>
                            <w:r w:rsidRPr="009B28C2">
                              <w:rPr>
                                <w:rStyle w:val="Hyperlink"/>
                                <w:rFonts w:cstheme="minorHAnsi"/>
                                <w:color w:val="auto"/>
                                <w:u w:val="none"/>
                              </w:rPr>
                              <w:t xml:space="preserve"> for 1.5 years,</w:t>
                            </w:r>
                            <w:r w:rsidR="00BB6812" w:rsidRPr="009B28C2">
                              <w:rPr>
                                <w:rStyle w:val="Hyperlink"/>
                                <w:rFonts w:cstheme="minorHAnsi"/>
                                <w:color w:val="auto"/>
                                <w:u w:val="none"/>
                              </w:rPr>
                              <w:t xml:space="preserve"> </w:t>
                            </w:r>
                            <w:r w:rsidRPr="009B28C2">
                              <w:rPr>
                                <w:rStyle w:val="Hyperlink"/>
                                <w:rFonts w:cstheme="minorHAnsi"/>
                                <w:color w:val="auto"/>
                                <w:u w:val="none"/>
                              </w:rPr>
                              <w:t xml:space="preserve">attribute 14.1 </w:t>
                            </w:r>
                            <w:r w:rsidRPr="009B28C2">
                              <w:t>kgCO</w:t>
                            </w:r>
                            <w:r w:rsidRPr="009B28C2">
                              <w:rPr>
                                <w:vertAlign w:val="subscript"/>
                              </w:rPr>
                              <w:t>2</w:t>
                            </w:r>
                            <w:r w:rsidRPr="009B28C2">
                              <w:t>e</w:t>
                            </w:r>
                            <w:r w:rsidR="00BB6812" w:rsidRPr="009B28C2">
                              <w:t xml:space="preserve"> </w:t>
                            </w:r>
                            <w:r w:rsidRPr="009B28C2">
                              <w:t>per device to the trial.</w:t>
                            </w:r>
                          </w:p>
                          <w:p w14:paraId="70031B58" w14:textId="40B2539D" w:rsidR="000D1F8C" w:rsidRPr="009B28C2" w:rsidRDefault="00C7365E" w:rsidP="000D1F8C">
                            <w:pPr>
                              <w:rPr>
                                <w:rStyle w:val="Hyperlink"/>
                                <w:rFonts w:cstheme="minorHAnsi"/>
                                <w:b/>
                                <w:bCs/>
                                <w:color w:val="auto"/>
                                <w:u w:val="none"/>
                                <w:vertAlign w:val="superscript"/>
                              </w:rPr>
                            </w:pPr>
                            <w:r w:rsidRPr="009B28C2">
                              <w:rPr>
                                <w:color w:val="70AD47" w:themeColor="accent6"/>
                              </w:rPr>
                              <w:t xml:space="preserve">Emission factor source: </w:t>
                            </w:r>
                            <w:bookmarkStart w:id="24" w:name="_Hlk155978768"/>
                            <w:r w:rsidRPr="009B28C2">
                              <w:rPr>
                                <w:color w:val="70AD47" w:themeColor="accent6"/>
                              </w:rPr>
                              <w:fldChar w:fldCharType="begin"/>
                            </w:r>
                            <w:r w:rsidRPr="009B28C2">
                              <w:rPr>
                                <w:color w:val="70AD47" w:themeColor="accent6"/>
                              </w:rPr>
                              <w:instrText xml:space="preserve"> HYPERLINK "https://springernature.figshare.com/articles/dataset/The_Carbon_Catalogue_public_database_Carbon_footprints_of_866_commercial_products_across_8_industry_sectors_and_5_continents/16908979" </w:instrText>
                            </w:r>
                            <w:r w:rsidRPr="009B28C2">
                              <w:rPr>
                                <w:color w:val="70AD47" w:themeColor="accent6"/>
                              </w:rPr>
                            </w:r>
                            <w:r w:rsidRPr="009B28C2">
                              <w:rPr>
                                <w:color w:val="70AD47" w:themeColor="accent6"/>
                              </w:rPr>
                              <w:fldChar w:fldCharType="separate"/>
                            </w:r>
                            <w:r w:rsidRPr="009B28C2">
                              <w:rPr>
                                <w:rStyle w:val="Hyperlink"/>
                                <w:color w:val="70AD47" w:themeColor="accent6"/>
                              </w:rPr>
                              <w:t>The Carbon Catalogue public database – Carbon footprints of 866 commercial products across 8 industry sectors and 5 continents (figshare.com)</w:t>
                            </w:r>
                            <w:r w:rsidRPr="009B28C2">
                              <w:rPr>
                                <w:color w:val="70AD47" w:themeColor="accent6"/>
                              </w:rPr>
                              <w:fldChar w:fldCharType="end"/>
                            </w:r>
                            <w:r w:rsidR="00AB2EE3">
                              <w:rPr>
                                <w:color w:val="70AD47" w:themeColor="accent6"/>
                              </w:rPr>
                              <w:t xml:space="preserve"> </w:t>
                            </w:r>
                            <w:r w:rsidR="00AB2EE3" w:rsidRPr="009B28C2">
                              <w:rPr>
                                <w:color w:val="000000" w:themeColor="text1"/>
                                <w:vertAlign w:val="superscript"/>
                              </w:rPr>
                              <w:t>2</w:t>
                            </w:r>
                            <w:bookmarkEnd w:id="24"/>
                            <w:r w:rsidR="00B12F2A">
                              <w:rPr>
                                <w:color w:val="000000" w:themeColor="text1"/>
                                <w:vertAlign w:val="superscript"/>
                              </w:rPr>
                              <w:t>2</w:t>
                            </w:r>
                          </w:p>
                          <w:p w14:paraId="56787AA7" w14:textId="77777777" w:rsidR="00C24B57" w:rsidRPr="004B71AB" w:rsidRDefault="00C24B57" w:rsidP="00C24B57">
                            <w:pPr>
                              <w:rPr>
                                <w:b/>
                                <w:bCs/>
                              </w:rPr>
                            </w:pPr>
                            <w:r w:rsidRPr="004B71AB">
                              <w:rPr>
                                <w:b/>
                                <w:bCs/>
                              </w:rPr>
                              <w:t xml:space="preserve">To calculate the carbon footprint associated with shipment of the devices, please refer to section 1.2. </w:t>
                            </w:r>
                          </w:p>
                          <w:p w14:paraId="670643E3" w14:textId="77777777" w:rsidR="00C24B57" w:rsidRPr="001C50D0" w:rsidRDefault="00C24B57" w:rsidP="00C24B57"/>
                        </w:txbxContent>
                      </wps:txbx>
                      <wps:bodyPr rot="0" vert="horz" wrap="square" lIns="91440" tIns="45720" rIns="91440" bIns="45720" anchor="t" anchorCtr="0" upright="1">
                        <a:noAutofit/>
                      </wps:bodyPr>
                    </wps:wsp>
                  </a:graphicData>
                </a:graphic>
              </wp:inline>
            </w:drawing>
          </mc:Choice>
          <mc:Fallback>
            <w:pict>
              <v:shape w14:anchorId="4AF41541" id="Text Box 57" o:spid="_x0000_s1059" type="#_x0000_t202" style="width:438.3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" fillcolor="white [3201]" strokecolor="#4472c4 [3204]" strokeweight="1pt">
                <v:textbox>
                  <w:txbxContent>
                    <w:p w14:paraId="55304641" w14:textId="28E1DBA5" w:rsidR="00C24B57" w:rsidRDefault="00C24B57" w:rsidP="00C24B57">
                      <w:pPr>
                        <w:rPr>
                          <w:rStyle w:val="Hyperlink"/>
                          <w:rFonts w:cstheme="minorHAnsi"/>
                          <w:b/>
                          <w:bCs/>
                          <w:color w:val="auto"/>
                          <w:u w:val="none"/>
                        </w:rPr>
                      </w:pPr>
                      <w:r w:rsidRPr="004B71AB">
                        <w:rPr>
                          <w:b/>
                          <w:bCs/>
                          <w:color w:val="4472C4" w:themeColor="accent1"/>
                        </w:rPr>
                        <w:t>6.3. Equipment and supplies provided to pa</w:t>
                      </w:r>
                      <w:r>
                        <w:rPr>
                          <w:b/>
                          <w:bCs/>
                          <w:color w:val="4472C4" w:themeColor="accent1"/>
                        </w:rPr>
                        <w:t>rticipant</w:t>
                      </w:r>
                      <w:r w:rsidRPr="004B71AB">
                        <w:rPr>
                          <w:b/>
                          <w:bCs/>
                          <w:color w:val="4472C4" w:themeColor="accent1"/>
                        </w:rPr>
                        <w:t>s specifically for the trial</w:t>
                      </w:r>
                      <w:r>
                        <w:rPr>
                          <w:b/>
                          <w:bCs/>
                          <w:color w:val="4472C4" w:themeColor="accent1"/>
                        </w:rPr>
                        <w:t xml:space="preserve"> (continued)</w:t>
                      </w:r>
                    </w:p>
                    <w:p w14:paraId="5D105FBC" w14:textId="27D171EF" w:rsidR="00A739FF" w:rsidRPr="009B28C2" w:rsidRDefault="00D3143F">
                      <w:pPr>
                        <w:rPr>
                          <w:rStyle w:val="Hyperlink"/>
                          <w:color w:val="auto"/>
                          <w:u w:val="none"/>
                        </w:rPr>
                      </w:pPr>
                      <w:r w:rsidRPr="009B28C2">
                        <w:rPr>
                          <w:rStyle w:val="Hyperlink"/>
                          <w:rFonts w:cstheme="minorHAnsi"/>
                          <w:color w:val="auto"/>
                          <w:u w:val="none"/>
                        </w:rPr>
                        <w:t>The carbon footprint of an</w:t>
                      </w:r>
                      <w:r>
                        <w:rPr>
                          <w:rStyle w:val="Hyperlink"/>
                          <w:rFonts w:cstheme="minorHAnsi"/>
                          <w:b/>
                          <w:bCs/>
                          <w:color w:val="auto"/>
                          <w:u w:val="none"/>
                        </w:rPr>
                        <w:t xml:space="preserve"> u</w:t>
                      </w:r>
                      <w:r w:rsidR="000D1F8C" w:rsidRPr="009B28C2">
                        <w:rPr>
                          <w:b/>
                          <w:bCs/>
                        </w:rPr>
                        <w:t>pper arm automatic blood pressure monitor</w:t>
                      </w:r>
                      <w:r w:rsidR="000D1F8C" w:rsidRPr="00BB6812">
                        <w:t xml:space="preserve"> </w:t>
                      </w:r>
                      <w:r w:rsidR="00BB6812" w:rsidRPr="009B28C2">
                        <w:t xml:space="preserve">(manufacture) </w:t>
                      </w:r>
                      <w:r w:rsidR="00A739FF" w:rsidRPr="009B28C2">
                        <w:t xml:space="preserve">= </w:t>
                      </w:r>
                      <w:r w:rsidR="000D1F8C" w:rsidRPr="00BB6812">
                        <w:t>28.2 kgCO</w:t>
                      </w:r>
                      <w:r w:rsidR="000D1F8C" w:rsidRPr="009B28C2">
                        <w:rPr>
                          <w:vertAlign w:val="subscript"/>
                        </w:rPr>
                        <w:t>2</w:t>
                      </w:r>
                      <w:r w:rsidR="000D1F8C" w:rsidRPr="00BB6812">
                        <w:t>e</w:t>
                      </w:r>
                      <w:r w:rsidR="00A739FF" w:rsidRPr="009B28C2">
                        <w:t>.</w:t>
                      </w:r>
                      <w:r w:rsidR="000D1F8C" w:rsidRPr="00BB6812">
                        <w:t xml:space="preserve"> </w:t>
                      </w:r>
                    </w:p>
                    <w:p w14:paraId="4B52545E" w14:textId="05E7F509" w:rsidR="00C24B57" w:rsidRPr="009B28C2" w:rsidRDefault="00A739FF" w:rsidP="000D1F8C">
                      <w:pPr>
                        <w:rPr>
                          <w:rStyle w:val="Hyperlink"/>
                          <w:rFonts w:cstheme="minorHAnsi"/>
                          <w:color w:val="auto"/>
                          <w:u w:val="none"/>
                        </w:rPr>
                      </w:pPr>
                      <w:r w:rsidRPr="009B28C2">
                        <w:rPr>
                          <w:rStyle w:val="Hyperlink"/>
                          <w:rFonts w:cstheme="minorHAnsi"/>
                          <w:color w:val="auto"/>
                          <w:u w:val="none"/>
                        </w:rPr>
                        <w:t xml:space="preserve">Considering a 3-year product lifetime, make sure to </w:t>
                      </w:r>
                      <w:r w:rsidR="00BB6812" w:rsidRPr="009B28C2">
                        <w:rPr>
                          <w:rStyle w:val="Hyperlink"/>
                          <w:rFonts w:cstheme="minorHAnsi"/>
                          <w:color w:val="auto"/>
                          <w:u w:val="none"/>
                        </w:rPr>
                        <w:t>attribute emissions based on usage</w:t>
                      </w:r>
                      <w:r w:rsidRPr="009B28C2">
                        <w:rPr>
                          <w:rStyle w:val="Hyperlink"/>
                          <w:rFonts w:cstheme="minorHAnsi"/>
                          <w:color w:val="auto"/>
                          <w:u w:val="none"/>
                        </w:rPr>
                        <w:t xml:space="preserve"> </w:t>
                      </w:r>
                      <w:r w:rsidR="00BB6812" w:rsidRPr="009B28C2">
                        <w:rPr>
                          <w:rStyle w:val="Hyperlink"/>
                          <w:rFonts w:cstheme="minorHAnsi"/>
                          <w:color w:val="auto"/>
                          <w:u w:val="none"/>
                        </w:rPr>
                        <w:t>specifically for the</w:t>
                      </w:r>
                      <w:r w:rsidRPr="009B28C2">
                        <w:rPr>
                          <w:rStyle w:val="Hyperlink"/>
                          <w:rFonts w:cstheme="minorHAnsi"/>
                          <w:color w:val="auto"/>
                          <w:u w:val="none"/>
                        </w:rPr>
                        <w:t xml:space="preserve"> trial</w:t>
                      </w:r>
                      <w:r w:rsidR="00BB6812" w:rsidRPr="009B28C2">
                        <w:rPr>
                          <w:rStyle w:val="Hyperlink"/>
                          <w:rFonts w:cstheme="minorHAnsi"/>
                          <w:color w:val="auto"/>
                          <w:u w:val="none"/>
                        </w:rPr>
                        <w:t xml:space="preserve">, </w:t>
                      </w:r>
                      <w:r w:rsidR="00BB6812" w:rsidRPr="00BB6812">
                        <w:rPr>
                          <w:rStyle w:val="Hyperlink"/>
                          <w:rFonts w:cstheme="minorHAnsi"/>
                          <w:color w:val="auto"/>
                          <w:u w:val="none"/>
                        </w:rPr>
                        <w:t>i.e.</w:t>
                      </w:r>
                      <w:r w:rsidRPr="009B28C2">
                        <w:rPr>
                          <w:rStyle w:val="Hyperlink"/>
                          <w:rFonts w:cstheme="minorHAnsi"/>
                          <w:color w:val="auto"/>
                          <w:u w:val="none"/>
                        </w:rPr>
                        <w:t xml:space="preserve"> if </w:t>
                      </w:r>
                      <w:r w:rsidR="00BB6812" w:rsidRPr="009B28C2">
                        <w:rPr>
                          <w:rStyle w:val="Hyperlink"/>
                          <w:rFonts w:cstheme="minorHAnsi"/>
                          <w:color w:val="auto"/>
                          <w:u w:val="none"/>
                        </w:rPr>
                        <w:t xml:space="preserve">a monitor is only </w:t>
                      </w:r>
                      <w:r w:rsidRPr="009B28C2">
                        <w:rPr>
                          <w:rStyle w:val="Hyperlink"/>
                          <w:rFonts w:cstheme="minorHAnsi"/>
                          <w:color w:val="auto"/>
                          <w:u w:val="none"/>
                        </w:rPr>
                        <w:t>used</w:t>
                      </w:r>
                      <w:r w:rsidR="00BB6812" w:rsidRPr="009B28C2">
                        <w:rPr>
                          <w:rStyle w:val="Hyperlink"/>
                          <w:rFonts w:cstheme="minorHAnsi"/>
                          <w:color w:val="auto"/>
                          <w:u w:val="none"/>
                        </w:rPr>
                        <w:t xml:space="preserve"> in a trial</w:t>
                      </w:r>
                      <w:r w:rsidRPr="009B28C2">
                        <w:rPr>
                          <w:rStyle w:val="Hyperlink"/>
                          <w:rFonts w:cstheme="minorHAnsi"/>
                          <w:color w:val="auto"/>
                          <w:u w:val="none"/>
                        </w:rPr>
                        <w:t xml:space="preserve"> for 1.5 years,</w:t>
                      </w:r>
                      <w:r w:rsidR="00BB6812" w:rsidRPr="009B28C2">
                        <w:rPr>
                          <w:rStyle w:val="Hyperlink"/>
                          <w:rFonts w:cstheme="minorHAnsi"/>
                          <w:color w:val="auto"/>
                          <w:u w:val="none"/>
                        </w:rPr>
                        <w:t xml:space="preserve"> </w:t>
                      </w:r>
                      <w:r w:rsidRPr="009B28C2">
                        <w:rPr>
                          <w:rStyle w:val="Hyperlink"/>
                          <w:rFonts w:cstheme="minorHAnsi"/>
                          <w:color w:val="auto"/>
                          <w:u w:val="none"/>
                        </w:rPr>
                        <w:t xml:space="preserve">attribute 14.1 </w:t>
                      </w:r>
                      <w:r w:rsidRPr="009B28C2">
                        <w:t>kgCO</w:t>
                      </w:r>
                      <w:r w:rsidRPr="009B28C2">
                        <w:rPr>
                          <w:vertAlign w:val="subscript"/>
                        </w:rPr>
                        <w:t>2</w:t>
                      </w:r>
                      <w:r w:rsidRPr="009B28C2">
                        <w:t>e</w:t>
                      </w:r>
                      <w:r w:rsidR="00BB6812" w:rsidRPr="009B28C2">
                        <w:t xml:space="preserve"> </w:t>
                      </w:r>
                      <w:r w:rsidRPr="009B28C2">
                        <w:t>per device to the trial.</w:t>
                      </w:r>
                    </w:p>
                    <w:p w14:paraId="70031B58" w14:textId="40B2539D" w:rsidR="000D1F8C" w:rsidRPr="009B28C2" w:rsidRDefault="00C7365E" w:rsidP="000D1F8C">
                      <w:pPr>
                        <w:rPr>
                          <w:rStyle w:val="Hyperlink"/>
                          <w:rFonts w:cstheme="minorHAnsi"/>
                          <w:b/>
                          <w:bCs/>
                          <w:color w:val="auto"/>
                          <w:u w:val="none"/>
                          <w:vertAlign w:val="superscript"/>
                        </w:rPr>
                      </w:pPr>
                      <w:r w:rsidRPr="009B28C2">
                        <w:rPr>
                          <w:color w:val="70AD47" w:themeColor="accent6"/>
                        </w:rPr>
                        <w:t xml:space="preserve">Emission factor source: </w:t>
                      </w:r>
                      <w:bookmarkStart w:id="33" w:name="_Hlk155978768"/>
                      <w:r w:rsidRPr="009B28C2">
                        <w:rPr>
                          <w:color w:val="70AD47" w:themeColor="accent6"/>
                        </w:rPr>
                        <w:fldChar w:fldCharType="begin"/>
                      </w:r>
                      <w:r w:rsidRPr="009B28C2">
                        <w:rPr>
                          <w:color w:val="70AD47" w:themeColor="accent6"/>
                        </w:rPr>
                        <w:instrText xml:space="preserve"> HYPERLINK "https://springernature.figshare.com/articles/dataset/The_Carbon_Catalogue_public_database_Carbon_footprints_of_866_commercial_products_across_8_industry_sectors_and_5_continents/16908979" </w:instrText>
                      </w:r>
                      <w:r w:rsidRPr="009B28C2">
                        <w:rPr>
                          <w:color w:val="70AD47" w:themeColor="accent6"/>
                        </w:rPr>
                      </w:r>
                      <w:r w:rsidRPr="009B28C2">
                        <w:rPr>
                          <w:color w:val="70AD47" w:themeColor="accent6"/>
                        </w:rPr>
                        <w:fldChar w:fldCharType="separate"/>
                      </w:r>
                      <w:r w:rsidRPr="009B28C2">
                        <w:rPr>
                          <w:rStyle w:val="Hyperlink"/>
                          <w:color w:val="70AD47" w:themeColor="accent6"/>
                        </w:rPr>
                        <w:t>The Carbon Catalogue public database – Carbon footprints of 866 commercial products across 8 industry sectors and 5 continents (figshare.com)</w:t>
                      </w:r>
                      <w:r w:rsidRPr="009B28C2">
                        <w:rPr>
                          <w:color w:val="70AD47" w:themeColor="accent6"/>
                        </w:rPr>
                        <w:fldChar w:fldCharType="end"/>
                      </w:r>
                      <w:r w:rsidR="00AB2EE3">
                        <w:rPr>
                          <w:color w:val="70AD47" w:themeColor="accent6"/>
                        </w:rPr>
                        <w:t xml:space="preserve"> </w:t>
                      </w:r>
                      <w:r w:rsidR="00AB2EE3" w:rsidRPr="009B28C2">
                        <w:rPr>
                          <w:color w:val="000000" w:themeColor="text1"/>
                          <w:vertAlign w:val="superscript"/>
                        </w:rPr>
                        <w:t>2</w:t>
                      </w:r>
                      <w:bookmarkEnd w:id="33"/>
                      <w:r w:rsidR="00B12F2A">
                        <w:rPr>
                          <w:color w:val="000000" w:themeColor="text1"/>
                          <w:vertAlign w:val="superscript"/>
                        </w:rPr>
                        <w:t>2</w:t>
                      </w:r>
                    </w:p>
                    <w:p w14:paraId="56787AA7" w14:textId="77777777" w:rsidR="00C24B57" w:rsidRPr="004B71AB" w:rsidRDefault="00C24B57" w:rsidP="00C24B57">
                      <w:pPr>
                        <w:rPr>
                          <w:b/>
                          <w:bCs/>
                        </w:rPr>
                      </w:pPr>
                      <w:r w:rsidRPr="004B71AB">
                        <w:rPr>
                          <w:b/>
                          <w:bCs/>
                        </w:rPr>
                        <w:t xml:space="preserve">To calculate the carbon footprint associated with shipment of the devices, please refer to section 1.2. </w:t>
                      </w:r>
                    </w:p>
                    <w:p w14:paraId="670643E3" w14:textId="77777777" w:rsidR="00C24B57" w:rsidRPr="001C50D0" w:rsidRDefault="00C24B57" w:rsidP="00C24B57"/>
                  </w:txbxContent>
                </v:textbox>
                <w10:anchorlock/>
              </v:shape>
            </w:pict>
          </mc:Fallback>
        </mc:AlternateContent>
      </w:r>
    </w:p>
    <w:p w14:paraId="05B8413F" w14:textId="0565EBD9" w:rsidR="00C24B57" w:rsidRDefault="00C24B57" w:rsidP="00C24B57">
      <w:pPr>
        <w:rPr>
          <w:b/>
          <w:bCs/>
          <w:sz w:val="24"/>
          <w:szCs w:val="24"/>
          <w:u w:val="single"/>
        </w:rPr>
      </w:pPr>
    </w:p>
    <w:p w14:paraId="32159A3B" w14:textId="10639BF7" w:rsidR="00146345" w:rsidRDefault="00146345" w:rsidP="00C24B57">
      <w:pPr>
        <w:rPr>
          <w:b/>
          <w:bCs/>
          <w:sz w:val="24"/>
          <w:szCs w:val="24"/>
          <w:u w:val="single"/>
        </w:rPr>
      </w:pPr>
    </w:p>
    <w:p w14:paraId="58630070" w14:textId="14560115" w:rsidR="00146345" w:rsidRDefault="00146345" w:rsidP="00C24B57">
      <w:pPr>
        <w:rPr>
          <w:b/>
          <w:bCs/>
          <w:sz w:val="24"/>
          <w:szCs w:val="24"/>
          <w:u w:val="single"/>
        </w:rPr>
      </w:pPr>
    </w:p>
    <w:p w14:paraId="42743D3A" w14:textId="6EF03104" w:rsidR="00146345" w:rsidRDefault="00146345" w:rsidP="00C24B57">
      <w:pPr>
        <w:rPr>
          <w:b/>
          <w:bCs/>
          <w:sz w:val="24"/>
          <w:szCs w:val="24"/>
          <w:u w:val="single"/>
        </w:rPr>
      </w:pPr>
    </w:p>
    <w:p w14:paraId="0F954757" w14:textId="7171035B" w:rsidR="00146345" w:rsidRDefault="00146345" w:rsidP="00C24B57">
      <w:pPr>
        <w:rPr>
          <w:b/>
          <w:bCs/>
          <w:sz w:val="24"/>
          <w:szCs w:val="24"/>
          <w:u w:val="single"/>
        </w:rPr>
      </w:pPr>
    </w:p>
    <w:p w14:paraId="179AA12A" w14:textId="68C91CEB" w:rsidR="00146345" w:rsidRDefault="00146345" w:rsidP="00C24B57">
      <w:pPr>
        <w:rPr>
          <w:b/>
          <w:bCs/>
          <w:sz w:val="24"/>
          <w:szCs w:val="24"/>
          <w:u w:val="single"/>
        </w:rPr>
      </w:pPr>
    </w:p>
    <w:p w14:paraId="066757E3" w14:textId="563245DB" w:rsidR="00146345" w:rsidRDefault="00146345" w:rsidP="00C24B57">
      <w:pPr>
        <w:rPr>
          <w:b/>
          <w:bCs/>
          <w:sz w:val="24"/>
          <w:szCs w:val="24"/>
          <w:u w:val="single"/>
        </w:rPr>
      </w:pPr>
    </w:p>
    <w:p w14:paraId="61AED02D" w14:textId="5CED9D8C" w:rsidR="00146345" w:rsidRDefault="00146345" w:rsidP="00C24B57">
      <w:pPr>
        <w:rPr>
          <w:b/>
          <w:bCs/>
          <w:sz w:val="24"/>
          <w:szCs w:val="24"/>
          <w:u w:val="single"/>
        </w:rPr>
      </w:pPr>
    </w:p>
    <w:p w14:paraId="22C1DA7B" w14:textId="53099312" w:rsidR="00146345" w:rsidRDefault="00146345" w:rsidP="00C24B57">
      <w:pPr>
        <w:rPr>
          <w:b/>
          <w:bCs/>
          <w:sz w:val="24"/>
          <w:szCs w:val="24"/>
          <w:u w:val="single"/>
        </w:rPr>
      </w:pPr>
    </w:p>
    <w:p w14:paraId="315C0510" w14:textId="3DCEB0A7" w:rsidR="00146345" w:rsidRDefault="00146345" w:rsidP="00C24B57">
      <w:pPr>
        <w:rPr>
          <w:b/>
          <w:bCs/>
          <w:sz w:val="24"/>
          <w:szCs w:val="24"/>
          <w:u w:val="single"/>
        </w:rPr>
      </w:pPr>
    </w:p>
    <w:p w14:paraId="3D5BC472" w14:textId="4A69A677" w:rsidR="00146345" w:rsidRDefault="00146345" w:rsidP="00C24B57">
      <w:pPr>
        <w:rPr>
          <w:b/>
          <w:bCs/>
          <w:sz w:val="24"/>
          <w:szCs w:val="24"/>
          <w:u w:val="single"/>
        </w:rPr>
      </w:pPr>
    </w:p>
    <w:p w14:paraId="52240E9A" w14:textId="1C959897" w:rsidR="00146345" w:rsidRDefault="00146345" w:rsidP="00C24B57">
      <w:pPr>
        <w:rPr>
          <w:b/>
          <w:bCs/>
          <w:sz w:val="24"/>
          <w:szCs w:val="24"/>
          <w:u w:val="single"/>
        </w:rPr>
      </w:pPr>
    </w:p>
    <w:p w14:paraId="320BA3C9" w14:textId="154291AA" w:rsidR="00146345" w:rsidRDefault="00146345" w:rsidP="00C24B57">
      <w:pPr>
        <w:rPr>
          <w:b/>
          <w:bCs/>
          <w:sz w:val="24"/>
          <w:szCs w:val="24"/>
          <w:u w:val="single"/>
        </w:rPr>
      </w:pPr>
    </w:p>
    <w:p w14:paraId="35DAE6BF" w14:textId="19535574" w:rsidR="00146345" w:rsidRDefault="00146345" w:rsidP="00C24B57">
      <w:pPr>
        <w:rPr>
          <w:b/>
          <w:bCs/>
          <w:sz w:val="24"/>
          <w:szCs w:val="24"/>
          <w:u w:val="single"/>
        </w:rPr>
      </w:pPr>
    </w:p>
    <w:p w14:paraId="2D020647" w14:textId="381F661B" w:rsidR="00146345" w:rsidRDefault="00146345" w:rsidP="00C24B57">
      <w:pPr>
        <w:rPr>
          <w:b/>
          <w:bCs/>
          <w:sz w:val="24"/>
          <w:szCs w:val="24"/>
          <w:u w:val="single"/>
        </w:rPr>
      </w:pPr>
    </w:p>
    <w:p w14:paraId="279CF107" w14:textId="21884AC1" w:rsidR="00146345" w:rsidRDefault="00146345" w:rsidP="00C24B57">
      <w:pPr>
        <w:rPr>
          <w:b/>
          <w:bCs/>
          <w:sz w:val="24"/>
          <w:szCs w:val="24"/>
          <w:u w:val="single"/>
        </w:rPr>
      </w:pPr>
    </w:p>
    <w:p w14:paraId="04A89F90" w14:textId="30CDA907" w:rsidR="00146345" w:rsidRDefault="00146345" w:rsidP="00C24B57">
      <w:pPr>
        <w:rPr>
          <w:b/>
          <w:bCs/>
          <w:sz w:val="24"/>
          <w:szCs w:val="24"/>
          <w:u w:val="single"/>
        </w:rPr>
      </w:pPr>
    </w:p>
    <w:p w14:paraId="5CDA2FCF" w14:textId="3968EFDE" w:rsidR="00146345" w:rsidRDefault="00146345" w:rsidP="00C24B57">
      <w:pPr>
        <w:rPr>
          <w:b/>
          <w:bCs/>
          <w:sz w:val="24"/>
          <w:szCs w:val="24"/>
          <w:u w:val="single"/>
        </w:rPr>
      </w:pPr>
    </w:p>
    <w:p w14:paraId="09C6DF0F" w14:textId="2D67F9E6" w:rsidR="00146345" w:rsidRDefault="00146345" w:rsidP="00C24B57">
      <w:pPr>
        <w:rPr>
          <w:b/>
          <w:bCs/>
          <w:sz w:val="24"/>
          <w:szCs w:val="24"/>
          <w:u w:val="single"/>
        </w:rPr>
      </w:pPr>
    </w:p>
    <w:p w14:paraId="08EAAFEB" w14:textId="3A58DE40" w:rsidR="00146345" w:rsidRDefault="00146345" w:rsidP="00C24B57">
      <w:pPr>
        <w:rPr>
          <w:b/>
          <w:bCs/>
          <w:sz w:val="24"/>
          <w:szCs w:val="24"/>
          <w:u w:val="single"/>
        </w:rPr>
      </w:pPr>
    </w:p>
    <w:p w14:paraId="7E531FB4" w14:textId="42DAE84C" w:rsidR="00146345" w:rsidRDefault="00146345" w:rsidP="00C24B57">
      <w:pPr>
        <w:rPr>
          <w:b/>
          <w:bCs/>
          <w:sz w:val="24"/>
          <w:szCs w:val="24"/>
          <w:u w:val="single"/>
        </w:rPr>
      </w:pPr>
    </w:p>
    <w:p w14:paraId="3F0D2A34" w14:textId="701D2A05" w:rsidR="00146345" w:rsidRDefault="00146345" w:rsidP="00C24B57">
      <w:pPr>
        <w:rPr>
          <w:b/>
          <w:bCs/>
          <w:sz w:val="24"/>
          <w:szCs w:val="24"/>
          <w:u w:val="single"/>
        </w:rPr>
      </w:pPr>
    </w:p>
    <w:p w14:paraId="14768C9A" w14:textId="57146FA7" w:rsidR="002031DF" w:rsidRDefault="002031DF" w:rsidP="002031DF">
      <w:pPr>
        <w:pStyle w:val="ListParagraph"/>
        <w:numPr>
          <w:ilvl w:val="0"/>
          <w:numId w:val="26"/>
        </w:numPr>
        <w:rPr>
          <w:b/>
          <w:bCs/>
          <w:sz w:val="24"/>
          <w:szCs w:val="24"/>
          <w:u w:val="single"/>
        </w:rPr>
      </w:pPr>
      <w:r>
        <w:rPr>
          <w:b/>
          <w:bCs/>
          <w:sz w:val="24"/>
          <w:szCs w:val="24"/>
          <w:u w:val="single"/>
        </w:rPr>
        <w:lastRenderedPageBreak/>
        <w:t xml:space="preserve">Trial specific patient assessments </w:t>
      </w:r>
    </w:p>
    <w:p w14:paraId="5100D280" w14:textId="06DF7FFC" w:rsidR="00C0091C" w:rsidRPr="00961514" w:rsidRDefault="00C0091C" w:rsidP="00C0091C">
      <w:pPr>
        <w:rPr>
          <w:b/>
          <w:bCs/>
        </w:rPr>
      </w:pPr>
      <w:r w:rsidRPr="00961514">
        <w:rPr>
          <w:b/>
          <w:bCs/>
        </w:rPr>
        <w:t>This module includes the following activities:</w:t>
      </w:r>
    </w:p>
    <w:p w14:paraId="4AF0A798" w14:textId="25B1BEBB" w:rsidR="00056D5C" w:rsidRPr="00961514" w:rsidRDefault="00056D5C" w:rsidP="00BE4F15">
      <w:pPr>
        <w:pStyle w:val="ListParagraph"/>
        <w:numPr>
          <w:ilvl w:val="1"/>
          <w:numId w:val="15"/>
        </w:numPr>
        <w:rPr>
          <w:b/>
          <w:bCs/>
        </w:rPr>
      </w:pPr>
      <w:r w:rsidRPr="00961514">
        <w:rPr>
          <w:b/>
          <w:bCs/>
        </w:rPr>
        <w:t>Travel of patients for study in visits in addition to standard of care (eligibility/screening assessments, trial-specific assessments and procedures)</w:t>
      </w:r>
    </w:p>
    <w:p w14:paraId="40889C5B" w14:textId="0E56D4F7" w:rsidR="00056D5C" w:rsidRPr="00961514" w:rsidRDefault="00056D5C" w:rsidP="00BE4F15">
      <w:pPr>
        <w:pStyle w:val="ListParagraph"/>
        <w:numPr>
          <w:ilvl w:val="1"/>
          <w:numId w:val="15"/>
        </w:numPr>
        <w:rPr>
          <w:b/>
          <w:bCs/>
        </w:rPr>
      </w:pPr>
      <w:r w:rsidRPr="00961514">
        <w:rPr>
          <w:b/>
          <w:bCs/>
        </w:rPr>
        <w:t xml:space="preserve">Materials </w:t>
      </w:r>
      <w:r w:rsidR="00204014" w:rsidRPr="00961514">
        <w:rPr>
          <w:b/>
          <w:bCs/>
        </w:rPr>
        <w:t xml:space="preserve">and activities </w:t>
      </w:r>
      <w:r w:rsidR="00FF65F8" w:rsidRPr="00961514">
        <w:rPr>
          <w:b/>
          <w:bCs/>
        </w:rPr>
        <w:t>required for study assessments</w:t>
      </w:r>
      <w:r w:rsidR="00FC6BD3">
        <w:rPr>
          <w:b/>
          <w:bCs/>
        </w:rPr>
        <w:t xml:space="preserve"> in addition to standard of care </w:t>
      </w:r>
    </w:p>
    <w:p w14:paraId="735FDD12" w14:textId="5EE8E7C0" w:rsidR="001E4CD3" w:rsidRPr="00961514" w:rsidRDefault="00FF65F8" w:rsidP="00BE4F15">
      <w:pPr>
        <w:pStyle w:val="ListParagraph"/>
        <w:numPr>
          <w:ilvl w:val="1"/>
          <w:numId w:val="15"/>
        </w:numPr>
        <w:rPr>
          <w:b/>
          <w:bCs/>
        </w:rPr>
      </w:pPr>
      <w:r w:rsidRPr="00961514">
        <w:rPr>
          <w:b/>
          <w:bCs/>
        </w:rPr>
        <w:t xml:space="preserve">Utilities required for study assessments according to trial staff FTE </w:t>
      </w:r>
    </w:p>
    <w:p w14:paraId="280F9801" w14:textId="77777777" w:rsidR="009B503F" w:rsidRPr="009B503F" w:rsidRDefault="009B503F" w:rsidP="009B503F">
      <w:pPr>
        <w:pStyle w:val="ListParagraph"/>
        <w:ind w:left="792"/>
      </w:pPr>
    </w:p>
    <w:p w14:paraId="4A646810" w14:textId="0230FCD0" w:rsidR="001E4CD3" w:rsidRDefault="00084CCF" w:rsidP="001E4CD3">
      <w:r>
        <w:rPr>
          <w:noProof/>
        </w:rPr>
        <mc:AlternateContent>
          <mc:Choice Requires="wps">
            <w:drawing>
              <wp:inline distT="0" distB="0" distL="0" distR="0" wp14:anchorId="601AB0E0" wp14:editId="31862472">
                <wp:extent cx="5731510" cy="2729230"/>
                <wp:effectExtent l="9525" t="7620" r="12065" b="6350"/>
                <wp:docPr id="160313250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72923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7CC7446A" w14:textId="73D40F5A" w:rsidR="008411BE" w:rsidRDefault="008411BE" w:rsidP="008411BE">
                            <w:pPr>
                              <w:rPr>
                                <w:b/>
                                <w:bCs/>
                                <w:color w:val="4472C4" w:themeColor="accent1"/>
                              </w:rPr>
                            </w:pPr>
                            <w:r>
                              <w:rPr>
                                <w:b/>
                                <w:bCs/>
                                <w:color w:val="4472C4" w:themeColor="accent1"/>
                              </w:rPr>
                              <w:t>7.</w:t>
                            </w:r>
                            <w:r w:rsidR="004441A6">
                              <w:rPr>
                                <w:b/>
                                <w:bCs/>
                                <w:color w:val="4472C4" w:themeColor="accent1"/>
                              </w:rPr>
                              <w:t>1</w:t>
                            </w:r>
                            <w:r>
                              <w:rPr>
                                <w:b/>
                                <w:bCs/>
                                <w:color w:val="4472C4" w:themeColor="accent1"/>
                              </w:rPr>
                              <w:t xml:space="preserve">. </w:t>
                            </w:r>
                            <w:r w:rsidRPr="008411BE">
                              <w:rPr>
                                <w:b/>
                                <w:bCs/>
                                <w:color w:val="4472C4" w:themeColor="accent1"/>
                              </w:rPr>
                              <w:t>Travel of patients for study in visits</w:t>
                            </w:r>
                            <w:r w:rsidR="003A586D">
                              <w:rPr>
                                <w:b/>
                                <w:bCs/>
                                <w:color w:val="4472C4" w:themeColor="accent1"/>
                              </w:rPr>
                              <w:t xml:space="preserve"> that are</w:t>
                            </w:r>
                            <w:r w:rsidRPr="008411BE">
                              <w:rPr>
                                <w:b/>
                                <w:bCs/>
                                <w:color w:val="4472C4" w:themeColor="accent1"/>
                              </w:rPr>
                              <w:t xml:space="preserve"> in addition to standard of care (eligibility/screening assessments, trial-specific assessments and procedures)</w:t>
                            </w:r>
                          </w:p>
                          <w:p w14:paraId="295DE63C" w14:textId="0C98A3E8" w:rsidR="00D72252" w:rsidRPr="009B28C2" w:rsidRDefault="00D72252" w:rsidP="008411BE">
                            <w:r w:rsidRPr="009B28C2">
                              <w:t>If primary data (mode of transport and distance travelled) is available, please refer to section 3.1 for instructions on how to calculate emissions attribute</w:t>
                            </w:r>
                            <w:r w:rsidR="00C24B57">
                              <w:t>d</w:t>
                            </w:r>
                            <w:r w:rsidRPr="009B28C2">
                              <w:t xml:space="preserve"> to patient travel.</w:t>
                            </w:r>
                            <w:r>
                              <w:t xml:space="preserve"> If not, please use the secondary data available below. </w:t>
                            </w:r>
                          </w:p>
                          <w:p w14:paraId="7965938B" w14:textId="74F70BF0" w:rsidR="001E4CD3" w:rsidRPr="008411BE" w:rsidRDefault="001E4CD3" w:rsidP="001E4CD3">
                            <w:pPr>
                              <w:rPr>
                                <w:b/>
                                <w:bCs/>
                              </w:rPr>
                            </w:pPr>
                            <w:r w:rsidRPr="008411BE">
                              <w:rPr>
                                <w:b/>
                                <w:bCs/>
                              </w:rPr>
                              <w:t>Patient travel to elective care (e.g. Hospital)</w:t>
                            </w:r>
                          </w:p>
                          <w:p w14:paraId="767EDBCA" w14:textId="394F0577" w:rsidR="001E4CD3" w:rsidRDefault="00C24B57" w:rsidP="001E4CD3">
                            <w:r>
                              <w:t xml:space="preserve">Emissions associated with </w:t>
                            </w:r>
                            <w:r w:rsidR="001E4CD3">
                              <w:t>1 visit to elective care (2 journeys – out and back) = 5.8 kgCO</w:t>
                            </w:r>
                            <w:r w:rsidR="001E4CD3" w:rsidRPr="00AC3C1D">
                              <w:rPr>
                                <w:vertAlign w:val="subscript"/>
                              </w:rPr>
                              <w:t>2</w:t>
                            </w:r>
                            <w:r w:rsidR="001E4CD3">
                              <w:t>e</w:t>
                            </w:r>
                          </w:p>
                          <w:p w14:paraId="7BC2CE10" w14:textId="77777777" w:rsidR="001E4CD3" w:rsidRPr="008411BE" w:rsidRDefault="001E4CD3" w:rsidP="001E4CD3">
                            <w:pPr>
                              <w:rPr>
                                <w:b/>
                                <w:bCs/>
                              </w:rPr>
                            </w:pPr>
                            <w:r w:rsidRPr="008411BE">
                              <w:rPr>
                                <w:b/>
                                <w:bCs/>
                              </w:rPr>
                              <w:t>Patient travel to primary care (e.g. GP)</w:t>
                            </w:r>
                          </w:p>
                          <w:p w14:paraId="7B683B69" w14:textId="1241975B" w:rsidR="001E4CD3" w:rsidRPr="009128B6" w:rsidRDefault="00C24B57" w:rsidP="001E4CD3">
                            <w:r>
                              <w:t xml:space="preserve">Emissions associated with 1 visit to a GP surgery (2 journeys – out and back) </w:t>
                            </w:r>
                            <w:r w:rsidR="001E4CD3">
                              <w:t xml:space="preserve">= </w:t>
                            </w:r>
                            <w:r w:rsidR="001E4CD3" w:rsidRPr="009128B6">
                              <w:t>1.12 kgCO</w:t>
                            </w:r>
                            <w:r w:rsidR="001E4CD3" w:rsidRPr="00AC3C1D">
                              <w:rPr>
                                <w:vertAlign w:val="subscript"/>
                              </w:rPr>
                              <w:t>2</w:t>
                            </w:r>
                            <w:r w:rsidR="001E4CD3" w:rsidRPr="009128B6">
                              <w:t>e</w:t>
                            </w:r>
                          </w:p>
                          <w:p w14:paraId="68BC383B" w14:textId="3CFB190A" w:rsidR="001E4CD3" w:rsidRDefault="001E4CD3" w:rsidP="001E4CD3">
                            <w:pPr>
                              <w:rPr>
                                <w:color w:val="70AD47" w:themeColor="accent6"/>
                              </w:rPr>
                            </w:pPr>
                            <w:r w:rsidRPr="00C634BD">
                              <w:rPr>
                                <w:color w:val="70AD47" w:themeColor="accent6"/>
                              </w:rPr>
                              <w:t>Emission factor</w:t>
                            </w:r>
                            <w:r>
                              <w:rPr>
                                <w:color w:val="70AD47" w:themeColor="accent6"/>
                              </w:rPr>
                              <w:t xml:space="preserve">s source: </w:t>
                            </w:r>
                            <w:r w:rsidRPr="00C634BD">
                              <w:rPr>
                                <w:color w:val="70AD47" w:themeColor="accent6"/>
                              </w:rPr>
                              <w:t xml:space="preserve">SHC care pathway calculator </w:t>
                            </w:r>
                            <w:r w:rsidR="005C27D4" w:rsidRPr="005C27D4">
                              <w:rPr>
                                <w:vertAlign w:val="superscript"/>
                              </w:rPr>
                              <w:t>2</w:t>
                            </w:r>
                            <w:r w:rsidR="00B12F2A">
                              <w:rPr>
                                <w:vertAlign w:val="superscript"/>
                              </w:rPr>
                              <w:t>3</w:t>
                            </w:r>
                          </w:p>
                          <w:p w14:paraId="17C630D6" w14:textId="77777777" w:rsidR="001E4CD3" w:rsidRDefault="001E4CD3" w:rsidP="001E4CD3">
                            <w:pPr>
                              <w:rPr>
                                <w:color w:val="70AD47" w:themeColor="accent6"/>
                              </w:rPr>
                            </w:pPr>
                          </w:p>
                          <w:p w14:paraId="294C4FD2" w14:textId="77777777" w:rsidR="001E4CD3" w:rsidRDefault="001E4CD3" w:rsidP="001E4CD3">
                            <w:pPr>
                              <w:rPr>
                                <w:vertAlign w:val="subscript"/>
                              </w:rPr>
                            </w:pPr>
                          </w:p>
                          <w:p w14:paraId="6F9EE91A" w14:textId="77777777" w:rsidR="001E4CD3" w:rsidRDefault="001E4CD3" w:rsidP="001E4CD3">
                            <w:pPr>
                              <w:rPr>
                                <w:color w:val="70AD47" w:themeColor="accent6"/>
                              </w:rPr>
                            </w:pPr>
                          </w:p>
                          <w:p w14:paraId="3E618507" w14:textId="77777777" w:rsidR="001E4CD3" w:rsidRDefault="001E4CD3" w:rsidP="001E4CD3">
                            <w:pPr>
                              <w:rPr>
                                <w:color w:val="70AD47" w:themeColor="accent6"/>
                              </w:rPr>
                            </w:pPr>
                          </w:p>
                          <w:p w14:paraId="3E393DAD" w14:textId="77777777" w:rsidR="001E4CD3" w:rsidRPr="00C634BD" w:rsidRDefault="001E4CD3" w:rsidP="001E4CD3"/>
                          <w:p w14:paraId="34FFF169" w14:textId="77777777" w:rsidR="001E4CD3" w:rsidRDefault="001E4CD3" w:rsidP="001E4CD3"/>
                        </w:txbxContent>
                      </wps:txbx>
                      <wps:bodyPr rot="0" vert="horz" wrap="square" lIns="91440" tIns="45720" rIns="91440" bIns="45720" anchor="t" anchorCtr="0" upright="1">
                        <a:noAutofit/>
                      </wps:bodyPr>
                    </wps:wsp>
                  </a:graphicData>
                </a:graphic>
              </wp:inline>
            </w:drawing>
          </mc:Choice>
          <mc:Fallback>
            <w:pict>
              <v:shape w14:anchorId="601AB0E0" id="Text Box 56" o:spid="_x0000_s1060" type="#_x0000_t202" style="width:451.3pt;height:2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" fillcolor="white [3201]" strokecolor="#4472c4 [3204]" strokeweight="1pt">
                <v:textbox>
                  <w:txbxContent>
                    <w:p w14:paraId="7CC7446A" w14:textId="73D40F5A" w:rsidR="008411BE" w:rsidRDefault="008411BE" w:rsidP="008411BE">
                      <w:pPr>
                        <w:rPr>
                          <w:b/>
                          <w:bCs/>
                          <w:color w:val="4472C4" w:themeColor="accent1"/>
                        </w:rPr>
                      </w:pPr>
                      <w:r>
                        <w:rPr>
                          <w:b/>
                          <w:bCs/>
                          <w:color w:val="4472C4" w:themeColor="accent1"/>
                        </w:rPr>
                        <w:t>7.</w:t>
                      </w:r>
                      <w:r w:rsidR="004441A6">
                        <w:rPr>
                          <w:b/>
                          <w:bCs/>
                          <w:color w:val="4472C4" w:themeColor="accent1"/>
                        </w:rPr>
                        <w:t>1</w:t>
                      </w:r>
                      <w:r>
                        <w:rPr>
                          <w:b/>
                          <w:bCs/>
                          <w:color w:val="4472C4" w:themeColor="accent1"/>
                        </w:rPr>
                        <w:t xml:space="preserve">. </w:t>
                      </w:r>
                      <w:r w:rsidRPr="008411BE">
                        <w:rPr>
                          <w:b/>
                          <w:bCs/>
                          <w:color w:val="4472C4" w:themeColor="accent1"/>
                        </w:rPr>
                        <w:t>Travel of patients for study in visits</w:t>
                      </w:r>
                      <w:r w:rsidR="003A586D">
                        <w:rPr>
                          <w:b/>
                          <w:bCs/>
                          <w:color w:val="4472C4" w:themeColor="accent1"/>
                        </w:rPr>
                        <w:t xml:space="preserve"> that are</w:t>
                      </w:r>
                      <w:r w:rsidRPr="008411BE">
                        <w:rPr>
                          <w:b/>
                          <w:bCs/>
                          <w:color w:val="4472C4" w:themeColor="accent1"/>
                        </w:rPr>
                        <w:t xml:space="preserve"> in addition to standard of care (eligibility/screening assessments, trial-specific assessments and procedures)</w:t>
                      </w:r>
                    </w:p>
                    <w:p w14:paraId="295DE63C" w14:textId="0C98A3E8" w:rsidR="00D72252" w:rsidRPr="009B28C2" w:rsidRDefault="00D72252" w:rsidP="008411BE">
                      <w:r w:rsidRPr="009B28C2">
                        <w:t>If primary data (mode of transport and distance travelled) is available, please refer to section 3.1 for instructions on how to calculate emissions attribute</w:t>
                      </w:r>
                      <w:r w:rsidR="00C24B57">
                        <w:t>d</w:t>
                      </w:r>
                      <w:r w:rsidRPr="009B28C2">
                        <w:t xml:space="preserve"> to patient travel.</w:t>
                      </w:r>
                      <w:r>
                        <w:t xml:space="preserve"> If not, please use the secondary data available below. </w:t>
                      </w:r>
                    </w:p>
                    <w:p w14:paraId="7965938B" w14:textId="74F70BF0" w:rsidR="001E4CD3" w:rsidRPr="008411BE" w:rsidRDefault="001E4CD3" w:rsidP="001E4CD3">
                      <w:pPr>
                        <w:rPr>
                          <w:b/>
                          <w:bCs/>
                        </w:rPr>
                      </w:pPr>
                      <w:r w:rsidRPr="008411BE">
                        <w:rPr>
                          <w:b/>
                          <w:bCs/>
                        </w:rPr>
                        <w:t>Patient travel to elective care (e.g. Hospital)</w:t>
                      </w:r>
                    </w:p>
                    <w:p w14:paraId="767EDBCA" w14:textId="394F0577" w:rsidR="001E4CD3" w:rsidRDefault="00C24B57" w:rsidP="001E4CD3">
                      <w:r>
                        <w:t xml:space="preserve">Emissions associated with </w:t>
                      </w:r>
                      <w:r w:rsidR="001E4CD3">
                        <w:t>1 visit to elective care (2 journeys – out and back) = 5.8 kgCO</w:t>
                      </w:r>
                      <w:r w:rsidR="001E4CD3" w:rsidRPr="00AC3C1D">
                        <w:rPr>
                          <w:vertAlign w:val="subscript"/>
                        </w:rPr>
                        <w:t>2</w:t>
                      </w:r>
                      <w:r w:rsidR="001E4CD3">
                        <w:t>e</w:t>
                      </w:r>
                    </w:p>
                    <w:p w14:paraId="7BC2CE10" w14:textId="77777777" w:rsidR="001E4CD3" w:rsidRPr="008411BE" w:rsidRDefault="001E4CD3" w:rsidP="001E4CD3">
                      <w:pPr>
                        <w:rPr>
                          <w:b/>
                          <w:bCs/>
                        </w:rPr>
                      </w:pPr>
                      <w:r w:rsidRPr="008411BE">
                        <w:rPr>
                          <w:b/>
                          <w:bCs/>
                        </w:rPr>
                        <w:t>Patient travel to primary care (e.g. GP)</w:t>
                      </w:r>
                    </w:p>
                    <w:p w14:paraId="7B683B69" w14:textId="1241975B" w:rsidR="001E4CD3" w:rsidRPr="009128B6" w:rsidRDefault="00C24B57" w:rsidP="001E4CD3">
                      <w:r>
                        <w:t xml:space="preserve">Emissions associated with 1 visit to a GP surgery (2 journeys – out and back) </w:t>
                      </w:r>
                      <w:r w:rsidR="001E4CD3">
                        <w:t xml:space="preserve">= </w:t>
                      </w:r>
                      <w:r w:rsidR="001E4CD3" w:rsidRPr="009128B6">
                        <w:t>1.12 kgCO</w:t>
                      </w:r>
                      <w:r w:rsidR="001E4CD3" w:rsidRPr="00AC3C1D">
                        <w:rPr>
                          <w:vertAlign w:val="subscript"/>
                        </w:rPr>
                        <w:t>2</w:t>
                      </w:r>
                      <w:r w:rsidR="001E4CD3" w:rsidRPr="009128B6">
                        <w:t>e</w:t>
                      </w:r>
                    </w:p>
                    <w:p w14:paraId="68BC383B" w14:textId="3CFB190A" w:rsidR="001E4CD3" w:rsidRDefault="001E4CD3" w:rsidP="001E4CD3">
                      <w:pPr>
                        <w:rPr>
                          <w:color w:val="70AD47" w:themeColor="accent6"/>
                        </w:rPr>
                      </w:pPr>
                      <w:r w:rsidRPr="00C634BD">
                        <w:rPr>
                          <w:color w:val="70AD47" w:themeColor="accent6"/>
                        </w:rPr>
                        <w:t>Emission factor</w:t>
                      </w:r>
                      <w:r>
                        <w:rPr>
                          <w:color w:val="70AD47" w:themeColor="accent6"/>
                        </w:rPr>
                        <w:t xml:space="preserve">s source: </w:t>
                      </w:r>
                      <w:r w:rsidRPr="00C634BD">
                        <w:rPr>
                          <w:color w:val="70AD47" w:themeColor="accent6"/>
                        </w:rPr>
                        <w:t xml:space="preserve">SHC care pathway calculator </w:t>
                      </w:r>
                      <w:r w:rsidR="005C27D4" w:rsidRPr="005C27D4">
                        <w:rPr>
                          <w:vertAlign w:val="superscript"/>
                        </w:rPr>
                        <w:t>2</w:t>
                      </w:r>
                      <w:r w:rsidR="00B12F2A">
                        <w:rPr>
                          <w:vertAlign w:val="superscript"/>
                        </w:rPr>
                        <w:t>3</w:t>
                      </w:r>
                    </w:p>
                    <w:p w14:paraId="17C630D6" w14:textId="77777777" w:rsidR="001E4CD3" w:rsidRDefault="001E4CD3" w:rsidP="001E4CD3">
                      <w:pPr>
                        <w:rPr>
                          <w:color w:val="70AD47" w:themeColor="accent6"/>
                        </w:rPr>
                      </w:pPr>
                    </w:p>
                    <w:p w14:paraId="294C4FD2" w14:textId="77777777" w:rsidR="001E4CD3" w:rsidRDefault="001E4CD3" w:rsidP="001E4CD3">
                      <w:pPr>
                        <w:rPr>
                          <w:vertAlign w:val="subscript"/>
                        </w:rPr>
                      </w:pPr>
                    </w:p>
                    <w:p w14:paraId="6F9EE91A" w14:textId="77777777" w:rsidR="001E4CD3" w:rsidRDefault="001E4CD3" w:rsidP="001E4CD3">
                      <w:pPr>
                        <w:rPr>
                          <w:color w:val="70AD47" w:themeColor="accent6"/>
                        </w:rPr>
                      </w:pPr>
                    </w:p>
                    <w:p w14:paraId="3E618507" w14:textId="77777777" w:rsidR="001E4CD3" w:rsidRDefault="001E4CD3" w:rsidP="001E4CD3">
                      <w:pPr>
                        <w:rPr>
                          <w:color w:val="70AD47" w:themeColor="accent6"/>
                        </w:rPr>
                      </w:pPr>
                    </w:p>
                    <w:p w14:paraId="3E393DAD" w14:textId="77777777" w:rsidR="001E4CD3" w:rsidRPr="00C634BD" w:rsidRDefault="001E4CD3" w:rsidP="001E4CD3"/>
                    <w:p w14:paraId="34FFF169" w14:textId="77777777" w:rsidR="001E4CD3" w:rsidRDefault="001E4CD3" w:rsidP="001E4CD3"/>
                  </w:txbxContent>
                </v:textbox>
                <w10:anchorlock/>
              </v:shape>
            </w:pict>
          </mc:Fallback>
        </mc:AlternateContent>
      </w:r>
    </w:p>
    <w:p w14:paraId="19D23429" w14:textId="77777777" w:rsidR="00D72252" w:rsidRDefault="00D72252" w:rsidP="001E4CD3">
      <w:pPr>
        <w:rPr>
          <w:b/>
          <w:bCs/>
          <w:sz w:val="24"/>
          <w:szCs w:val="24"/>
          <w:u w:val="single"/>
        </w:rPr>
      </w:pPr>
    </w:p>
    <w:p w14:paraId="70DBA99C" w14:textId="451A7CC2" w:rsidR="001E4CD3" w:rsidRDefault="00084CCF" w:rsidP="00CA5F68">
      <w:pPr>
        <w:rPr>
          <w:b/>
          <w:bCs/>
          <w:sz w:val="24"/>
          <w:szCs w:val="24"/>
          <w:u w:val="single"/>
        </w:rPr>
      </w:pPr>
      <w:r>
        <w:rPr>
          <w:noProof/>
        </w:rPr>
        <w:lastRenderedPageBreak/>
        <mc:AlternateContent>
          <mc:Choice Requires="wps">
            <w:drawing>
              <wp:inline distT="0" distB="0" distL="0" distR="0" wp14:anchorId="7C6233A1" wp14:editId="42996B38">
                <wp:extent cx="5748655" cy="9137650"/>
                <wp:effectExtent l="0" t="0" r="23495" b="25400"/>
                <wp:docPr id="102565369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91376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99E95F4" w14:textId="41526165" w:rsidR="00FD623B" w:rsidRPr="008411BE" w:rsidRDefault="00FD623B" w:rsidP="00FD623B">
                            <w:pPr>
                              <w:rPr>
                                <w:b/>
                                <w:bCs/>
                                <w:color w:val="4472C4" w:themeColor="accent1"/>
                              </w:rPr>
                            </w:pPr>
                            <w:r w:rsidRPr="008411BE">
                              <w:rPr>
                                <w:b/>
                                <w:bCs/>
                                <w:color w:val="4472C4" w:themeColor="accent1"/>
                              </w:rPr>
                              <w:t>7.</w:t>
                            </w:r>
                            <w:r>
                              <w:rPr>
                                <w:b/>
                                <w:bCs/>
                                <w:color w:val="4472C4" w:themeColor="accent1"/>
                              </w:rPr>
                              <w:t>2</w:t>
                            </w:r>
                            <w:r w:rsidRPr="008411BE">
                              <w:rPr>
                                <w:b/>
                                <w:bCs/>
                                <w:color w:val="4472C4" w:themeColor="accent1"/>
                              </w:rPr>
                              <w:t xml:space="preserve">. </w:t>
                            </w:r>
                            <w:r w:rsidRPr="009B503F">
                              <w:rPr>
                                <w:b/>
                                <w:bCs/>
                                <w:color w:val="4472C4" w:themeColor="accent1"/>
                              </w:rPr>
                              <w:t>Materials and activities required for study assessments</w:t>
                            </w:r>
                            <w:r w:rsidR="003A586D">
                              <w:rPr>
                                <w:b/>
                                <w:bCs/>
                                <w:color w:val="4472C4" w:themeColor="accent1"/>
                              </w:rPr>
                              <w:t xml:space="preserve"> that are in addition to standard of care</w:t>
                            </w:r>
                          </w:p>
                          <w:p w14:paraId="43EB7B12" w14:textId="340BC7C7" w:rsidR="00FD623B" w:rsidRPr="00F26655" w:rsidRDefault="00FD623B" w:rsidP="00FD623B">
                            <w:r w:rsidRPr="00F26655">
                              <w:t xml:space="preserve">This includes everything that happens to the patient in the </w:t>
                            </w:r>
                            <w:r>
                              <w:t xml:space="preserve">protocol </w:t>
                            </w:r>
                            <w:r w:rsidRPr="00F26655">
                              <w:t xml:space="preserve">schedule </w:t>
                            </w:r>
                            <w:r>
                              <w:t xml:space="preserve">of </w:t>
                            </w:r>
                            <w:r w:rsidRPr="00F26655">
                              <w:t xml:space="preserve">assessments which is over and above </w:t>
                            </w:r>
                            <w:r w:rsidR="008D774A">
                              <w:t xml:space="preserve">routine </w:t>
                            </w:r>
                            <w:r w:rsidRPr="00F26655">
                              <w:t>care. This is not an exhaustive list; please inform us</w:t>
                            </w:r>
                            <w:r w:rsidR="002031DF">
                              <w:t xml:space="preserve"> via cict-icrctsu@icr.ac.uk</w:t>
                            </w:r>
                            <w:r w:rsidRPr="00F26655">
                              <w:t xml:space="preserve"> if your protocol specifies an activity that has not been included, and we will help to determine the associated carbon footprint.</w:t>
                            </w:r>
                          </w:p>
                          <w:p w14:paraId="3BDD3BAE" w14:textId="77777777" w:rsidR="00FD623B" w:rsidRPr="008411BE" w:rsidRDefault="00FD623B" w:rsidP="00FD623B">
                            <w:pPr>
                              <w:rPr>
                                <w:b/>
                                <w:bCs/>
                              </w:rPr>
                            </w:pPr>
                            <w:r w:rsidRPr="008411BE">
                              <w:rPr>
                                <w:b/>
                                <w:bCs/>
                              </w:rPr>
                              <w:t xml:space="preserve">Surgery </w:t>
                            </w:r>
                          </w:p>
                          <w:p w14:paraId="31474965" w14:textId="279DFC31" w:rsidR="00FD623B" w:rsidRPr="009128B6" w:rsidRDefault="008D774A" w:rsidP="00FD623B">
                            <w:r>
                              <w:t xml:space="preserve">A </w:t>
                            </w:r>
                            <w:r w:rsidR="00D83C49" w:rsidRPr="009128B6">
                              <w:t>1-hour</w:t>
                            </w:r>
                            <w:r w:rsidR="00FD623B" w:rsidRPr="009128B6">
                              <w:t xml:space="preserve"> surgery</w:t>
                            </w:r>
                            <w:r w:rsidR="004F76A2">
                              <w:t xml:space="preserve"> (with Desflurane)</w:t>
                            </w:r>
                            <w:r w:rsidR="00FD623B" w:rsidRPr="009128B6">
                              <w:t xml:space="preserve"> = 5</w:t>
                            </w:r>
                            <w:r w:rsidR="004F76A2">
                              <w:t>4.4</w:t>
                            </w:r>
                            <w:r w:rsidR="00FD623B" w:rsidRPr="009128B6">
                              <w:t xml:space="preserve"> kg CO</w:t>
                            </w:r>
                            <w:r w:rsidR="00AC3C1D">
                              <w:rPr>
                                <w:vertAlign w:val="subscript"/>
                              </w:rPr>
                              <w:t>2</w:t>
                            </w:r>
                            <w:r w:rsidR="00AC3C1D">
                              <w:t>e</w:t>
                            </w:r>
                            <w:r w:rsidR="00FD623B" w:rsidRPr="009128B6">
                              <w:t xml:space="preserve"> </w:t>
                            </w:r>
                          </w:p>
                          <w:p w14:paraId="16D77099" w14:textId="0549D6A3" w:rsidR="00FD623B" w:rsidRDefault="004F76A2" w:rsidP="00FD623B">
                            <w:pPr>
                              <w:rPr>
                                <w:vertAlign w:val="subscript"/>
                              </w:rPr>
                            </w:pPr>
                            <w:r>
                              <w:t>A 1-hour surgery (wit</w:t>
                            </w:r>
                            <w:r w:rsidR="00361A2C">
                              <w:t>h sevoflurane</w:t>
                            </w:r>
                            <w:r>
                              <w:t>)</w:t>
                            </w:r>
                            <w:r w:rsidR="00FD623B" w:rsidRPr="009128B6">
                              <w:t xml:space="preserve"> = </w:t>
                            </w:r>
                            <w:r w:rsidR="00495E62">
                              <w:t>38.4</w:t>
                            </w:r>
                            <w:r w:rsidR="00FD623B" w:rsidRPr="009128B6">
                              <w:t xml:space="preserve"> kg </w:t>
                            </w:r>
                            <w:r w:rsidR="00AC3C1D" w:rsidRPr="009128B6">
                              <w:t>CO</w:t>
                            </w:r>
                            <w:r w:rsidR="00AC3C1D">
                              <w:rPr>
                                <w:vertAlign w:val="subscript"/>
                              </w:rPr>
                              <w:t>2</w:t>
                            </w:r>
                            <w:r w:rsidR="00AC3C1D">
                              <w:t>e</w:t>
                            </w:r>
                          </w:p>
                          <w:p w14:paraId="62076D4E" w14:textId="7AD641BD" w:rsidR="00FD623B" w:rsidRDefault="00FD623B" w:rsidP="00FD623B">
                            <w:pPr>
                              <w:rPr>
                                <w:color w:val="70AD47" w:themeColor="accent6"/>
                              </w:rPr>
                            </w:pPr>
                            <w:r w:rsidRPr="00C634BD">
                              <w:rPr>
                                <w:color w:val="70AD47" w:themeColor="accent6"/>
                              </w:rPr>
                              <w:t>Emission factor sourc</w:t>
                            </w:r>
                            <w:r>
                              <w:rPr>
                                <w:color w:val="70AD47" w:themeColor="accent6"/>
                              </w:rPr>
                              <w:t>e:</w:t>
                            </w:r>
                            <w:r w:rsidRPr="00C634BD">
                              <w:rPr>
                                <w:color w:val="70AD47" w:themeColor="accent6"/>
                              </w:rPr>
                              <w:t xml:space="preserve"> SHC care pathway calculator </w:t>
                            </w:r>
                            <w:r w:rsidR="005C27D4" w:rsidRPr="005C27D4">
                              <w:rPr>
                                <w:vertAlign w:val="superscript"/>
                              </w:rPr>
                              <w:t>2</w:t>
                            </w:r>
                            <w:r w:rsidR="00B12F2A">
                              <w:rPr>
                                <w:vertAlign w:val="superscript"/>
                              </w:rPr>
                              <w:t>3</w:t>
                            </w:r>
                          </w:p>
                          <w:p w14:paraId="51F92D5D" w14:textId="77777777" w:rsidR="00FD623B" w:rsidRPr="00892FA2" w:rsidRDefault="00FD623B" w:rsidP="00FD623B">
                            <w:pPr>
                              <w:rPr>
                                <w:b/>
                                <w:bCs/>
                              </w:rPr>
                            </w:pPr>
                            <w:r w:rsidRPr="00892FA2">
                              <w:rPr>
                                <w:b/>
                                <w:bCs/>
                              </w:rPr>
                              <w:t xml:space="preserve">Bed days </w:t>
                            </w:r>
                          </w:p>
                          <w:p w14:paraId="5F4E356E" w14:textId="26303C34" w:rsidR="00FD623B" w:rsidRPr="00892FA2" w:rsidRDefault="00FD623B" w:rsidP="00FD623B">
                            <w:r w:rsidRPr="00892FA2">
                              <w:t>Low intensity (general ward)</w:t>
                            </w:r>
                            <w:r>
                              <w:t xml:space="preserve"> = </w:t>
                            </w:r>
                            <w:r w:rsidR="008444CA">
                              <w:t>34</w:t>
                            </w:r>
                            <w:r>
                              <w:t xml:space="preserve"> </w:t>
                            </w:r>
                            <w:r w:rsidRPr="009128B6">
                              <w:t xml:space="preserve">kg </w:t>
                            </w:r>
                            <w:r w:rsidR="00AC3C1D" w:rsidRPr="009128B6">
                              <w:t>CO</w:t>
                            </w:r>
                            <w:r w:rsidR="00AC3C1D">
                              <w:rPr>
                                <w:vertAlign w:val="subscript"/>
                              </w:rPr>
                              <w:t>2</w:t>
                            </w:r>
                            <w:r w:rsidR="00AC3C1D">
                              <w:t>e</w:t>
                            </w:r>
                          </w:p>
                          <w:p w14:paraId="5664A556" w14:textId="52B031B1" w:rsidR="00FD623B" w:rsidRPr="00892FA2" w:rsidRDefault="00FD623B" w:rsidP="00FD623B">
                            <w:r w:rsidRPr="00892FA2">
                              <w:t>High intensity (ICU)</w:t>
                            </w:r>
                            <w:r>
                              <w:t xml:space="preserve"> = </w:t>
                            </w:r>
                            <w:r w:rsidR="008444CA">
                              <w:t>84.6</w:t>
                            </w:r>
                            <w:r>
                              <w:t xml:space="preserve"> </w:t>
                            </w:r>
                            <w:r w:rsidRPr="009128B6">
                              <w:t xml:space="preserve">kg </w:t>
                            </w:r>
                            <w:r w:rsidR="00AC3C1D" w:rsidRPr="009128B6">
                              <w:t>CO</w:t>
                            </w:r>
                            <w:r w:rsidR="00AC3C1D">
                              <w:rPr>
                                <w:vertAlign w:val="subscript"/>
                              </w:rPr>
                              <w:t>2</w:t>
                            </w:r>
                            <w:r w:rsidR="00AC3C1D">
                              <w:t>e</w:t>
                            </w:r>
                          </w:p>
                          <w:p w14:paraId="6E27AF0E" w14:textId="3754087C" w:rsidR="00FD623B" w:rsidRDefault="00FD623B" w:rsidP="00FD623B">
                            <w:pPr>
                              <w:rPr>
                                <w:vertAlign w:val="superscript"/>
                              </w:rPr>
                            </w:pPr>
                            <w:r w:rsidRPr="00C634BD">
                              <w:rPr>
                                <w:color w:val="70AD47" w:themeColor="accent6"/>
                              </w:rPr>
                              <w:t>Emission factor source</w:t>
                            </w:r>
                            <w:r>
                              <w:rPr>
                                <w:color w:val="70AD47" w:themeColor="accent6"/>
                              </w:rPr>
                              <w:t>:</w:t>
                            </w:r>
                            <w:r w:rsidRPr="00C634BD">
                              <w:rPr>
                                <w:color w:val="70AD47" w:themeColor="accent6"/>
                              </w:rPr>
                              <w:t xml:space="preserve"> </w:t>
                            </w:r>
                            <w:r w:rsidR="00495E62">
                              <w:rPr>
                                <w:color w:val="70AD47" w:themeColor="accent6"/>
                              </w:rPr>
                              <w:t xml:space="preserve">Adapted from </w:t>
                            </w:r>
                            <w:r w:rsidRPr="00C634BD">
                              <w:rPr>
                                <w:color w:val="70AD47" w:themeColor="accent6"/>
                              </w:rPr>
                              <w:t xml:space="preserve">SHC care pathway calculator </w:t>
                            </w:r>
                            <w:r w:rsidR="005C27D4" w:rsidRPr="005C27D4">
                              <w:rPr>
                                <w:vertAlign w:val="superscript"/>
                              </w:rPr>
                              <w:t>2</w:t>
                            </w:r>
                            <w:r w:rsidR="00B12F2A">
                              <w:rPr>
                                <w:vertAlign w:val="superscript"/>
                              </w:rPr>
                              <w:t>3</w:t>
                            </w:r>
                          </w:p>
                          <w:p w14:paraId="6A23B313" w14:textId="41F867C2" w:rsidR="004F76A2" w:rsidRPr="004F76A2" w:rsidRDefault="004F76A2" w:rsidP="00FD623B">
                            <w:pPr>
                              <w:rPr>
                                <w:color w:val="70AD47" w:themeColor="accent6"/>
                              </w:rPr>
                            </w:pPr>
                            <w:r>
                              <w:t xml:space="preserve">NB: </w:t>
                            </w:r>
                            <w:r w:rsidR="00984BC5">
                              <w:t>CO</w:t>
                            </w:r>
                            <w:r w:rsidR="00984BC5" w:rsidRPr="00984BC5">
                              <w:rPr>
                                <w:vertAlign w:val="subscript"/>
                              </w:rPr>
                              <w:t>2</w:t>
                            </w:r>
                            <w:r w:rsidR="00984BC5">
                              <w:t>e e</w:t>
                            </w:r>
                            <w:r>
                              <w:t xml:space="preserve">missions attributed to travel </w:t>
                            </w:r>
                            <w:r w:rsidR="00623122">
                              <w:t xml:space="preserve">have been removed from the emission factors sourced from the </w:t>
                            </w:r>
                            <w:r>
                              <w:t>SHC care pathways guidance to avoid double counting.</w:t>
                            </w:r>
                          </w:p>
                          <w:p w14:paraId="31C612AA" w14:textId="77777777" w:rsidR="00FD623B" w:rsidRDefault="00FD623B" w:rsidP="00FD623B">
                            <w:pPr>
                              <w:rPr>
                                <w:b/>
                                <w:bCs/>
                              </w:rPr>
                            </w:pPr>
                            <w:r w:rsidRPr="008411BE">
                              <w:rPr>
                                <w:b/>
                                <w:bCs/>
                              </w:rPr>
                              <w:t>Scans</w:t>
                            </w:r>
                          </w:p>
                          <w:p w14:paraId="16C6BFC7" w14:textId="642E2101" w:rsidR="00FD623B" w:rsidRDefault="00FD623B" w:rsidP="00FD623B">
                            <w:pPr>
                              <w:rPr>
                                <w:vertAlign w:val="subscript"/>
                              </w:rPr>
                            </w:pPr>
                            <w:r w:rsidRPr="00C634BD">
                              <w:t>1 MRI = 24.7 kg CO</w:t>
                            </w:r>
                            <w:r>
                              <w:rPr>
                                <w:vertAlign w:val="subscript"/>
                              </w:rPr>
                              <w:t>2</w:t>
                            </w:r>
                            <w:r>
                              <w:t>e</w:t>
                            </w:r>
                            <w:r w:rsidRPr="00C634BD">
                              <w:rPr>
                                <w:vertAlign w:val="subscript"/>
                              </w:rPr>
                              <w:t xml:space="preserve"> </w:t>
                            </w:r>
                          </w:p>
                          <w:p w14:paraId="61B7FBB9" w14:textId="0F57DC1A" w:rsidR="00FD623B" w:rsidRPr="005C27D4" w:rsidRDefault="00FD623B" w:rsidP="00FD623B">
                            <w:pPr>
                              <w:rPr>
                                <w:vertAlign w:val="superscript"/>
                              </w:rPr>
                            </w:pPr>
                            <w:r w:rsidRPr="00C634BD">
                              <w:rPr>
                                <w:color w:val="70AD47" w:themeColor="accent6"/>
                              </w:rPr>
                              <w:t>Emission factor source</w:t>
                            </w:r>
                            <w:r>
                              <w:rPr>
                                <w:color w:val="70AD47" w:themeColor="accent6"/>
                              </w:rPr>
                              <w:t>:</w:t>
                            </w:r>
                            <w:r w:rsidRPr="00C634BD">
                              <w:rPr>
                                <w:color w:val="70AD47" w:themeColor="accent6"/>
                              </w:rPr>
                              <w:t xml:space="preserve"> SHC care pathway calculator </w:t>
                            </w:r>
                            <w:r w:rsidR="005C27D4" w:rsidRPr="005C27D4">
                              <w:rPr>
                                <w:vertAlign w:val="superscript"/>
                              </w:rPr>
                              <w:t>2</w:t>
                            </w:r>
                            <w:r w:rsidR="00B12F2A">
                              <w:rPr>
                                <w:vertAlign w:val="superscript"/>
                              </w:rPr>
                              <w:t>3</w:t>
                            </w:r>
                          </w:p>
                          <w:p w14:paraId="3ABDC0CF" w14:textId="77777777" w:rsidR="00752B0D" w:rsidRDefault="00FD623B" w:rsidP="00FD623B">
                            <w:r>
                              <w:t xml:space="preserve">1 CT scan = 9.2 kg </w:t>
                            </w:r>
                            <w:r w:rsidR="00AC3C1D" w:rsidRPr="009128B6">
                              <w:t>CO</w:t>
                            </w:r>
                            <w:r w:rsidR="00AC3C1D">
                              <w:rPr>
                                <w:vertAlign w:val="subscript"/>
                              </w:rPr>
                              <w:t>2</w:t>
                            </w:r>
                            <w:r w:rsidR="00AC3C1D">
                              <w:t>e</w:t>
                            </w:r>
                          </w:p>
                          <w:p w14:paraId="6A40DE84" w14:textId="05554444" w:rsidR="00FD623B" w:rsidRDefault="00660EAB" w:rsidP="00FD623B">
                            <w:r>
                              <w:t>1 C</w:t>
                            </w:r>
                            <w:r w:rsidR="00032486">
                              <w:t>hest X-</w:t>
                            </w:r>
                            <w:r>
                              <w:t>R</w:t>
                            </w:r>
                            <w:r w:rsidR="00032486">
                              <w:t>ay</w:t>
                            </w:r>
                            <w:r>
                              <w:t xml:space="preserve"> = 0.8 kg</w:t>
                            </w:r>
                            <w:r w:rsidRPr="009128B6">
                              <w:t>CO</w:t>
                            </w:r>
                            <w:r>
                              <w:rPr>
                                <w:vertAlign w:val="subscript"/>
                              </w:rPr>
                              <w:t>2</w:t>
                            </w:r>
                            <w:r>
                              <w:t>e</w:t>
                            </w:r>
                          </w:p>
                          <w:p w14:paraId="0F332E49" w14:textId="098C43AA" w:rsidR="00391110" w:rsidRDefault="00391110" w:rsidP="00FD623B">
                            <w:r>
                              <w:t>1 Ultrasound = 0.5 kg</w:t>
                            </w:r>
                            <w:r w:rsidRPr="009128B6">
                              <w:t>CO</w:t>
                            </w:r>
                            <w:r>
                              <w:rPr>
                                <w:vertAlign w:val="subscript"/>
                              </w:rPr>
                              <w:t>2</w:t>
                            </w:r>
                            <w:r>
                              <w:t>e</w:t>
                            </w:r>
                          </w:p>
                          <w:p w14:paraId="55A566E3" w14:textId="753A7760" w:rsidR="00FD623B" w:rsidRDefault="00FD623B" w:rsidP="00FD623B">
                            <w:pPr>
                              <w:rPr>
                                <w:rStyle w:val="Hyperlink"/>
                                <w:color w:val="auto"/>
                                <w:u w:val="none"/>
                                <w:vertAlign w:val="superscript"/>
                              </w:rPr>
                            </w:pPr>
                            <w:r w:rsidRPr="00B74823">
                              <w:rPr>
                                <w:color w:val="538135" w:themeColor="accent6" w:themeShade="BF"/>
                              </w:rPr>
                              <w:t>Emission factor source:</w:t>
                            </w:r>
                            <w:r w:rsidRPr="009B28C2">
                              <w:rPr>
                                <w:color w:val="70AD47" w:themeColor="accent6"/>
                              </w:rPr>
                              <w:t xml:space="preserve"> </w:t>
                            </w:r>
                            <w:hyperlink r:id="rId70" w:history="1">
                              <w:r w:rsidRPr="009B28C2">
                                <w:rPr>
                                  <w:rStyle w:val="Hyperlink"/>
                                  <w:color w:val="70AD47" w:themeColor="accent6"/>
                                </w:rPr>
                                <w:t>The carbon footprint of hospital diagnostic imaging in Australia (thelancet.com)</w:t>
                              </w:r>
                            </w:hyperlink>
                            <w:r w:rsidR="005C27D4" w:rsidRPr="009B28C2">
                              <w:rPr>
                                <w:rStyle w:val="Hyperlink"/>
                                <w:color w:val="70AD47" w:themeColor="accent6"/>
                              </w:rPr>
                              <w:t xml:space="preserve"> </w:t>
                            </w:r>
                            <w:r w:rsidR="005C27D4" w:rsidRPr="005C27D4">
                              <w:rPr>
                                <w:rStyle w:val="Hyperlink"/>
                                <w:color w:val="auto"/>
                                <w:u w:val="none"/>
                                <w:vertAlign w:val="superscript"/>
                              </w:rPr>
                              <w:t>2</w:t>
                            </w:r>
                            <w:r w:rsidR="00B12F2A">
                              <w:rPr>
                                <w:rStyle w:val="Hyperlink"/>
                                <w:color w:val="auto"/>
                                <w:u w:val="none"/>
                                <w:vertAlign w:val="superscript"/>
                              </w:rPr>
                              <w:t>4</w:t>
                            </w:r>
                          </w:p>
                          <w:p w14:paraId="17D10040" w14:textId="77777777" w:rsidR="00A53A4C" w:rsidRPr="00436906" w:rsidRDefault="00A53A4C" w:rsidP="00A53A4C">
                            <w:pPr>
                              <w:rPr>
                                <w:rStyle w:val="Hyperlink"/>
                                <w:b/>
                                <w:bCs/>
                                <w:color w:val="auto"/>
                                <w:u w:val="none"/>
                              </w:rPr>
                            </w:pPr>
                            <w:r w:rsidRPr="00436906">
                              <w:rPr>
                                <w:rStyle w:val="Hyperlink"/>
                                <w:b/>
                                <w:bCs/>
                                <w:color w:val="auto"/>
                                <w:u w:val="none"/>
                              </w:rPr>
                              <w:t>Radiotherapy</w:t>
                            </w:r>
                          </w:p>
                          <w:p w14:paraId="48036314" w14:textId="5BD81D2C" w:rsidR="00A53A4C" w:rsidRPr="00667815" w:rsidRDefault="00A53A4C" w:rsidP="00A53A4C">
                            <w:pPr>
                              <w:rPr>
                                <w:rStyle w:val="Hyperlink"/>
                                <w:color w:val="auto"/>
                                <w:u w:val="none"/>
                              </w:rPr>
                            </w:pPr>
                            <w:r w:rsidRPr="00436906">
                              <w:rPr>
                                <w:rStyle w:val="Hyperlink"/>
                                <w:color w:val="auto"/>
                                <w:u w:val="none"/>
                              </w:rPr>
                              <w:t>To calculate the carbon footprint of radiotherapy</w:t>
                            </w:r>
                            <w:r w:rsidRPr="00667815">
                              <w:rPr>
                                <w:rStyle w:val="Hyperlink"/>
                                <w:color w:val="auto"/>
                                <w:u w:val="none"/>
                              </w:rPr>
                              <w:t xml:space="preserve"> treatments</w:t>
                            </w:r>
                            <w:r w:rsidRPr="00436906">
                              <w:rPr>
                                <w:rStyle w:val="Hyperlink"/>
                                <w:color w:val="auto"/>
                                <w:u w:val="none"/>
                              </w:rPr>
                              <w:t xml:space="preserve">, </w:t>
                            </w:r>
                            <w:r w:rsidRPr="00667815">
                              <w:rPr>
                                <w:rStyle w:val="Hyperlink"/>
                                <w:color w:val="auto"/>
                                <w:u w:val="none"/>
                              </w:rPr>
                              <w:t xml:space="preserve">the total </w:t>
                            </w:r>
                            <w:r w:rsidRPr="00436906">
                              <w:rPr>
                                <w:rStyle w:val="Hyperlink"/>
                                <w:color w:val="auto"/>
                                <w:u w:val="none"/>
                              </w:rPr>
                              <w:t xml:space="preserve">power </w:t>
                            </w:r>
                            <w:r w:rsidRPr="00667815">
                              <w:rPr>
                                <w:rStyle w:val="Hyperlink"/>
                                <w:color w:val="auto"/>
                                <w:u w:val="none"/>
                              </w:rPr>
                              <w:t>(</w:t>
                            </w:r>
                            <w:r w:rsidRPr="00436906">
                              <w:rPr>
                                <w:rStyle w:val="Hyperlink"/>
                                <w:color w:val="auto"/>
                                <w:u w:val="none"/>
                              </w:rPr>
                              <w:t>kWh</w:t>
                            </w:r>
                            <w:r w:rsidRPr="00667815">
                              <w:rPr>
                                <w:rStyle w:val="Hyperlink"/>
                                <w:color w:val="auto"/>
                                <w:u w:val="none"/>
                              </w:rPr>
                              <w:t>)</w:t>
                            </w:r>
                            <w:r w:rsidRPr="00436906">
                              <w:rPr>
                                <w:rStyle w:val="Hyperlink"/>
                                <w:color w:val="auto"/>
                                <w:u w:val="none"/>
                              </w:rPr>
                              <w:t xml:space="preserve"> </w:t>
                            </w:r>
                            <w:r w:rsidRPr="00667815">
                              <w:rPr>
                                <w:rStyle w:val="Hyperlink"/>
                                <w:color w:val="auto"/>
                                <w:u w:val="none"/>
                              </w:rPr>
                              <w:t>per course has been multiplied by the 202</w:t>
                            </w:r>
                            <w:r w:rsidR="000155C6">
                              <w:rPr>
                                <w:rStyle w:val="Hyperlink"/>
                                <w:color w:val="auto"/>
                                <w:u w:val="none"/>
                              </w:rPr>
                              <w:t>4</w:t>
                            </w:r>
                            <w:r w:rsidRPr="00667815">
                              <w:rPr>
                                <w:rStyle w:val="Hyperlink"/>
                                <w:color w:val="auto"/>
                                <w:u w:val="none"/>
                              </w:rPr>
                              <w:t xml:space="preserve"> UK electricity emission factor below:</w:t>
                            </w:r>
                          </w:p>
                          <w:p w14:paraId="44FCC936" w14:textId="77777777" w:rsidR="00A53A4C" w:rsidRDefault="00A53A4C" w:rsidP="00A53A4C">
                            <w:pPr>
                              <w:pStyle w:val="NoSpacing"/>
                              <w:numPr>
                                <w:ilvl w:val="0"/>
                                <w:numId w:val="66"/>
                              </w:numPr>
                            </w:pPr>
                            <w:r>
                              <w:t xml:space="preserve">Prostate Conventional (28 fractions): 38.34 kWh x 0.257 = </w:t>
                            </w:r>
                            <w:r w:rsidRPr="00667815">
                              <w:rPr>
                                <w:b/>
                                <w:bCs/>
                              </w:rPr>
                              <w:t>9.85 kgCO</w:t>
                            </w:r>
                            <w:r w:rsidRPr="00667815">
                              <w:rPr>
                                <w:b/>
                                <w:bCs/>
                                <w:vertAlign w:val="subscript"/>
                              </w:rPr>
                              <w:t>2</w:t>
                            </w:r>
                            <w:r w:rsidRPr="00667815">
                              <w:rPr>
                                <w:b/>
                                <w:bCs/>
                              </w:rPr>
                              <w:t>e</w:t>
                            </w:r>
                          </w:p>
                          <w:p w14:paraId="30BFF961" w14:textId="77777777" w:rsidR="00A53A4C" w:rsidRPr="00667815" w:rsidRDefault="00A53A4C" w:rsidP="00A53A4C">
                            <w:pPr>
                              <w:pStyle w:val="NoSpacing"/>
                              <w:numPr>
                                <w:ilvl w:val="0"/>
                                <w:numId w:val="66"/>
                              </w:numPr>
                            </w:pPr>
                            <w:r>
                              <w:t xml:space="preserve">Prostate SBRT (5 fractions): 5.03 kWh x 0.257 = </w:t>
                            </w:r>
                            <w:r w:rsidRPr="00667815">
                              <w:rPr>
                                <w:b/>
                                <w:bCs/>
                              </w:rPr>
                              <w:t>1.3 kgCO</w:t>
                            </w:r>
                            <w:r w:rsidRPr="00667815">
                              <w:rPr>
                                <w:b/>
                                <w:bCs/>
                                <w:vertAlign w:val="subscript"/>
                              </w:rPr>
                              <w:t>2</w:t>
                            </w:r>
                            <w:r w:rsidRPr="00667815">
                              <w:rPr>
                                <w:b/>
                                <w:bCs/>
                              </w:rPr>
                              <w:t>e</w:t>
                            </w:r>
                          </w:p>
                          <w:p w14:paraId="4FCED322" w14:textId="77777777" w:rsidR="00A53A4C" w:rsidRDefault="00A53A4C" w:rsidP="00A53A4C">
                            <w:pPr>
                              <w:pStyle w:val="NoSpacing"/>
                              <w:ind w:left="720"/>
                            </w:pPr>
                          </w:p>
                          <w:p w14:paraId="4C869179" w14:textId="77777777" w:rsidR="00A53A4C" w:rsidRDefault="00A53A4C" w:rsidP="00A53A4C">
                            <w:pPr>
                              <w:pStyle w:val="NoSpacing"/>
                              <w:numPr>
                                <w:ilvl w:val="0"/>
                                <w:numId w:val="66"/>
                              </w:numPr>
                            </w:pPr>
                            <w:r>
                              <w:t xml:space="preserve">Breast Hypofractionated (15 fractions): 16.63 kWh x 0.257 = </w:t>
                            </w:r>
                            <w:r w:rsidRPr="00667815">
                              <w:rPr>
                                <w:b/>
                                <w:bCs/>
                              </w:rPr>
                              <w:t>4.27 kgCO</w:t>
                            </w:r>
                            <w:r w:rsidRPr="00667815">
                              <w:rPr>
                                <w:b/>
                                <w:bCs/>
                                <w:vertAlign w:val="subscript"/>
                              </w:rPr>
                              <w:t>2</w:t>
                            </w:r>
                            <w:r w:rsidRPr="00667815">
                              <w:rPr>
                                <w:b/>
                                <w:bCs/>
                              </w:rPr>
                              <w:t>e</w:t>
                            </w:r>
                          </w:p>
                          <w:p w14:paraId="6187ABCB" w14:textId="77777777" w:rsidR="00A53A4C" w:rsidRPr="00667815" w:rsidRDefault="00A53A4C" w:rsidP="00A53A4C">
                            <w:pPr>
                              <w:pStyle w:val="NoSpacing"/>
                              <w:numPr>
                                <w:ilvl w:val="0"/>
                                <w:numId w:val="66"/>
                              </w:numPr>
                            </w:pPr>
                            <w:r>
                              <w:t xml:space="preserve">Breast Hypofractionated (5 fractions): 8.45 kWh x 0.257 = </w:t>
                            </w:r>
                            <w:r w:rsidRPr="00667815">
                              <w:rPr>
                                <w:b/>
                                <w:bCs/>
                              </w:rPr>
                              <w:t>2.17 kgCO</w:t>
                            </w:r>
                            <w:r w:rsidRPr="00667815">
                              <w:rPr>
                                <w:b/>
                                <w:bCs/>
                                <w:vertAlign w:val="subscript"/>
                              </w:rPr>
                              <w:t>2</w:t>
                            </w:r>
                            <w:r w:rsidRPr="00667815">
                              <w:rPr>
                                <w:b/>
                                <w:bCs/>
                              </w:rPr>
                              <w:t>e</w:t>
                            </w:r>
                          </w:p>
                          <w:p w14:paraId="2CD6669C" w14:textId="77777777" w:rsidR="00A53A4C" w:rsidRDefault="00A53A4C" w:rsidP="00A53A4C">
                            <w:pPr>
                              <w:pStyle w:val="NoSpacing"/>
                              <w:ind w:left="720"/>
                            </w:pPr>
                          </w:p>
                          <w:p w14:paraId="382B3CAC" w14:textId="77777777" w:rsidR="00A53A4C" w:rsidRDefault="00A53A4C" w:rsidP="00A53A4C">
                            <w:pPr>
                              <w:pStyle w:val="NoSpacing"/>
                              <w:numPr>
                                <w:ilvl w:val="0"/>
                                <w:numId w:val="66"/>
                              </w:numPr>
                            </w:pPr>
                            <w:r>
                              <w:t xml:space="preserve">Lung Conventional (30 fractions): 33.32 kWh x 0.257 = </w:t>
                            </w:r>
                            <w:r w:rsidRPr="00667815">
                              <w:rPr>
                                <w:b/>
                                <w:bCs/>
                              </w:rPr>
                              <w:t>8.56 kgCO</w:t>
                            </w:r>
                            <w:r w:rsidRPr="00667815">
                              <w:rPr>
                                <w:b/>
                                <w:bCs/>
                                <w:vertAlign w:val="subscript"/>
                              </w:rPr>
                              <w:t>2</w:t>
                            </w:r>
                            <w:r w:rsidRPr="00667815">
                              <w:rPr>
                                <w:b/>
                                <w:bCs/>
                              </w:rPr>
                              <w:t>e</w:t>
                            </w:r>
                          </w:p>
                          <w:p w14:paraId="7DA0D800" w14:textId="4B82111C" w:rsidR="00A53A4C" w:rsidRPr="009C3BF7" w:rsidRDefault="00A53A4C" w:rsidP="00A53A4C">
                            <w:pPr>
                              <w:pStyle w:val="NoSpacing"/>
                              <w:numPr>
                                <w:ilvl w:val="0"/>
                                <w:numId w:val="66"/>
                              </w:numPr>
                              <w:rPr>
                                <w:rStyle w:val="Hyperlink"/>
                                <w:color w:val="auto"/>
                                <w:u w:val="none"/>
                              </w:rPr>
                            </w:pPr>
                            <w:r>
                              <w:t xml:space="preserve">Lung SBRT (5 fractions): 7.32 kWh x 0.257 = </w:t>
                            </w:r>
                            <w:r w:rsidRPr="00667815">
                              <w:rPr>
                                <w:b/>
                                <w:bCs/>
                              </w:rPr>
                              <w:t>1.88 kgCO</w:t>
                            </w:r>
                            <w:r w:rsidRPr="00667815">
                              <w:rPr>
                                <w:b/>
                                <w:bCs/>
                                <w:vertAlign w:val="subscript"/>
                              </w:rPr>
                              <w:t>2</w:t>
                            </w:r>
                            <w:r w:rsidRPr="00667815">
                              <w:rPr>
                                <w:b/>
                                <w:bCs/>
                              </w:rPr>
                              <w:t>e</w:t>
                            </w:r>
                          </w:p>
                          <w:p w14:paraId="1E8B7E33" w14:textId="02745739" w:rsidR="00A53A4C" w:rsidRPr="009B28C2" w:rsidRDefault="00A53A4C" w:rsidP="00A53A4C">
                            <w:pPr>
                              <w:rPr>
                                <w:rStyle w:val="Hyperlink"/>
                                <w:color w:val="70AD47" w:themeColor="accent6"/>
                              </w:rPr>
                            </w:pPr>
                            <w:r w:rsidRPr="009B28C2">
                              <w:rPr>
                                <w:rStyle w:val="Hyperlink"/>
                                <w:color w:val="70AD47" w:themeColor="accent6"/>
                                <w:u w:val="none"/>
                              </w:rPr>
                              <w:t>Benchmark data source:</w:t>
                            </w:r>
                            <w:r w:rsidRPr="009B28C2">
                              <w:rPr>
                                <w:rStyle w:val="Hyperlink"/>
                                <w:b/>
                                <w:bCs/>
                                <w:color w:val="70AD47" w:themeColor="accent6"/>
                                <w:u w:val="none"/>
                              </w:rPr>
                              <w:t xml:space="preserve"> </w:t>
                            </w:r>
                            <w:bookmarkStart w:id="25" w:name="_Hlk155978936"/>
                            <w:r w:rsidRPr="009B28C2">
                              <w:rPr>
                                <w:color w:val="70AD47" w:themeColor="accent6"/>
                              </w:rPr>
                              <w:fldChar w:fldCharType="begin"/>
                            </w:r>
                            <w:r w:rsidRPr="009B28C2">
                              <w:rPr>
                                <w:color w:val="70AD47" w:themeColor="accent6"/>
                              </w:rPr>
                              <w:instrText xml:space="preserve"> HYPERLINK "https://www.ncbi.nlm.nih.gov/pmc/articles/PMC9926191/pdf/main.pdf" </w:instrText>
                            </w:r>
                            <w:r w:rsidRPr="009B28C2">
                              <w:rPr>
                                <w:color w:val="70AD47" w:themeColor="accent6"/>
                              </w:rPr>
                            </w:r>
                            <w:r w:rsidRPr="009B28C2">
                              <w:rPr>
                                <w:color w:val="70AD47" w:themeColor="accent6"/>
                              </w:rPr>
                              <w:fldChar w:fldCharType="separate"/>
                            </w:r>
                            <w:r w:rsidRPr="009B28C2">
                              <w:rPr>
                                <w:color w:val="70AD47" w:themeColor="accent6"/>
                                <w:u w:val="single"/>
                              </w:rPr>
                              <w:t>Estimating Carbon Dioxide Emissions and Direct Power Consumption of Linear Accelerator–Based External Beam Radiation Therapy (nih.gov)</w:t>
                            </w:r>
                            <w:r w:rsidRPr="009B28C2">
                              <w:rPr>
                                <w:color w:val="70AD47" w:themeColor="accent6"/>
                              </w:rPr>
                              <w:fldChar w:fldCharType="end"/>
                            </w:r>
                            <w:bookmarkEnd w:id="25"/>
                            <w:r w:rsidRPr="009B28C2">
                              <w:rPr>
                                <w:rStyle w:val="Hyperlink"/>
                                <w:color w:val="auto"/>
                                <w:u w:val="none"/>
                                <w:vertAlign w:val="superscript"/>
                              </w:rPr>
                              <w:t>2</w:t>
                            </w:r>
                            <w:r w:rsidR="00B12F2A">
                              <w:rPr>
                                <w:rStyle w:val="Hyperlink"/>
                                <w:color w:val="auto"/>
                                <w:u w:val="none"/>
                                <w:vertAlign w:val="superscript"/>
                              </w:rPr>
                              <w:t>5</w:t>
                            </w:r>
                          </w:p>
                          <w:p w14:paraId="68752A4A" w14:textId="7AF7F6D0" w:rsidR="00A53A4C" w:rsidRPr="009B28C2" w:rsidRDefault="00A53A4C" w:rsidP="00A53A4C">
                            <w:pPr>
                              <w:rPr>
                                <w:rStyle w:val="Hyperlink"/>
                                <w:rFonts w:cstheme="minorHAnsi"/>
                                <w:color w:val="auto"/>
                                <w:u w:val="none"/>
                              </w:rPr>
                            </w:pPr>
                            <w:r w:rsidRPr="009B28C2">
                              <w:rPr>
                                <w:color w:val="70AD47" w:themeColor="accent6"/>
                              </w:rPr>
                              <w:t>Electricity emission factor source</w:t>
                            </w:r>
                            <w:r w:rsidRPr="009B28C2">
                              <w:rPr>
                                <w:rFonts w:cstheme="minorHAnsi"/>
                                <w:color w:val="70AD47" w:themeColor="accent6"/>
                              </w:rPr>
                              <w:t>: GOV.UK Greenhouse gas reporting, conversion factors 202</w:t>
                            </w:r>
                            <w:r w:rsidR="009C3BF7">
                              <w:rPr>
                                <w:rFonts w:cstheme="minorHAnsi"/>
                                <w:color w:val="70AD47" w:themeColor="accent6"/>
                              </w:rPr>
                              <w:t>4</w:t>
                            </w:r>
                            <w:r w:rsidRPr="009B28C2">
                              <w:rPr>
                                <w:rFonts w:cstheme="minorHAnsi"/>
                                <w:vertAlign w:val="superscript"/>
                              </w:rPr>
                              <w:t xml:space="preserve"> 7</w:t>
                            </w:r>
                          </w:p>
                          <w:p w14:paraId="5D4DFE2C" w14:textId="4CC6B946" w:rsidR="000D1F8C" w:rsidRDefault="000D1F8C" w:rsidP="000D1F8C"/>
                          <w:p w14:paraId="4762B619" w14:textId="04BD62EA" w:rsidR="00C24B57" w:rsidRDefault="00C24B57" w:rsidP="00FD623B">
                            <w:pPr>
                              <w:rPr>
                                <w:rStyle w:val="Hyperlink"/>
                                <w:color w:val="auto"/>
                                <w:u w:val="none"/>
                              </w:rPr>
                            </w:pPr>
                          </w:p>
                          <w:p w14:paraId="1B9B9B3E" w14:textId="7E59E6E4" w:rsidR="00C24B57" w:rsidRDefault="00C24B57" w:rsidP="00FD623B">
                            <w:pPr>
                              <w:rPr>
                                <w:rStyle w:val="Hyperlink"/>
                                <w:color w:val="auto"/>
                                <w:u w:val="none"/>
                              </w:rPr>
                            </w:pPr>
                          </w:p>
                          <w:p w14:paraId="78BA88F8" w14:textId="016AC9E4" w:rsidR="00C24B57" w:rsidRDefault="00C24B57" w:rsidP="00FD623B">
                            <w:pPr>
                              <w:rPr>
                                <w:rStyle w:val="Hyperlink"/>
                                <w:color w:val="auto"/>
                                <w:u w:val="none"/>
                              </w:rPr>
                            </w:pPr>
                          </w:p>
                          <w:p w14:paraId="78CFDA89" w14:textId="77777777" w:rsidR="00C24B57" w:rsidRPr="00C24B57" w:rsidRDefault="00C24B57" w:rsidP="00FD623B">
                            <w:pPr>
                              <w:rPr>
                                <w:rStyle w:val="Hyperlink"/>
                                <w:color w:val="538135" w:themeColor="accent6" w:themeShade="BF"/>
                              </w:rPr>
                            </w:pPr>
                          </w:p>
                          <w:p w14:paraId="03738BA0" w14:textId="77777777" w:rsidR="00FD623B" w:rsidRDefault="00FD623B" w:rsidP="00FD623B">
                            <w:pPr>
                              <w:rPr>
                                <w:color w:val="70AD47" w:themeColor="accent6"/>
                              </w:rPr>
                            </w:pPr>
                          </w:p>
                          <w:p w14:paraId="02C01D05" w14:textId="77777777" w:rsidR="00FD623B" w:rsidRDefault="00FD623B" w:rsidP="00FD623B">
                            <w:pPr>
                              <w:rPr>
                                <w:rStyle w:val="Hyperlink"/>
                                <w:color w:val="538135" w:themeColor="accent6" w:themeShade="BF"/>
                              </w:rPr>
                            </w:pPr>
                          </w:p>
                          <w:p w14:paraId="1F25FC85" w14:textId="77777777" w:rsidR="00FD623B" w:rsidRPr="008411BE" w:rsidRDefault="00FD623B" w:rsidP="00FD623B">
                            <w:pPr>
                              <w:rPr>
                                <w:b/>
                                <w:bCs/>
                              </w:rPr>
                            </w:pPr>
                          </w:p>
                        </w:txbxContent>
                      </wps:txbx>
                      <wps:bodyPr rot="0" vert="horz" wrap="square" lIns="91440" tIns="45720" rIns="91440" bIns="45720" anchor="t" anchorCtr="0" upright="1">
                        <a:noAutofit/>
                      </wps:bodyPr>
                    </wps:wsp>
                  </a:graphicData>
                </a:graphic>
              </wp:inline>
            </w:drawing>
          </mc:Choice>
          <mc:Fallback>
            <w:pict>
              <v:shape w14:anchorId="7C6233A1" id="Text Box 55" o:spid="_x0000_s1061" type="#_x0000_t202" style="width:452.6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" fillcolor="white [3201]" strokecolor="#4472c4 [3204]" strokeweight="1pt">
                <v:textbox>
                  <w:txbxContent>
                    <w:p w14:paraId="299E95F4" w14:textId="41526165" w:rsidR="00FD623B" w:rsidRPr="008411BE" w:rsidRDefault="00FD623B" w:rsidP="00FD623B">
                      <w:pPr>
                        <w:rPr>
                          <w:b/>
                          <w:bCs/>
                          <w:color w:val="4472C4" w:themeColor="accent1"/>
                        </w:rPr>
                      </w:pPr>
                      <w:r w:rsidRPr="008411BE">
                        <w:rPr>
                          <w:b/>
                          <w:bCs/>
                          <w:color w:val="4472C4" w:themeColor="accent1"/>
                        </w:rPr>
                        <w:t>7.</w:t>
                      </w:r>
                      <w:r>
                        <w:rPr>
                          <w:b/>
                          <w:bCs/>
                          <w:color w:val="4472C4" w:themeColor="accent1"/>
                        </w:rPr>
                        <w:t>2</w:t>
                      </w:r>
                      <w:r w:rsidRPr="008411BE">
                        <w:rPr>
                          <w:b/>
                          <w:bCs/>
                          <w:color w:val="4472C4" w:themeColor="accent1"/>
                        </w:rPr>
                        <w:t xml:space="preserve">. </w:t>
                      </w:r>
                      <w:r w:rsidRPr="009B503F">
                        <w:rPr>
                          <w:b/>
                          <w:bCs/>
                          <w:color w:val="4472C4" w:themeColor="accent1"/>
                        </w:rPr>
                        <w:t>Materials and activities required for study assessments</w:t>
                      </w:r>
                      <w:r w:rsidR="003A586D">
                        <w:rPr>
                          <w:b/>
                          <w:bCs/>
                          <w:color w:val="4472C4" w:themeColor="accent1"/>
                        </w:rPr>
                        <w:t xml:space="preserve"> that are in addition to standard of care</w:t>
                      </w:r>
                    </w:p>
                    <w:p w14:paraId="43EB7B12" w14:textId="340BC7C7" w:rsidR="00FD623B" w:rsidRPr="00F26655" w:rsidRDefault="00FD623B" w:rsidP="00FD623B">
                      <w:r w:rsidRPr="00F26655">
                        <w:t xml:space="preserve">This includes everything that happens to the patient in the </w:t>
                      </w:r>
                      <w:r>
                        <w:t xml:space="preserve">protocol </w:t>
                      </w:r>
                      <w:r w:rsidRPr="00F26655">
                        <w:t xml:space="preserve">schedule </w:t>
                      </w:r>
                      <w:r>
                        <w:t xml:space="preserve">of </w:t>
                      </w:r>
                      <w:r w:rsidRPr="00F26655">
                        <w:t xml:space="preserve">assessments which is over and above </w:t>
                      </w:r>
                      <w:r w:rsidR="008D774A">
                        <w:t xml:space="preserve">routine </w:t>
                      </w:r>
                      <w:r w:rsidRPr="00F26655">
                        <w:t>care. This is not an exhaustive list; please inform us</w:t>
                      </w:r>
                      <w:r w:rsidR="002031DF">
                        <w:t xml:space="preserve"> via cict-icrctsu@icr.ac.uk</w:t>
                      </w:r>
                      <w:r w:rsidRPr="00F26655">
                        <w:t xml:space="preserve"> if your protocol specifies an activity that has not been included, and we will help to determine the associated carbon footprint.</w:t>
                      </w:r>
                    </w:p>
                    <w:p w14:paraId="3BDD3BAE" w14:textId="77777777" w:rsidR="00FD623B" w:rsidRPr="008411BE" w:rsidRDefault="00FD623B" w:rsidP="00FD623B">
                      <w:pPr>
                        <w:rPr>
                          <w:b/>
                          <w:bCs/>
                        </w:rPr>
                      </w:pPr>
                      <w:r w:rsidRPr="008411BE">
                        <w:rPr>
                          <w:b/>
                          <w:bCs/>
                        </w:rPr>
                        <w:t xml:space="preserve">Surgery </w:t>
                      </w:r>
                    </w:p>
                    <w:p w14:paraId="31474965" w14:textId="279DFC31" w:rsidR="00FD623B" w:rsidRPr="009128B6" w:rsidRDefault="008D774A" w:rsidP="00FD623B">
                      <w:r>
                        <w:t xml:space="preserve">A </w:t>
                      </w:r>
                      <w:r w:rsidR="00D83C49" w:rsidRPr="009128B6">
                        <w:t>1-hour</w:t>
                      </w:r>
                      <w:r w:rsidR="00FD623B" w:rsidRPr="009128B6">
                        <w:t xml:space="preserve"> surgery</w:t>
                      </w:r>
                      <w:r w:rsidR="004F76A2">
                        <w:t xml:space="preserve"> (with Desflurane)</w:t>
                      </w:r>
                      <w:r w:rsidR="00FD623B" w:rsidRPr="009128B6">
                        <w:t xml:space="preserve"> = 5</w:t>
                      </w:r>
                      <w:r w:rsidR="004F76A2">
                        <w:t>4.4</w:t>
                      </w:r>
                      <w:r w:rsidR="00FD623B" w:rsidRPr="009128B6">
                        <w:t xml:space="preserve"> kg CO</w:t>
                      </w:r>
                      <w:r w:rsidR="00AC3C1D">
                        <w:rPr>
                          <w:vertAlign w:val="subscript"/>
                        </w:rPr>
                        <w:t>2</w:t>
                      </w:r>
                      <w:r w:rsidR="00AC3C1D">
                        <w:t>e</w:t>
                      </w:r>
                      <w:r w:rsidR="00FD623B" w:rsidRPr="009128B6">
                        <w:t xml:space="preserve"> </w:t>
                      </w:r>
                    </w:p>
                    <w:p w14:paraId="16D77099" w14:textId="0549D6A3" w:rsidR="00FD623B" w:rsidRDefault="004F76A2" w:rsidP="00FD623B">
                      <w:pPr>
                        <w:rPr>
                          <w:vertAlign w:val="subscript"/>
                        </w:rPr>
                      </w:pPr>
                      <w:r>
                        <w:t>A 1-hour surgery (wit</w:t>
                      </w:r>
                      <w:r w:rsidR="00361A2C">
                        <w:t>h sevoflurane</w:t>
                      </w:r>
                      <w:r>
                        <w:t>)</w:t>
                      </w:r>
                      <w:r w:rsidR="00FD623B" w:rsidRPr="009128B6">
                        <w:t xml:space="preserve"> = </w:t>
                      </w:r>
                      <w:r w:rsidR="00495E62">
                        <w:t>38.4</w:t>
                      </w:r>
                      <w:r w:rsidR="00FD623B" w:rsidRPr="009128B6">
                        <w:t xml:space="preserve"> kg </w:t>
                      </w:r>
                      <w:r w:rsidR="00AC3C1D" w:rsidRPr="009128B6">
                        <w:t>CO</w:t>
                      </w:r>
                      <w:r w:rsidR="00AC3C1D">
                        <w:rPr>
                          <w:vertAlign w:val="subscript"/>
                        </w:rPr>
                        <w:t>2</w:t>
                      </w:r>
                      <w:r w:rsidR="00AC3C1D">
                        <w:t>e</w:t>
                      </w:r>
                    </w:p>
                    <w:p w14:paraId="62076D4E" w14:textId="7AD641BD" w:rsidR="00FD623B" w:rsidRDefault="00FD623B" w:rsidP="00FD623B">
                      <w:pPr>
                        <w:rPr>
                          <w:color w:val="70AD47" w:themeColor="accent6"/>
                        </w:rPr>
                      </w:pPr>
                      <w:r w:rsidRPr="00C634BD">
                        <w:rPr>
                          <w:color w:val="70AD47" w:themeColor="accent6"/>
                        </w:rPr>
                        <w:t>Emission factor sourc</w:t>
                      </w:r>
                      <w:r>
                        <w:rPr>
                          <w:color w:val="70AD47" w:themeColor="accent6"/>
                        </w:rPr>
                        <w:t>e:</w:t>
                      </w:r>
                      <w:r w:rsidRPr="00C634BD">
                        <w:rPr>
                          <w:color w:val="70AD47" w:themeColor="accent6"/>
                        </w:rPr>
                        <w:t xml:space="preserve"> SHC care pathway calculator </w:t>
                      </w:r>
                      <w:r w:rsidR="005C27D4" w:rsidRPr="005C27D4">
                        <w:rPr>
                          <w:vertAlign w:val="superscript"/>
                        </w:rPr>
                        <w:t>2</w:t>
                      </w:r>
                      <w:r w:rsidR="00B12F2A">
                        <w:rPr>
                          <w:vertAlign w:val="superscript"/>
                        </w:rPr>
                        <w:t>3</w:t>
                      </w:r>
                    </w:p>
                    <w:p w14:paraId="51F92D5D" w14:textId="77777777" w:rsidR="00FD623B" w:rsidRPr="00892FA2" w:rsidRDefault="00FD623B" w:rsidP="00FD623B">
                      <w:pPr>
                        <w:rPr>
                          <w:b/>
                          <w:bCs/>
                        </w:rPr>
                      </w:pPr>
                      <w:r w:rsidRPr="00892FA2">
                        <w:rPr>
                          <w:b/>
                          <w:bCs/>
                        </w:rPr>
                        <w:t xml:space="preserve">Bed days </w:t>
                      </w:r>
                    </w:p>
                    <w:p w14:paraId="5F4E356E" w14:textId="26303C34" w:rsidR="00FD623B" w:rsidRPr="00892FA2" w:rsidRDefault="00FD623B" w:rsidP="00FD623B">
                      <w:r w:rsidRPr="00892FA2">
                        <w:t>Low intensity (general ward)</w:t>
                      </w:r>
                      <w:r>
                        <w:t xml:space="preserve"> = </w:t>
                      </w:r>
                      <w:r w:rsidR="008444CA">
                        <w:t>34</w:t>
                      </w:r>
                      <w:r>
                        <w:t xml:space="preserve"> </w:t>
                      </w:r>
                      <w:r w:rsidRPr="009128B6">
                        <w:t xml:space="preserve">kg </w:t>
                      </w:r>
                      <w:r w:rsidR="00AC3C1D" w:rsidRPr="009128B6">
                        <w:t>CO</w:t>
                      </w:r>
                      <w:r w:rsidR="00AC3C1D">
                        <w:rPr>
                          <w:vertAlign w:val="subscript"/>
                        </w:rPr>
                        <w:t>2</w:t>
                      </w:r>
                      <w:r w:rsidR="00AC3C1D">
                        <w:t>e</w:t>
                      </w:r>
                    </w:p>
                    <w:p w14:paraId="5664A556" w14:textId="52B031B1" w:rsidR="00FD623B" w:rsidRPr="00892FA2" w:rsidRDefault="00FD623B" w:rsidP="00FD623B">
                      <w:r w:rsidRPr="00892FA2">
                        <w:t>High intensity (ICU)</w:t>
                      </w:r>
                      <w:r>
                        <w:t xml:space="preserve"> = </w:t>
                      </w:r>
                      <w:r w:rsidR="008444CA">
                        <w:t>84.6</w:t>
                      </w:r>
                      <w:r>
                        <w:t xml:space="preserve"> </w:t>
                      </w:r>
                      <w:r w:rsidRPr="009128B6">
                        <w:t xml:space="preserve">kg </w:t>
                      </w:r>
                      <w:r w:rsidR="00AC3C1D" w:rsidRPr="009128B6">
                        <w:t>CO</w:t>
                      </w:r>
                      <w:r w:rsidR="00AC3C1D">
                        <w:rPr>
                          <w:vertAlign w:val="subscript"/>
                        </w:rPr>
                        <w:t>2</w:t>
                      </w:r>
                      <w:r w:rsidR="00AC3C1D">
                        <w:t>e</w:t>
                      </w:r>
                    </w:p>
                    <w:p w14:paraId="6E27AF0E" w14:textId="3754087C" w:rsidR="00FD623B" w:rsidRDefault="00FD623B" w:rsidP="00FD623B">
                      <w:pPr>
                        <w:rPr>
                          <w:vertAlign w:val="superscript"/>
                        </w:rPr>
                      </w:pPr>
                      <w:r w:rsidRPr="00C634BD">
                        <w:rPr>
                          <w:color w:val="70AD47" w:themeColor="accent6"/>
                        </w:rPr>
                        <w:t>Emission factor source</w:t>
                      </w:r>
                      <w:r>
                        <w:rPr>
                          <w:color w:val="70AD47" w:themeColor="accent6"/>
                        </w:rPr>
                        <w:t>:</w:t>
                      </w:r>
                      <w:r w:rsidRPr="00C634BD">
                        <w:rPr>
                          <w:color w:val="70AD47" w:themeColor="accent6"/>
                        </w:rPr>
                        <w:t xml:space="preserve"> </w:t>
                      </w:r>
                      <w:r w:rsidR="00495E62">
                        <w:rPr>
                          <w:color w:val="70AD47" w:themeColor="accent6"/>
                        </w:rPr>
                        <w:t xml:space="preserve">Adapted from </w:t>
                      </w:r>
                      <w:r w:rsidRPr="00C634BD">
                        <w:rPr>
                          <w:color w:val="70AD47" w:themeColor="accent6"/>
                        </w:rPr>
                        <w:t xml:space="preserve">SHC care pathway calculator </w:t>
                      </w:r>
                      <w:r w:rsidR="005C27D4" w:rsidRPr="005C27D4">
                        <w:rPr>
                          <w:vertAlign w:val="superscript"/>
                        </w:rPr>
                        <w:t>2</w:t>
                      </w:r>
                      <w:r w:rsidR="00B12F2A">
                        <w:rPr>
                          <w:vertAlign w:val="superscript"/>
                        </w:rPr>
                        <w:t>3</w:t>
                      </w:r>
                    </w:p>
                    <w:p w14:paraId="6A23B313" w14:textId="41F867C2" w:rsidR="004F76A2" w:rsidRPr="004F76A2" w:rsidRDefault="004F76A2" w:rsidP="00FD623B">
                      <w:pPr>
                        <w:rPr>
                          <w:color w:val="70AD47" w:themeColor="accent6"/>
                        </w:rPr>
                      </w:pPr>
                      <w:r>
                        <w:t xml:space="preserve">NB: </w:t>
                      </w:r>
                      <w:r w:rsidR="00984BC5">
                        <w:t>CO</w:t>
                      </w:r>
                      <w:r w:rsidR="00984BC5" w:rsidRPr="00984BC5">
                        <w:rPr>
                          <w:vertAlign w:val="subscript"/>
                        </w:rPr>
                        <w:t>2</w:t>
                      </w:r>
                      <w:r w:rsidR="00984BC5">
                        <w:t>e e</w:t>
                      </w:r>
                      <w:r>
                        <w:t xml:space="preserve">missions attributed to travel </w:t>
                      </w:r>
                      <w:r w:rsidR="00623122">
                        <w:t xml:space="preserve">have been removed from the emission factors sourced from the </w:t>
                      </w:r>
                      <w:r>
                        <w:t>SHC care pathways guidance to avoid double counting.</w:t>
                      </w:r>
                    </w:p>
                    <w:p w14:paraId="31C612AA" w14:textId="77777777" w:rsidR="00FD623B" w:rsidRDefault="00FD623B" w:rsidP="00FD623B">
                      <w:pPr>
                        <w:rPr>
                          <w:b/>
                          <w:bCs/>
                        </w:rPr>
                      </w:pPr>
                      <w:r w:rsidRPr="008411BE">
                        <w:rPr>
                          <w:b/>
                          <w:bCs/>
                        </w:rPr>
                        <w:t>Scans</w:t>
                      </w:r>
                    </w:p>
                    <w:p w14:paraId="16C6BFC7" w14:textId="642E2101" w:rsidR="00FD623B" w:rsidRDefault="00FD623B" w:rsidP="00FD623B">
                      <w:pPr>
                        <w:rPr>
                          <w:vertAlign w:val="subscript"/>
                        </w:rPr>
                      </w:pPr>
                      <w:r w:rsidRPr="00C634BD">
                        <w:t>1 MRI = 24.7 kg CO</w:t>
                      </w:r>
                      <w:r>
                        <w:rPr>
                          <w:vertAlign w:val="subscript"/>
                        </w:rPr>
                        <w:t>2</w:t>
                      </w:r>
                      <w:r>
                        <w:t>e</w:t>
                      </w:r>
                      <w:r w:rsidRPr="00C634BD">
                        <w:rPr>
                          <w:vertAlign w:val="subscript"/>
                        </w:rPr>
                        <w:t xml:space="preserve"> </w:t>
                      </w:r>
                    </w:p>
                    <w:p w14:paraId="61B7FBB9" w14:textId="0F57DC1A" w:rsidR="00FD623B" w:rsidRPr="005C27D4" w:rsidRDefault="00FD623B" w:rsidP="00FD623B">
                      <w:pPr>
                        <w:rPr>
                          <w:vertAlign w:val="superscript"/>
                        </w:rPr>
                      </w:pPr>
                      <w:r w:rsidRPr="00C634BD">
                        <w:rPr>
                          <w:color w:val="70AD47" w:themeColor="accent6"/>
                        </w:rPr>
                        <w:t>Emission factor source</w:t>
                      </w:r>
                      <w:r>
                        <w:rPr>
                          <w:color w:val="70AD47" w:themeColor="accent6"/>
                        </w:rPr>
                        <w:t>:</w:t>
                      </w:r>
                      <w:r w:rsidRPr="00C634BD">
                        <w:rPr>
                          <w:color w:val="70AD47" w:themeColor="accent6"/>
                        </w:rPr>
                        <w:t xml:space="preserve"> SHC care pathway calculator </w:t>
                      </w:r>
                      <w:r w:rsidR="005C27D4" w:rsidRPr="005C27D4">
                        <w:rPr>
                          <w:vertAlign w:val="superscript"/>
                        </w:rPr>
                        <w:t>2</w:t>
                      </w:r>
                      <w:r w:rsidR="00B12F2A">
                        <w:rPr>
                          <w:vertAlign w:val="superscript"/>
                        </w:rPr>
                        <w:t>3</w:t>
                      </w:r>
                    </w:p>
                    <w:p w14:paraId="3ABDC0CF" w14:textId="77777777" w:rsidR="00752B0D" w:rsidRDefault="00FD623B" w:rsidP="00FD623B">
                      <w:r>
                        <w:t xml:space="preserve">1 CT scan = 9.2 kg </w:t>
                      </w:r>
                      <w:r w:rsidR="00AC3C1D" w:rsidRPr="009128B6">
                        <w:t>CO</w:t>
                      </w:r>
                      <w:r w:rsidR="00AC3C1D">
                        <w:rPr>
                          <w:vertAlign w:val="subscript"/>
                        </w:rPr>
                        <w:t>2</w:t>
                      </w:r>
                      <w:r w:rsidR="00AC3C1D">
                        <w:t>e</w:t>
                      </w:r>
                    </w:p>
                    <w:p w14:paraId="6A40DE84" w14:textId="05554444" w:rsidR="00FD623B" w:rsidRDefault="00660EAB" w:rsidP="00FD623B">
                      <w:r>
                        <w:t>1 C</w:t>
                      </w:r>
                      <w:r w:rsidR="00032486">
                        <w:t>hest X-</w:t>
                      </w:r>
                      <w:r>
                        <w:t>R</w:t>
                      </w:r>
                      <w:r w:rsidR="00032486">
                        <w:t>ay</w:t>
                      </w:r>
                      <w:r>
                        <w:t xml:space="preserve"> = 0.8 kg</w:t>
                      </w:r>
                      <w:r w:rsidRPr="009128B6">
                        <w:t>CO</w:t>
                      </w:r>
                      <w:r>
                        <w:rPr>
                          <w:vertAlign w:val="subscript"/>
                        </w:rPr>
                        <w:t>2</w:t>
                      </w:r>
                      <w:r>
                        <w:t>e</w:t>
                      </w:r>
                    </w:p>
                    <w:p w14:paraId="0F332E49" w14:textId="098C43AA" w:rsidR="00391110" w:rsidRDefault="00391110" w:rsidP="00FD623B">
                      <w:r>
                        <w:t>1 Ultrasound = 0.5 kg</w:t>
                      </w:r>
                      <w:r w:rsidRPr="009128B6">
                        <w:t>CO</w:t>
                      </w:r>
                      <w:r>
                        <w:rPr>
                          <w:vertAlign w:val="subscript"/>
                        </w:rPr>
                        <w:t>2</w:t>
                      </w:r>
                      <w:r>
                        <w:t>e</w:t>
                      </w:r>
                    </w:p>
                    <w:p w14:paraId="55A566E3" w14:textId="753A7760" w:rsidR="00FD623B" w:rsidRDefault="00FD623B" w:rsidP="00FD623B">
                      <w:pPr>
                        <w:rPr>
                          <w:rStyle w:val="Hyperlink"/>
                          <w:color w:val="auto"/>
                          <w:u w:val="none"/>
                          <w:vertAlign w:val="superscript"/>
                        </w:rPr>
                      </w:pPr>
                      <w:r w:rsidRPr="00B74823">
                        <w:rPr>
                          <w:color w:val="538135" w:themeColor="accent6" w:themeShade="BF"/>
                        </w:rPr>
                        <w:t>Emission factor source:</w:t>
                      </w:r>
                      <w:r w:rsidRPr="009B28C2">
                        <w:rPr>
                          <w:color w:val="70AD47" w:themeColor="accent6"/>
                        </w:rPr>
                        <w:t xml:space="preserve"> </w:t>
                      </w:r>
                      <w:hyperlink r:id="rId71" w:history="1">
                        <w:r w:rsidRPr="009B28C2">
                          <w:rPr>
                            <w:rStyle w:val="Hyperlink"/>
                            <w:color w:val="70AD47" w:themeColor="accent6"/>
                          </w:rPr>
                          <w:t>The carbon footprint of hospital diagnostic imaging in Australia (thelancet.com)</w:t>
                        </w:r>
                      </w:hyperlink>
                      <w:r w:rsidR="005C27D4" w:rsidRPr="009B28C2">
                        <w:rPr>
                          <w:rStyle w:val="Hyperlink"/>
                          <w:color w:val="70AD47" w:themeColor="accent6"/>
                        </w:rPr>
                        <w:t xml:space="preserve"> </w:t>
                      </w:r>
                      <w:r w:rsidR="005C27D4" w:rsidRPr="005C27D4">
                        <w:rPr>
                          <w:rStyle w:val="Hyperlink"/>
                          <w:color w:val="auto"/>
                          <w:u w:val="none"/>
                          <w:vertAlign w:val="superscript"/>
                        </w:rPr>
                        <w:t>2</w:t>
                      </w:r>
                      <w:r w:rsidR="00B12F2A">
                        <w:rPr>
                          <w:rStyle w:val="Hyperlink"/>
                          <w:color w:val="auto"/>
                          <w:u w:val="none"/>
                          <w:vertAlign w:val="superscript"/>
                        </w:rPr>
                        <w:t>4</w:t>
                      </w:r>
                    </w:p>
                    <w:p w14:paraId="17D10040" w14:textId="77777777" w:rsidR="00A53A4C" w:rsidRPr="00436906" w:rsidRDefault="00A53A4C" w:rsidP="00A53A4C">
                      <w:pPr>
                        <w:rPr>
                          <w:rStyle w:val="Hyperlink"/>
                          <w:b/>
                          <w:bCs/>
                          <w:color w:val="auto"/>
                          <w:u w:val="none"/>
                        </w:rPr>
                      </w:pPr>
                      <w:r w:rsidRPr="00436906">
                        <w:rPr>
                          <w:rStyle w:val="Hyperlink"/>
                          <w:b/>
                          <w:bCs/>
                          <w:color w:val="auto"/>
                          <w:u w:val="none"/>
                        </w:rPr>
                        <w:t>Radiotherapy</w:t>
                      </w:r>
                    </w:p>
                    <w:p w14:paraId="48036314" w14:textId="5BD81D2C" w:rsidR="00A53A4C" w:rsidRPr="00667815" w:rsidRDefault="00A53A4C" w:rsidP="00A53A4C">
                      <w:pPr>
                        <w:rPr>
                          <w:rStyle w:val="Hyperlink"/>
                          <w:color w:val="auto"/>
                          <w:u w:val="none"/>
                        </w:rPr>
                      </w:pPr>
                      <w:r w:rsidRPr="00436906">
                        <w:rPr>
                          <w:rStyle w:val="Hyperlink"/>
                          <w:color w:val="auto"/>
                          <w:u w:val="none"/>
                        </w:rPr>
                        <w:t>To calculate the carbon footprint of radiotherapy</w:t>
                      </w:r>
                      <w:r w:rsidRPr="00667815">
                        <w:rPr>
                          <w:rStyle w:val="Hyperlink"/>
                          <w:color w:val="auto"/>
                          <w:u w:val="none"/>
                        </w:rPr>
                        <w:t xml:space="preserve"> treatments</w:t>
                      </w:r>
                      <w:r w:rsidRPr="00436906">
                        <w:rPr>
                          <w:rStyle w:val="Hyperlink"/>
                          <w:color w:val="auto"/>
                          <w:u w:val="none"/>
                        </w:rPr>
                        <w:t xml:space="preserve">, </w:t>
                      </w:r>
                      <w:r w:rsidRPr="00667815">
                        <w:rPr>
                          <w:rStyle w:val="Hyperlink"/>
                          <w:color w:val="auto"/>
                          <w:u w:val="none"/>
                        </w:rPr>
                        <w:t xml:space="preserve">the total </w:t>
                      </w:r>
                      <w:r w:rsidRPr="00436906">
                        <w:rPr>
                          <w:rStyle w:val="Hyperlink"/>
                          <w:color w:val="auto"/>
                          <w:u w:val="none"/>
                        </w:rPr>
                        <w:t xml:space="preserve">power </w:t>
                      </w:r>
                      <w:r w:rsidRPr="00667815">
                        <w:rPr>
                          <w:rStyle w:val="Hyperlink"/>
                          <w:color w:val="auto"/>
                          <w:u w:val="none"/>
                        </w:rPr>
                        <w:t>(</w:t>
                      </w:r>
                      <w:r w:rsidRPr="00436906">
                        <w:rPr>
                          <w:rStyle w:val="Hyperlink"/>
                          <w:color w:val="auto"/>
                          <w:u w:val="none"/>
                        </w:rPr>
                        <w:t>kWh</w:t>
                      </w:r>
                      <w:r w:rsidRPr="00667815">
                        <w:rPr>
                          <w:rStyle w:val="Hyperlink"/>
                          <w:color w:val="auto"/>
                          <w:u w:val="none"/>
                        </w:rPr>
                        <w:t>)</w:t>
                      </w:r>
                      <w:r w:rsidRPr="00436906">
                        <w:rPr>
                          <w:rStyle w:val="Hyperlink"/>
                          <w:color w:val="auto"/>
                          <w:u w:val="none"/>
                        </w:rPr>
                        <w:t xml:space="preserve"> </w:t>
                      </w:r>
                      <w:r w:rsidRPr="00667815">
                        <w:rPr>
                          <w:rStyle w:val="Hyperlink"/>
                          <w:color w:val="auto"/>
                          <w:u w:val="none"/>
                        </w:rPr>
                        <w:t>per course has been multiplied by the 202</w:t>
                      </w:r>
                      <w:r w:rsidR="000155C6">
                        <w:rPr>
                          <w:rStyle w:val="Hyperlink"/>
                          <w:color w:val="auto"/>
                          <w:u w:val="none"/>
                        </w:rPr>
                        <w:t>4</w:t>
                      </w:r>
                      <w:r w:rsidRPr="00667815">
                        <w:rPr>
                          <w:rStyle w:val="Hyperlink"/>
                          <w:color w:val="auto"/>
                          <w:u w:val="none"/>
                        </w:rPr>
                        <w:t xml:space="preserve"> UK electricity emission factor below:</w:t>
                      </w:r>
                    </w:p>
                    <w:p w14:paraId="44FCC936" w14:textId="77777777" w:rsidR="00A53A4C" w:rsidRDefault="00A53A4C" w:rsidP="00A53A4C">
                      <w:pPr>
                        <w:pStyle w:val="NoSpacing"/>
                        <w:numPr>
                          <w:ilvl w:val="0"/>
                          <w:numId w:val="66"/>
                        </w:numPr>
                      </w:pPr>
                      <w:r>
                        <w:t xml:space="preserve">Prostate Conventional (28 fractions): 38.34 kWh x 0.257 = </w:t>
                      </w:r>
                      <w:r w:rsidRPr="00667815">
                        <w:rPr>
                          <w:b/>
                          <w:bCs/>
                        </w:rPr>
                        <w:t>9.85 kgCO</w:t>
                      </w:r>
                      <w:r w:rsidRPr="00667815">
                        <w:rPr>
                          <w:b/>
                          <w:bCs/>
                          <w:vertAlign w:val="subscript"/>
                        </w:rPr>
                        <w:t>2</w:t>
                      </w:r>
                      <w:r w:rsidRPr="00667815">
                        <w:rPr>
                          <w:b/>
                          <w:bCs/>
                        </w:rPr>
                        <w:t>e</w:t>
                      </w:r>
                    </w:p>
                    <w:p w14:paraId="30BFF961" w14:textId="77777777" w:rsidR="00A53A4C" w:rsidRPr="00667815" w:rsidRDefault="00A53A4C" w:rsidP="00A53A4C">
                      <w:pPr>
                        <w:pStyle w:val="NoSpacing"/>
                        <w:numPr>
                          <w:ilvl w:val="0"/>
                          <w:numId w:val="66"/>
                        </w:numPr>
                      </w:pPr>
                      <w:r>
                        <w:t xml:space="preserve">Prostate SBRT (5 fractions): 5.03 kWh x 0.257 = </w:t>
                      </w:r>
                      <w:r w:rsidRPr="00667815">
                        <w:rPr>
                          <w:b/>
                          <w:bCs/>
                        </w:rPr>
                        <w:t>1.3 kgCO</w:t>
                      </w:r>
                      <w:r w:rsidRPr="00667815">
                        <w:rPr>
                          <w:b/>
                          <w:bCs/>
                          <w:vertAlign w:val="subscript"/>
                        </w:rPr>
                        <w:t>2</w:t>
                      </w:r>
                      <w:r w:rsidRPr="00667815">
                        <w:rPr>
                          <w:b/>
                          <w:bCs/>
                        </w:rPr>
                        <w:t>e</w:t>
                      </w:r>
                    </w:p>
                    <w:p w14:paraId="4FCED322" w14:textId="77777777" w:rsidR="00A53A4C" w:rsidRDefault="00A53A4C" w:rsidP="00A53A4C">
                      <w:pPr>
                        <w:pStyle w:val="NoSpacing"/>
                        <w:ind w:left="720"/>
                      </w:pPr>
                    </w:p>
                    <w:p w14:paraId="4C869179" w14:textId="77777777" w:rsidR="00A53A4C" w:rsidRDefault="00A53A4C" w:rsidP="00A53A4C">
                      <w:pPr>
                        <w:pStyle w:val="NoSpacing"/>
                        <w:numPr>
                          <w:ilvl w:val="0"/>
                          <w:numId w:val="66"/>
                        </w:numPr>
                      </w:pPr>
                      <w:r>
                        <w:t xml:space="preserve">Breast Hypofractionated (15 fractions): 16.63 kWh x 0.257 = </w:t>
                      </w:r>
                      <w:r w:rsidRPr="00667815">
                        <w:rPr>
                          <w:b/>
                          <w:bCs/>
                        </w:rPr>
                        <w:t>4.27 kgCO</w:t>
                      </w:r>
                      <w:r w:rsidRPr="00667815">
                        <w:rPr>
                          <w:b/>
                          <w:bCs/>
                          <w:vertAlign w:val="subscript"/>
                        </w:rPr>
                        <w:t>2</w:t>
                      </w:r>
                      <w:r w:rsidRPr="00667815">
                        <w:rPr>
                          <w:b/>
                          <w:bCs/>
                        </w:rPr>
                        <w:t>e</w:t>
                      </w:r>
                    </w:p>
                    <w:p w14:paraId="6187ABCB" w14:textId="77777777" w:rsidR="00A53A4C" w:rsidRPr="00667815" w:rsidRDefault="00A53A4C" w:rsidP="00A53A4C">
                      <w:pPr>
                        <w:pStyle w:val="NoSpacing"/>
                        <w:numPr>
                          <w:ilvl w:val="0"/>
                          <w:numId w:val="66"/>
                        </w:numPr>
                      </w:pPr>
                      <w:r>
                        <w:t xml:space="preserve">Breast Hypofractionated (5 fractions): 8.45 kWh x 0.257 = </w:t>
                      </w:r>
                      <w:r w:rsidRPr="00667815">
                        <w:rPr>
                          <w:b/>
                          <w:bCs/>
                        </w:rPr>
                        <w:t>2.17 kgCO</w:t>
                      </w:r>
                      <w:r w:rsidRPr="00667815">
                        <w:rPr>
                          <w:b/>
                          <w:bCs/>
                          <w:vertAlign w:val="subscript"/>
                        </w:rPr>
                        <w:t>2</w:t>
                      </w:r>
                      <w:r w:rsidRPr="00667815">
                        <w:rPr>
                          <w:b/>
                          <w:bCs/>
                        </w:rPr>
                        <w:t>e</w:t>
                      </w:r>
                    </w:p>
                    <w:p w14:paraId="2CD6669C" w14:textId="77777777" w:rsidR="00A53A4C" w:rsidRDefault="00A53A4C" w:rsidP="00A53A4C">
                      <w:pPr>
                        <w:pStyle w:val="NoSpacing"/>
                        <w:ind w:left="720"/>
                      </w:pPr>
                    </w:p>
                    <w:p w14:paraId="382B3CAC" w14:textId="77777777" w:rsidR="00A53A4C" w:rsidRDefault="00A53A4C" w:rsidP="00A53A4C">
                      <w:pPr>
                        <w:pStyle w:val="NoSpacing"/>
                        <w:numPr>
                          <w:ilvl w:val="0"/>
                          <w:numId w:val="66"/>
                        </w:numPr>
                      </w:pPr>
                      <w:r>
                        <w:t xml:space="preserve">Lung Conventional (30 fractions): 33.32 kWh x 0.257 = </w:t>
                      </w:r>
                      <w:r w:rsidRPr="00667815">
                        <w:rPr>
                          <w:b/>
                          <w:bCs/>
                        </w:rPr>
                        <w:t>8.56 kgCO</w:t>
                      </w:r>
                      <w:r w:rsidRPr="00667815">
                        <w:rPr>
                          <w:b/>
                          <w:bCs/>
                          <w:vertAlign w:val="subscript"/>
                        </w:rPr>
                        <w:t>2</w:t>
                      </w:r>
                      <w:r w:rsidRPr="00667815">
                        <w:rPr>
                          <w:b/>
                          <w:bCs/>
                        </w:rPr>
                        <w:t>e</w:t>
                      </w:r>
                    </w:p>
                    <w:p w14:paraId="7DA0D800" w14:textId="4B82111C" w:rsidR="00A53A4C" w:rsidRPr="009C3BF7" w:rsidRDefault="00A53A4C" w:rsidP="00A53A4C">
                      <w:pPr>
                        <w:pStyle w:val="NoSpacing"/>
                        <w:numPr>
                          <w:ilvl w:val="0"/>
                          <w:numId w:val="66"/>
                        </w:numPr>
                        <w:rPr>
                          <w:rStyle w:val="Hyperlink"/>
                          <w:color w:val="auto"/>
                          <w:u w:val="none"/>
                        </w:rPr>
                      </w:pPr>
                      <w:r>
                        <w:t xml:space="preserve">Lung SBRT (5 fractions): 7.32 kWh x 0.257 = </w:t>
                      </w:r>
                      <w:r w:rsidRPr="00667815">
                        <w:rPr>
                          <w:b/>
                          <w:bCs/>
                        </w:rPr>
                        <w:t>1.88 kgCO</w:t>
                      </w:r>
                      <w:r w:rsidRPr="00667815">
                        <w:rPr>
                          <w:b/>
                          <w:bCs/>
                          <w:vertAlign w:val="subscript"/>
                        </w:rPr>
                        <w:t>2</w:t>
                      </w:r>
                      <w:r w:rsidRPr="00667815">
                        <w:rPr>
                          <w:b/>
                          <w:bCs/>
                        </w:rPr>
                        <w:t>e</w:t>
                      </w:r>
                    </w:p>
                    <w:p w14:paraId="1E8B7E33" w14:textId="02745739" w:rsidR="00A53A4C" w:rsidRPr="009B28C2" w:rsidRDefault="00A53A4C" w:rsidP="00A53A4C">
                      <w:pPr>
                        <w:rPr>
                          <w:rStyle w:val="Hyperlink"/>
                          <w:color w:val="70AD47" w:themeColor="accent6"/>
                        </w:rPr>
                      </w:pPr>
                      <w:r w:rsidRPr="009B28C2">
                        <w:rPr>
                          <w:rStyle w:val="Hyperlink"/>
                          <w:color w:val="70AD47" w:themeColor="accent6"/>
                          <w:u w:val="none"/>
                        </w:rPr>
                        <w:t>Benchmark data source:</w:t>
                      </w:r>
                      <w:r w:rsidRPr="009B28C2">
                        <w:rPr>
                          <w:rStyle w:val="Hyperlink"/>
                          <w:b/>
                          <w:bCs/>
                          <w:color w:val="70AD47" w:themeColor="accent6"/>
                          <w:u w:val="none"/>
                        </w:rPr>
                        <w:t xml:space="preserve"> </w:t>
                      </w:r>
                      <w:bookmarkStart w:id="35" w:name="_Hlk155978936"/>
                      <w:r w:rsidRPr="009B28C2">
                        <w:rPr>
                          <w:color w:val="70AD47" w:themeColor="accent6"/>
                        </w:rPr>
                        <w:fldChar w:fldCharType="begin"/>
                      </w:r>
                      <w:r w:rsidRPr="009B28C2">
                        <w:rPr>
                          <w:color w:val="70AD47" w:themeColor="accent6"/>
                        </w:rPr>
                        <w:instrText xml:space="preserve"> HYPERLINK "https://www.ncbi.nlm.nih.gov/pmc/articles/PMC9926191/pdf/main.pdf" </w:instrText>
                      </w:r>
                      <w:r w:rsidRPr="009B28C2">
                        <w:rPr>
                          <w:color w:val="70AD47" w:themeColor="accent6"/>
                        </w:rPr>
                      </w:r>
                      <w:r w:rsidRPr="009B28C2">
                        <w:rPr>
                          <w:color w:val="70AD47" w:themeColor="accent6"/>
                        </w:rPr>
                        <w:fldChar w:fldCharType="separate"/>
                      </w:r>
                      <w:r w:rsidRPr="009B28C2">
                        <w:rPr>
                          <w:color w:val="70AD47" w:themeColor="accent6"/>
                          <w:u w:val="single"/>
                        </w:rPr>
                        <w:t>Estimating Carbon Dioxide Emissions and Direct Power Consumption of Linear Accelerator–Based External Beam Radiation Therapy (nih.gov)</w:t>
                      </w:r>
                      <w:r w:rsidRPr="009B28C2">
                        <w:rPr>
                          <w:color w:val="70AD47" w:themeColor="accent6"/>
                        </w:rPr>
                        <w:fldChar w:fldCharType="end"/>
                      </w:r>
                      <w:bookmarkEnd w:id="35"/>
                      <w:r w:rsidRPr="009B28C2">
                        <w:rPr>
                          <w:rStyle w:val="Hyperlink"/>
                          <w:color w:val="auto"/>
                          <w:u w:val="none"/>
                          <w:vertAlign w:val="superscript"/>
                        </w:rPr>
                        <w:t>2</w:t>
                      </w:r>
                      <w:r w:rsidR="00B12F2A">
                        <w:rPr>
                          <w:rStyle w:val="Hyperlink"/>
                          <w:color w:val="auto"/>
                          <w:u w:val="none"/>
                          <w:vertAlign w:val="superscript"/>
                        </w:rPr>
                        <w:t>5</w:t>
                      </w:r>
                    </w:p>
                    <w:p w14:paraId="68752A4A" w14:textId="7AF7F6D0" w:rsidR="00A53A4C" w:rsidRPr="009B28C2" w:rsidRDefault="00A53A4C" w:rsidP="00A53A4C">
                      <w:pPr>
                        <w:rPr>
                          <w:rStyle w:val="Hyperlink"/>
                          <w:rFonts w:cstheme="minorHAnsi"/>
                          <w:color w:val="auto"/>
                          <w:u w:val="none"/>
                        </w:rPr>
                      </w:pPr>
                      <w:r w:rsidRPr="009B28C2">
                        <w:rPr>
                          <w:color w:val="70AD47" w:themeColor="accent6"/>
                        </w:rPr>
                        <w:t>Electricity emission factor source</w:t>
                      </w:r>
                      <w:r w:rsidRPr="009B28C2">
                        <w:rPr>
                          <w:rFonts w:cstheme="minorHAnsi"/>
                          <w:color w:val="70AD47" w:themeColor="accent6"/>
                        </w:rPr>
                        <w:t>: GOV.UK Greenhouse gas reporting, conversion factors 202</w:t>
                      </w:r>
                      <w:r w:rsidR="009C3BF7">
                        <w:rPr>
                          <w:rFonts w:cstheme="minorHAnsi"/>
                          <w:color w:val="70AD47" w:themeColor="accent6"/>
                        </w:rPr>
                        <w:t>4</w:t>
                      </w:r>
                      <w:r w:rsidRPr="009B28C2">
                        <w:rPr>
                          <w:rFonts w:cstheme="minorHAnsi"/>
                          <w:vertAlign w:val="superscript"/>
                        </w:rPr>
                        <w:t xml:space="preserve"> 7</w:t>
                      </w:r>
                    </w:p>
                    <w:p w14:paraId="5D4DFE2C" w14:textId="4CC6B946" w:rsidR="000D1F8C" w:rsidRDefault="000D1F8C" w:rsidP="000D1F8C"/>
                    <w:p w14:paraId="4762B619" w14:textId="04BD62EA" w:rsidR="00C24B57" w:rsidRDefault="00C24B57" w:rsidP="00FD623B">
                      <w:pPr>
                        <w:rPr>
                          <w:rStyle w:val="Hyperlink"/>
                          <w:color w:val="auto"/>
                          <w:u w:val="none"/>
                        </w:rPr>
                      </w:pPr>
                    </w:p>
                    <w:p w14:paraId="1B9B9B3E" w14:textId="7E59E6E4" w:rsidR="00C24B57" w:rsidRDefault="00C24B57" w:rsidP="00FD623B">
                      <w:pPr>
                        <w:rPr>
                          <w:rStyle w:val="Hyperlink"/>
                          <w:color w:val="auto"/>
                          <w:u w:val="none"/>
                        </w:rPr>
                      </w:pPr>
                    </w:p>
                    <w:p w14:paraId="78BA88F8" w14:textId="016AC9E4" w:rsidR="00C24B57" w:rsidRDefault="00C24B57" w:rsidP="00FD623B">
                      <w:pPr>
                        <w:rPr>
                          <w:rStyle w:val="Hyperlink"/>
                          <w:color w:val="auto"/>
                          <w:u w:val="none"/>
                        </w:rPr>
                      </w:pPr>
                    </w:p>
                    <w:p w14:paraId="78CFDA89" w14:textId="77777777" w:rsidR="00C24B57" w:rsidRPr="00C24B57" w:rsidRDefault="00C24B57" w:rsidP="00FD623B">
                      <w:pPr>
                        <w:rPr>
                          <w:rStyle w:val="Hyperlink"/>
                          <w:color w:val="538135" w:themeColor="accent6" w:themeShade="BF"/>
                        </w:rPr>
                      </w:pPr>
                    </w:p>
                    <w:p w14:paraId="03738BA0" w14:textId="77777777" w:rsidR="00FD623B" w:rsidRDefault="00FD623B" w:rsidP="00FD623B">
                      <w:pPr>
                        <w:rPr>
                          <w:color w:val="70AD47" w:themeColor="accent6"/>
                        </w:rPr>
                      </w:pPr>
                    </w:p>
                    <w:p w14:paraId="02C01D05" w14:textId="77777777" w:rsidR="00FD623B" w:rsidRDefault="00FD623B" w:rsidP="00FD623B">
                      <w:pPr>
                        <w:rPr>
                          <w:rStyle w:val="Hyperlink"/>
                          <w:color w:val="538135" w:themeColor="accent6" w:themeShade="BF"/>
                        </w:rPr>
                      </w:pPr>
                    </w:p>
                    <w:p w14:paraId="1F25FC85" w14:textId="77777777" w:rsidR="00FD623B" w:rsidRPr="008411BE" w:rsidRDefault="00FD623B" w:rsidP="00FD623B">
                      <w:pPr>
                        <w:rPr>
                          <w:b/>
                          <w:bCs/>
                        </w:rPr>
                      </w:pPr>
                    </w:p>
                  </w:txbxContent>
                </v:textbox>
                <w10:anchorlock/>
              </v:shape>
            </w:pict>
          </mc:Fallback>
        </mc:AlternateContent>
      </w:r>
    </w:p>
    <w:p w14:paraId="0273E1C3" w14:textId="3FF09344" w:rsidR="00CA5F68" w:rsidRPr="00CA5F68" w:rsidRDefault="00084CCF" w:rsidP="00CA5F68">
      <w:pPr>
        <w:rPr>
          <w:b/>
          <w:bCs/>
          <w:sz w:val="24"/>
          <w:szCs w:val="24"/>
          <w:u w:val="single"/>
        </w:rPr>
      </w:pPr>
      <w:r>
        <w:rPr>
          <w:noProof/>
        </w:rPr>
        <w:lastRenderedPageBreak/>
        <mc:AlternateContent>
          <mc:Choice Requires="wps">
            <w:drawing>
              <wp:inline distT="0" distB="0" distL="0" distR="0" wp14:anchorId="5477E039" wp14:editId="2D94C905">
                <wp:extent cx="5731510" cy="9243695"/>
                <wp:effectExtent l="9525" t="7620" r="12065" b="6985"/>
                <wp:docPr id="7451476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24369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2A896F6" w14:textId="15A16FE3" w:rsidR="00CA5F68" w:rsidRDefault="00CA5F68" w:rsidP="00CA5F68">
                            <w:pPr>
                              <w:rPr>
                                <w:b/>
                                <w:bCs/>
                                <w:color w:val="4472C4" w:themeColor="accent1"/>
                              </w:rPr>
                            </w:pPr>
                            <w:r w:rsidRPr="008411BE">
                              <w:rPr>
                                <w:b/>
                                <w:bCs/>
                                <w:color w:val="4472C4" w:themeColor="accent1"/>
                              </w:rPr>
                              <w:t>7.</w:t>
                            </w:r>
                            <w:r w:rsidR="004441A6">
                              <w:rPr>
                                <w:b/>
                                <w:bCs/>
                                <w:color w:val="4472C4" w:themeColor="accent1"/>
                              </w:rPr>
                              <w:t>2</w:t>
                            </w:r>
                            <w:r w:rsidRPr="008411BE">
                              <w:rPr>
                                <w:b/>
                                <w:bCs/>
                                <w:color w:val="4472C4" w:themeColor="accent1"/>
                              </w:rPr>
                              <w:t xml:space="preserve">. </w:t>
                            </w:r>
                            <w:r w:rsidRPr="009B503F">
                              <w:rPr>
                                <w:b/>
                                <w:bCs/>
                                <w:color w:val="4472C4" w:themeColor="accent1"/>
                              </w:rPr>
                              <w:t xml:space="preserve">Materials </w:t>
                            </w:r>
                            <w:r w:rsidR="00204014" w:rsidRPr="009B503F">
                              <w:rPr>
                                <w:b/>
                                <w:bCs/>
                                <w:color w:val="4472C4" w:themeColor="accent1"/>
                              </w:rPr>
                              <w:t xml:space="preserve">and activities </w:t>
                            </w:r>
                            <w:r w:rsidRPr="009B503F">
                              <w:rPr>
                                <w:b/>
                                <w:bCs/>
                                <w:color w:val="4472C4" w:themeColor="accent1"/>
                              </w:rPr>
                              <w:t>required for study assessments</w:t>
                            </w:r>
                            <w:r>
                              <w:rPr>
                                <w:b/>
                                <w:bCs/>
                                <w:color w:val="4472C4" w:themeColor="accent1"/>
                              </w:rPr>
                              <w:t xml:space="preserve"> (continued)</w:t>
                            </w:r>
                          </w:p>
                          <w:p w14:paraId="3958871F" w14:textId="79362253" w:rsidR="005745BF" w:rsidRPr="008411BE" w:rsidRDefault="005745BF" w:rsidP="005745BF">
                            <w:pPr>
                              <w:rPr>
                                <w:b/>
                                <w:bCs/>
                              </w:rPr>
                            </w:pPr>
                            <w:r w:rsidRPr="008411BE">
                              <w:rPr>
                                <w:b/>
                                <w:bCs/>
                              </w:rPr>
                              <w:t xml:space="preserve">Consumables  </w:t>
                            </w:r>
                          </w:p>
                          <w:p w14:paraId="14448E00" w14:textId="2D4705F0" w:rsidR="005745BF" w:rsidRPr="00FD623B" w:rsidRDefault="005745BF" w:rsidP="005745BF">
                            <w:pPr>
                              <w:rPr>
                                <w:b/>
                                <w:bCs/>
                                <w:color w:val="FF0000"/>
                              </w:rPr>
                            </w:pPr>
                            <w:r>
                              <w:t>For a</w:t>
                            </w:r>
                            <w:r w:rsidRPr="00D12D3C">
                              <w:t xml:space="preserve"> trial appointment where consumables such as gloves</w:t>
                            </w:r>
                            <w:r>
                              <w:t xml:space="preserve"> are</w:t>
                            </w:r>
                            <w:r w:rsidRPr="00D12D3C">
                              <w:t xml:space="preserve"> required</w:t>
                            </w:r>
                            <w:r>
                              <w:t xml:space="preserve">, account for </w:t>
                            </w:r>
                            <w:r w:rsidRPr="00FD623B">
                              <w:rPr>
                                <w:b/>
                                <w:bCs/>
                              </w:rPr>
                              <w:t>0.30 kgCO</w:t>
                            </w:r>
                            <w:r w:rsidRPr="00122025">
                              <w:rPr>
                                <w:b/>
                                <w:bCs/>
                                <w:vertAlign w:val="subscript"/>
                              </w:rPr>
                              <w:t>2</w:t>
                            </w:r>
                            <w:r w:rsidRPr="00FD623B">
                              <w:rPr>
                                <w:b/>
                                <w:bCs/>
                              </w:rPr>
                              <w:t>e per patient</w:t>
                            </w:r>
                            <w:r w:rsidR="001B6584">
                              <w:rPr>
                                <w:b/>
                                <w:bCs/>
                              </w:rPr>
                              <w:t xml:space="preserve"> per appointment</w:t>
                            </w:r>
                            <w:r w:rsidRPr="00FD623B">
                              <w:rPr>
                                <w:b/>
                                <w:bCs/>
                              </w:rPr>
                              <w:t>.</w:t>
                            </w:r>
                          </w:p>
                          <w:p w14:paraId="25085265" w14:textId="50767592" w:rsidR="005745BF" w:rsidRDefault="005745BF" w:rsidP="005745BF">
                            <w:pPr>
                              <w:rPr>
                                <w:color w:val="70AD47" w:themeColor="accent6"/>
                              </w:rPr>
                            </w:pPr>
                            <w:r w:rsidRPr="00C634BD">
                              <w:rPr>
                                <w:color w:val="70AD47" w:themeColor="accent6"/>
                              </w:rPr>
                              <w:t>Emission factor source</w:t>
                            </w:r>
                            <w:r>
                              <w:rPr>
                                <w:color w:val="70AD47" w:themeColor="accent6"/>
                              </w:rPr>
                              <w:t>:</w:t>
                            </w:r>
                            <w:r w:rsidRPr="00C634BD">
                              <w:rPr>
                                <w:color w:val="70AD47" w:themeColor="accent6"/>
                              </w:rPr>
                              <w:t xml:space="preserve"> SHC care pathway calculator </w:t>
                            </w:r>
                            <w:r>
                              <w:rPr>
                                <w:color w:val="70AD47" w:themeColor="accent6"/>
                              </w:rPr>
                              <w:t>guidance GP consultation module, 2015</w:t>
                            </w:r>
                            <w:r w:rsidR="005C27D4" w:rsidRPr="005C27D4">
                              <w:rPr>
                                <w:vertAlign w:val="superscript"/>
                              </w:rPr>
                              <w:t xml:space="preserve"> 2</w:t>
                            </w:r>
                            <w:r w:rsidR="00B12F2A">
                              <w:rPr>
                                <w:vertAlign w:val="superscript"/>
                              </w:rPr>
                              <w:t>6</w:t>
                            </w:r>
                          </w:p>
                          <w:p w14:paraId="4DD92143" w14:textId="7D41EA31" w:rsidR="00CA5F68" w:rsidRPr="00CA5F68" w:rsidRDefault="00D15E60" w:rsidP="00CA5F68">
                            <w:pPr>
                              <w:rPr>
                                <w:b/>
                                <w:bCs/>
                              </w:rPr>
                            </w:pPr>
                            <w:r>
                              <w:rPr>
                                <w:b/>
                                <w:bCs/>
                              </w:rPr>
                              <w:t>B</w:t>
                            </w:r>
                            <w:r w:rsidR="00CA5F68" w:rsidRPr="00CA5F68">
                              <w:rPr>
                                <w:b/>
                                <w:bCs/>
                              </w:rPr>
                              <w:t xml:space="preserve">lood investigations </w:t>
                            </w:r>
                          </w:p>
                          <w:p w14:paraId="35643D38" w14:textId="77777777" w:rsidR="00CA5F68" w:rsidRDefault="00CA5F68" w:rsidP="00CA5F68">
                            <w:pPr>
                              <w:pStyle w:val="NoSpacing"/>
                            </w:pPr>
                            <w:r w:rsidRPr="00F270E5">
                              <w:t>CO</w:t>
                            </w:r>
                            <w:r w:rsidRPr="00F270E5">
                              <w:rPr>
                                <w:vertAlign w:val="subscript"/>
                              </w:rPr>
                              <w:t>2</w:t>
                            </w:r>
                            <w:r w:rsidRPr="00F270E5">
                              <w:t> e emissions for haematology tests</w:t>
                            </w:r>
                            <w:r>
                              <w:t>:</w:t>
                            </w:r>
                          </w:p>
                          <w:p w14:paraId="64DACA75" w14:textId="0730BCD6" w:rsidR="00CA5F68" w:rsidRDefault="00CA5F68" w:rsidP="00BE4F15">
                            <w:pPr>
                              <w:pStyle w:val="NoSpacing"/>
                              <w:numPr>
                                <w:ilvl w:val="0"/>
                                <w:numId w:val="21"/>
                              </w:numPr>
                            </w:pPr>
                            <w:r w:rsidRPr="00F270E5">
                              <w:t>82 g/test (95% CI, 73-91 g/test) for coagulation profile</w:t>
                            </w:r>
                          </w:p>
                          <w:p w14:paraId="3895DA73" w14:textId="2613DA76" w:rsidR="00CA5F68" w:rsidRDefault="00CA5F68" w:rsidP="00BE4F15">
                            <w:pPr>
                              <w:pStyle w:val="NoSpacing"/>
                              <w:numPr>
                                <w:ilvl w:val="0"/>
                                <w:numId w:val="21"/>
                              </w:numPr>
                            </w:pPr>
                            <w:r w:rsidRPr="009128B6">
                              <w:t xml:space="preserve">116 g/test (95% CI, 101-135 g/test) for full blood examination. </w:t>
                            </w:r>
                          </w:p>
                          <w:p w14:paraId="2D908A9D" w14:textId="77777777" w:rsidR="00CA5F68" w:rsidRDefault="00CA5F68" w:rsidP="00CA5F68">
                            <w:pPr>
                              <w:pStyle w:val="NoSpacing"/>
                            </w:pPr>
                          </w:p>
                          <w:p w14:paraId="67EA2F7D" w14:textId="62B0A400" w:rsidR="00CA5F68" w:rsidRDefault="00CA5F68" w:rsidP="00CA5F68">
                            <w:pPr>
                              <w:pStyle w:val="NoSpacing"/>
                            </w:pPr>
                            <w:r w:rsidRPr="009128B6">
                              <w:t>CO</w:t>
                            </w:r>
                            <w:r w:rsidRPr="009128B6">
                              <w:rPr>
                                <w:vertAlign w:val="subscript"/>
                              </w:rPr>
                              <w:t>2</w:t>
                            </w:r>
                            <w:r w:rsidRPr="009128B6">
                              <w:t> e emissions for biochemical tests</w:t>
                            </w:r>
                            <w:r>
                              <w:t>:</w:t>
                            </w:r>
                          </w:p>
                          <w:p w14:paraId="1E2CB3B7" w14:textId="1E7CA6AA" w:rsidR="00CA5F68" w:rsidRDefault="00CA5F68" w:rsidP="00BE4F15">
                            <w:pPr>
                              <w:pStyle w:val="NoSpacing"/>
                              <w:numPr>
                                <w:ilvl w:val="0"/>
                                <w:numId w:val="21"/>
                              </w:numPr>
                            </w:pPr>
                            <w:r w:rsidRPr="009128B6">
                              <w:t>0.5 g/test CO</w:t>
                            </w:r>
                            <w:r w:rsidRPr="009128B6">
                              <w:rPr>
                                <w:vertAlign w:val="subscript"/>
                              </w:rPr>
                              <w:t>2</w:t>
                            </w:r>
                            <w:r w:rsidRPr="009128B6">
                              <w:t> e (95% CI, 0.4-0.6 g/test) for C-reactive protein (low because typically ordered with urea and electrolyte assessment)</w:t>
                            </w:r>
                          </w:p>
                          <w:p w14:paraId="33F73D23" w14:textId="7BFFAD8D" w:rsidR="00CA5F68" w:rsidRDefault="00CA5F68" w:rsidP="00BE4F15">
                            <w:pPr>
                              <w:pStyle w:val="NoSpacing"/>
                              <w:numPr>
                                <w:ilvl w:val="0"/>
                                <w:numId w:val="21"/>
                              </w:numPr>
                            </w:pPr>
                            <w:r w:rsidRPr="009128B6">
                              <w:t>49 g/test (95% CI, 45-53 g/test) for arterial blood gas assessment</w:t>
                            </w:r>
                          </w:p>
                          <w:p w14:paraId="2EF13066" w14:textId="6B89E858" w:rsidR="00CA5F68" w:rsidRDefault="00CA5F68" w:rsidP="00BE4F15">
                            <w:pPr>
                              <w:pStyle w:val="NoSpacing"/>
                              <w:numPr>
                                <w:ilvl w:val="0"/>
                                <w:numId w:val="21"/>
                              </w:numPr>
                            </w:pPr>
                            <w:r w:rsidRPr="009128B6">
                              <w:t xml:space="preserve">99 g/test (95% CI, 84-113 g/test) for urea and electrolyte assessment. </w:t>
                            </w:r>
                          </w:p>
                          <w:p w14:paraId="24A37793" w14:textId="2E2F02C4" w:rsidR="006D5D6B" w:rsidRDefault="006D5D6B" w:rsidP="006D5D6B">
                            <w:pPr>
                              <w:pStyle w:val="NoSpacing"/>
                            </w:pPr>
                          </w:p>
                          <w:p w14:paraId="3368DCBB" w14:textId="73C1182F" w:rsidR="006D5D6B" w:rsidRPr="00DF09D1" w:rsidRDefault="006D5D6B" w:rsidP="006D5D6B">
                            <w:pPr>
                              <w:rPr>
                                <w:b/>
                                <w:bCs/>
                              </w:rPr>
                            </w:pPr>
                            <w:r w:rsidRPr="00DF09D1">
                              <w:rPr>
                                <w:b/>
                                <w:bCs/>
                              </w:rPr>
                              <w:t>NB: These emissions include the</w:t>
                            </w:r>
                            <w:r w:rsidR="006A4D43" w:rsidRPr="00DF09D1">
                              <w:rPr>
                                <w:b/>
                                <w:bCs/>
                              </w:rPr>
                              <w:t xml:space="preserve"> materials</w:t>
                            </w:r>
                            <w:r w:rsidR="005020DF" w:rsidRPr="00DF09D1">
                              <w:rPr>
                                <w:b/>
                                <w:bCs/>
                              </w:rPr>
                              <w:t xml:space="preserve"> and </w:t>
                            </w:r>
                            <w:r w:rsidR="006A4D43" w:rsidRPr="00DF09D1">
                              <w:rPr>
                                <w:b/>
                                <w:bCs/>
                              </w:rPr>
                              <w:t>consumables required for</w:t>
                            </w:r>
                            <w:r w:rsidRPr="00DF09D1">
                              <w:rPr>
                                <w:b/>
                                <w:bCs/>
                              </w:rPr>
                              <w:t xml:space="preserve"> sample</w:t>
                            </w:r>
                            <w:r w:rsidR="006A4D43" w:rsidRPr="00DF09D1">
                              <w:rPr>
                                <w:b/>
                                <w:bCs/>
                              </w:rPr>
                              <w:t xml:space="preserve"> collection</w:t>
                            </w:r>
                            <w:r w:rsidRPr="00DF09D1">
                              <w:rPr>
                                <w:b/>
                                <w:bCs/>
                              </w:rPr>
                              <w:t>, phlebotomy and anal</w:t>
                            </w:r>
                            <w:r w:rsidR="006A4D43" w:rsidRPr="00DF09D1">
                              <w:rPr>
                                <w:b/>
                                <w:bCs/>
                              </w:rPr>
                              <w:t xml:space="preserve">ysis, as well as </w:t>
                            </w:r>
                            <w:r w:rsidRPr="00DF09D1">
                              <w:rPr>
                                <w:b/>
                                <w:bCs/>
                              </w:rPr>
                              <w:t>power consu</w:t>
                            </w:r>
                            <w:r w:rsidR="006A4D43" w:rsidRPr="00DF09D1">
                              <w:rPr>
                                <w:b/>
                                <w:bCs/>
                              </w:rPr>
                              <w:t>m</w:t>
                            </w:r>
                            <w:r w:rsidRPr="00DF09D1">
                              <w:rPr>
                                <w:b/>
                                <w:bCs/>
                              </w:rPr>
                              <w:t>pt</w:t>
                            </w:r>
                            <w:r w:rsidR="006A4D43" w:rsidRPr="00DF09D1">
                              <w:rPr>
                                <w:b/>
                                <w:bCs/>
                              </w:rPr>
                              <w:t>i</w:t>
                            </w:r>
                            <w:r w:rsidRPr="00DF09D1">
                              <w:rPr>
                                <w:b/>
                                <w:bCs/>
                              </w:rPr>
                              <w:t xml:space="preserve">on by pathology analysers. </w:t>
                            </w:r>
                          </w:p>
                          <w:p w14:paraId="75DA73DF" w14:textId="0CC4E1A7" w:rsidR="00CA5F68" w:rsidRDefault="00CA5F68" w:rsidP="00CA5F68">
                            <w:pPr>
                              <w:pStyle w:val="Heading1"/>
                              <w:shd w:val="clear" w:color="auto" w:fill="FEFEFE"/>
                              <w:rPr>
                                <w:rStyle w:val="Hyperlink"/>
                                <w:rFonts w:asciiTheme="minorHAnsi" w:hAnsiTheme="minorHAnsi" w:cstheme="minorHAnsi"/>
                                <w:b w:val="0"/>
                                <w:bCs w:val="0"/>
                                <w:color w:val="auto"/>
                                <w:sz w:val="22"/>
                                <w:szCs w:val="22"/>
                                <w:u w:val="none"/>
                                <w:vertAlign w:val="superscript"/>
                              </w:rPr>
                            </w:pPr>
                            <w:r w:rsidRPr="00BC4952">
                              <w:rPr>
                                <w:rFonts w:asciiTheme="minorHAnsi" w:hAnsiTheme="minorHAnsi" w:cstheme="minorHAnsi"/>
                                <w:b w:val="0"/>
                                <w:bCs w:val="0"/>
                                <w:color w:val="70AD47" w:themeColor="accent6"/>
                                <w:sz w:val="22"/>
                                <w:szCs w:val="22"/>
                              </w:rPr>
                              <w:t xml:space="preserve">Emission factor source: </w:t>
                            </w:r>
                            <w:r w:rsidRPr="00BC4952">
                              <w:rPr>
                                <w:rFonts w:asciiTheme="minorHAnsi" w:hAnsiTheme="minorHAnsi" w:cstheme="minorHAnsi"/>
                                <w:b w:val="0"/>
                                <w:bCs w:val="0"/>
                                <w:sz w:val="22"/>
                                <w:szCs w:val="22"/>
                              </w:rPr>
                              <w:t>The carbon footprint of pathology testing. Scott McAlister, Alexandra L Barratt, Katy JL Bell and Forbes McGain. Med J Aust 2020; 212 (8): 377-382. </w:t>
                            </w:r>
                            <w:r w:rsidR="005C27D4" w:rsidRPr="00BC4952">
                              <w:rPr>
                                <w:rFonts w:asciiTheme="minorHAnsi" w:hAnsiTheme="minorHAnsi" w:cstheme="minorHAnsi"/>
                                <w:b w:val="0"/>
                                <w:bCs w:val="0"/>
                                <w:sz w:val="22"/>
                                <w:szCs w:val="22"/>
                              </w:rPr>
                              <w:t xml:space="preserve"> </w:t>
                            </w:r>
                            <w:r w:rsidRPr="00BC4952">
                              <w:rPr>
                                <w:rFonts w:asciiTheme="minorHAnsi" w:hAnsiTheme="minorHAnsi" w:cstheme="minorHAnsi"/>
                                <w:b w:val="0"/>
                                <w:bCs w:val="0"/>
                                <w:sz w:val="22"/>
                                <w:szCs w:val="22"/>
                              </w:rPr>
                              <w:br/>
                              <w:t>Published online: 4 May 2020</w:t>
                            </w:r>
                            <w:r>
                              <w:rPr>
                                <w:rFonts w:asciiTheme="minorHAnsi" w:hAnsiTheme="minorHAnsi" w:cstheme="minorHAnsi"/>
                                <w:b w:val="0"/>
                                <w:bCs w:val="0"/>
                                <w:sz w:val="22"/>
                                <w:szCs w:val="22"/>
                              </w:rPr>
                              <w:t xml:space="preserve"> </w:t>
                            </w:r>
                            <w:hyperlink r:id="rId72" w:history="1">
                              <w:r w:rsidRPr="008E65CC">
                                <w:rPr>
                                  <w:rStyle w:val="Hyperlink"/>
                                  <w:rFonts w:asciiTheme="minorHAnsi" w:hAnsiTheme="minorHAnsi" w:cstheme="minorHAnsi"/>
                                  <w:sz w:val="22"/>
                                  <w:szCs w:val="22"/>
                                </w:rPr>
                                <w:t>The carbon footprint of pathology testing - McAlister - 2020 - Medical Journal of Australia - Wiley Online Library</w:t>
                              </w:r>
                            </w:hyperlink>
                            <w:r w:rsidR="005C27D4">
                              <w:rPr>
                                <w:rStyle w:val="Hyperlink"/>
                                <w:rFonts w:asciiTheme="minorHAnsi" w:hAnsiTheme="minorHAnsi" w:cstheme="minorHAnsi"/>
                                <w:sz w:val="22"/>
                                <w:szCs w:val="22"/>
                              </w:rPr>
                              <w:t xml:space="preserve"> </w:t>
                            </w:r>
                            <w:r w:rsidR="005C27D4" w:rsidRPr="005C27D4">
                              <w:rPr>
                                <w:rStyle w:val="Hyperlink"/>
                                <w:rFonts w:asciiTheme="minorHAnsi" w:hAnsiTheme="minorHAnsi" w:cstheme="minorHAnsi"/>
                                <w:b w:val="0"/>
                                <w:bCs w:val="0"/>
                                <w:color w:val="auto"/>
                                <w:sz w:val="22"/>
                                <w:szCs w:val="22"/>
                                <w:u w:val="none"/>
                                <w:vertAlign w:val="superscript"/>
                              </w:rPr>
                              <w:t>2</w:t>
                            </w:r>
                            <w:r w:rsidR="00B12F2A">
                              <w:rPr>
                                <w:rStyle w:val="Hyperlink"/>
                                <w:rFonts w:asciiTheme="minorHAnsi" w:hAnsiTheme="minorHAnsi" w:cstheme="minorHAnsi"/>
                                <w:b w:val="0"/>
                                <w:bCs w:val="0"/>
                                <w:color w:val="auto"/>
                                <w:sz w:val="22"/>
                                <w:szCs w:val="22"/>
                                <w:u w:val="none"/>
                                <w:vertAlign w:val="superscript"/>
                              </w:rPr>
                              <w:t>7</w:t>
                            </w:r>
                          </w:p>
                          <w:p w14:paraId="6C63BBC7" w14:textId="4D20863D" w:rsidR="00A53A4C" w:rsidRPr="009B28C2" w:rsidRDefault="00A53A4C" w:rsidP="00CA5F68">
                            <w:pPr>
                              <w:pStyle w:val="Heading1"/>
                              <w:shd w:val="clear" w:color="auto" w:fill="FEFEFE"/>
                              <w:rPr>
                                <w:rFonts w:asciiTheme="minorHAnsi" w:hAnsiTheme="minorHAnsi" w:cstheme="minorHAnsi"/>
                                <w:sz w:val="22"/>
                                <w:szCs w:val="22"/>
                              </w:rPr>
                            </w:pPr>
                            <w:r w:rsidRPr="009B28C2">
                              <w:rPr>
                                <w:rStyle w:val="Hyperlink"/>
                                <w:rFonts w:asciiTheme="minorHAnsi" w:hAnsiTheme="minorHAnsi" w:cstheme="minorHAnsi"/>
                                <w:color w:val="auto"/>
                                <w:sz w:val="22"/>
                                <w:szCs w:val="22"/>
                                <w:u w:val="none"/>
                              </w:rPr>
                              <w:t>Other</w:t>
                            </w:r>
                          </w:p>
                          <w:p w14:paraId="4A5C6FB5" w14:textId="0252C277" w:rsidR="00A53A4C" w:rsidRDefault="00A53A4C" w:rsidP="00A53A4C">
                            <w:r w:rsidRPr="009B28C2">
                              <w:rPr>
                                <w:rStyle w:val="Hyperlink"/>
                                <w:color w:val="auto"/>
                                <w:u w:val="none"/>
                              </w:rPr>
                              <w:t xml:space="preserve">A 30-minute phone call = 3g/0.003 kg </w:t>
                            </w:r>
                            <w:r w:rsidRPr="00A53A4C">
                              <w:t>CO</w:t>
                            </w:r>
                            <w:r w:rsidRPr="00A53A4C">
                              <w:rPr>
                                <w:vertAlign w:val="subscript"/>
                              </w:rPr>
                              <w:t>2</w:t>
                            </w:r>
                            <w:r w:rsidRPr="00A53A4C">
                              <w:t>e</w:t>
                            </w:r>
                          </w:p>
                          <w:p w14:paraId="3DDD7693" w14:textId="5193126C" w:rsidR="00A53A4C" w:rsidRPr="009B28C2" w:rsidRDefault="00A53A4C" w:rsidP="00A53A4C">
                            <w:pPr>
                              <w:rPr>
                                <w:rStyle w:val="Hyperlink"/>
                                <w:rFonts w:cstheme="minorHAnsi"/>
                                <w:color w:val="000000" w:themeColor="text1"/>
                                <w:u w:val="none"/>
                                <w:vertAlign w:val="superscript"/>
                              </w:rPr>
                            </w:pPr>
                            <w:r w:rsidRPr="009B28C2">
                              <w:rPr>
                                <w:rFonts w:cstheme="minorHAnsi"/>
                                <w:color w:val="70AD47" w:themeColor="accent6"/>
                              </w:rPr>
                              <w:t xml:space="preserve">Emission factor source: </w:t>
                            </w:r>
                            <w:bookmarkStart w:id="26" w:name="_Hlk155979130"/>
                            <w:r w:rsidRPr="009B28C2">
                              <w:rPr>
                                <w:rFonts w:cstheme="minorHAnsi"/>
                                <w:color w:val="70AD47" w:themeColor="accent6"/>
                                <w:shd w:val="clear" w:color="auto" w:fill="FFFFFF"/>
                              </w:rPr>
                              <w:t>How Bad Are Bananas? Mike Berners-Lee</w:t>
                            </w:r>
                            <w:r w:rsidR="00133DEB" w:rsidRPr="009B28C2">
                              <w:rPr>
                                <w:rFonts w:cstheme="minorHAnsi"/>
                                <w:color w:val="70AD47" w:themeColor="accent6"/>
                                <w:shd w:val="clear" w:color="auto" w:fill="FFFFFF"/>
                              </w:rPr>
                              <w:t xml:space="preserve"> </w:t>
                            </w:r>
                            <w:bookmarkEnd w:id="26"/>
                            <w:r w:rsidR="00133DEB">
                              <w:rPr>
                                <w:rFonts w:cstheme="minorHAnsi"/>
                                <w:color w:val="000000" w:themeColor="text1"/>
                                <w:shd w:val="clear" w:color="auto" w:fill="FFFFFF"/>
                                <w:vertAlign w:val="superscript"/>
                              </w:rPr>
                              <w:t>2</w:t>
                            </w:r>
                            <w:r w:rsidR="00B12F2A">
                              <w:rPr>
                                <w:rFonts w:cstheme="minorHAnsi"/>
                                <w:color w:val="000000" w:themeColor="text1"/>
                                <w:shd w:val="clear" w:color="auto" w:fill="FFFFFF"/>
                                <w:vertAlign w:val="superscript"/>
                              </w:rPr>
                              <w:t>8</w:t>
                            </w:r>
                          </w:p>
                          <w:p w14:paraId="573660BF" w14:textId="77777777" w:rsidR="00A53A4C" w:rsidRPr="00667815" w:rsidRDefault="00A53A4C" w:rsidP="00A53A4C">
                            <w:r w:rsidRPr="009D5280">
                              <w:rPr>
                                <w:rStyle w:val="Hyperlink"/>
                                <w:color w:val="auto"/>
                                <w:u w:val="none"/>
                              </w:rPr>
                              <w:t xml:space="preserve">Oxygen </w:t>
                            </w:r>
                            <w:r w:rsidRPr="00667815">
                              <w:t>Gas (600g per cannister) = 0.24543 Kg CO</w:t>
                            </w:r>
                            <w:r w:rsidRPr="00667815">
                              <w:rPr>
                                <w:vertAlign w:val="subscript"/>
                              </w:rPr>
                              <w:t>2</w:t>
                            </w:r>
                            <w:r w:rsidRPr="00667815">
                              <w:t>e per cannister</w:t>
                            </w:r>
                          </w:p>
                          <w:p w14:paraId="5C2A721A" w14:textId="617E0E8D" w:rsidR="00A53A4C" w:rsidRDefault="00A53A4C" w:rsidP="00A53A4C">
                            <w:r>
                              <w:rPr>
                                <w:color w:val="70AD47" w:themeColor="accent6"/>
                              </w:rPr>
                              <w:t>E</w:t>
                            </w:r>
                            <w:r w:rsidRPr="00667815">
                              <w:rPr>
                                <w:color w:val="70AD47" w:themeColor="accent6"/>
                              </w:rPr>
                              <w:t xml:space="preserve">mission </w:t>
                            </w:r>
                            <w:r w:rsidRPr="00667815">
                              <w:rPr>
                                <w:rFonts w:cs="Arial"/>
                                <w:color w:val="70AD47" w:themeColor="accent6"/>
                              </w:rPr>
                              <w:t xml:space="preserve">factor source: Ecoinvent, version 2.2, 2011 </w:t>
                            </w:r>
                            <w:r w:rsidRPr="003525EB">
                              <w:rPr>
                                <w:vertAlign w:val="superscript"/>
                              </w:rPr>
                              <w:t>6</w:t>
                            </w:r>
                            <w:r w:rsidRPr="00667815">
                              <w:rPr>
                                <w:color w:val="70AD47" w:themeColor="accent6"/>
                              </w:rPr>
                              <w:t xml:space="preserve">  </w:t>
                            </w:r>
                          </w:p>
                          <w:p w14:paraId="63682CCE" w14:textId="77777777" w:rsidR="00A53A4C" w:rsidRPr="00391110" w:rsidRDefault="00A53A4C" w:rsidP="00A53A4C">
                            <w:r w:rsidRPr="00667815">
                              <w:t xml:space="preserve"> </w:t>
                            </w:r>
                            <w:r w:rsidRPr="00391110">
                              <w:rPr>
                                <w:rStyle w:val="Hyperlink"/>
                                <w:color w:val="auto"/>
                                <w:u w:val="none"/>
                              </w:rPr>
                              <w:t>1 li</w:t>
                            </w:r>
                            <w:r w:rsidRPr="00667815">
                              <w:rPr>
                                <w:rStyle w:val="Hyperlink"/>
                                <w:color w:val="auto"/>
                                <w:u w:val="none"/>
                              </w:rPr>
                              <w:t>t</w:t>
                            </w:r>
                            <w:r w:rsidRPr="00391110">
                              <w:rPr>
                                <w:rStyle w:val="Hyperlink"/>
                                <w:color w:val="auto"/>
                                <w:u w:val="none"/>
                              </w:rPr>
                              <w:t xml:space="preserve">re </w:t>
                            </w:r>
                            <w:r w:rsidRPr="00667815">
                              <w:rPr>
                                <w:rStyle w:val="Hyperlink"/>
                                <w:color w:val="auto"/>
                                <w:u w:val="none"/>
                              </w:rPr>
                              <w:t xml:space="preserve">of </w:t>
                            </w:r>
                            <w:r w:rsidRPr="00391110">
                              <w:rPr>
                                <w:rStyle w:val="Hyperlink"/>
                                <w:color w:val="auto"/>
                                <w:u w:val="none"/>
                              </w:rPr>
                              <w:t xml:space="preserve">saline </w:t>
                            </w:r>
                            <w:r w:rsidRPr="00391110">
                              <w:t>= 0.1143197 kg CO</w:t>
                            </w:r>
                            <w:r w:rsidRPr="00391110">
                              <w:rPr>
                                <w:vertAlign w:val="subscript"/>
                              </w:rPr>
                              <w:t>2</w:t>
                            </w:r>
                            <w:r w:rsidRPr="00391110">
                              <w:t xml:space="preserve">e per litre </w:t>
                            </w:r>
                          </w:p>
                          <w:p w14:paraId="2E8BC11D" w14:textId="42C7D7B1" w:rsidR="00A53A4C" w:rsidRDefault="00A53A4C" w:rsidP="00A53A4C">
                            <w:pPr>
                              <w:rPr>
                                <w:color w:val="70AD47" w:themeColor="accent6"/>
                              </w:rPr>
                            </w:pPr>
                            <w:r w:rsidRPr="00C634BD">
                              <w:rPr>
                                <w:color w:val="70AD47" w:themeColor="accent6"/>
                              </w:rPr>
                              <w:t xml:space="preserve">Emission </w:t>
                            </w:r>
                            <w:r>
                              <w:rPr>
                                <w:rFonts w:cs="Arial"/>
                                <w:color w:val="70AD47" w:themeColor="accent6"/>
                              </w:rPr>
                              <w:t xml:space="preserve">factor source: Ecoinvent, version 2.2, 2011 </w:t>
                            </w:r>
                            <w:r w:rsidRPr="003A704E">
                              <w:rPr>
                                <w:vertAlign w:val="superscript"/>
                              </w:rPr>
                              <w:t>6</w:t>
                            </w:r>
                            <w:r>
                              <w:rPr>
                                <w:color w:val="70AD47" w:themeColor="accent6"/>
                              </w:rPr>
                              <w:t xml:space="preserve">  </w:t>
                            </w:r>
                          </w:p>
                          <w:p w14:paraId="07AA846F" w14:textId="65E86D1D" w:rsidR="006418AB" w:rsidRDefault="006418AB" w:rsidP="00A53A4C">
                            <w:r>
                              <w:t>A disposable dental examination kit (containing a mirror, probe</w:t>
                            </w:r>
                            <w:r w:rsidR="00621AEE">
                              <w:t xml:space="preserve"> and</w:t>
                            </w:r>
                            <w:r>
                              <w:t xml:space="preserve"> tweezers) = 0.302644 kg CO</w:t>
                            </w:r>
                            <w:r w:rsidRPr="009B28C2">
                              <w:rPr>
                                <w:vertAlign w:val="subscript"/>
                              </w:rPr>
                              <w:t>2</w:t>
                            </w:r>
                            <w:r>
                              <w:t xml:space="preserve">e per kit. Carbon footprint includes component manufacture and materials, sterilisation, packaging, transport and disposal. </w:t>
                            </w:r>
                          </w:p>
                          <w:p w14:paraId="42AC620D" w14:textId="31588E8C" w:rsidR="00DB3278" w:rsidRPr="009B28C2" w:rsidRDefault="00DB3278" w:rsidP="00A53A4C">
                            <w:pPr>
                              <w:rPr>
                                <w:vertAlign w:val="superscript"/>
                              </w:rPr>
                            </w:pPr>
                            <w:r w:rsidRPr="009B28C2">
                              <w:rPr>
                                <w:color w:val="70AD47" w:themeColor="accent6"/>
                              </w:rPr>
                              <w:t xml:space="preserve">Emission factor source: </w:t>
                            </w:r>
                            <w:bookmarkStart w:id="27" w:name="_Hlk156305715"/>
                            <w:r w:rsidRPr="00DB3278">
                              <w:rPr>
                                <w:color w:val="70AD47" w:themeColor="accent6"/>
                              </w:rPr>
                              <w:t xml:space="preserve">Byrne, D., Saget, S., Davidson, A. et al. Comparing the environmental impact of reusable and disposable dental examination kits: a life cycle assessment approach. Br Dent J 233, 317–325 (2022). </w:t>
                            </w:r>
                            <w:hyperlink r:id="rId73" w:history="1">
                              <w:r w:rsidR="00621AEE" w:rsidRPr="00B62FE2">
                                <w:rPr>
                                  <w:rStyle w:val="Hyperlink"/>
                                </w:rPr>
                                <w:t>https://doi.org/10.1038/s41415-022-4912-4</w:t>
                              </w:r>
                            </w:hyperlink>
                            <w:r w:rsidR="00621AEE">
                              <w:rPr>
                                <w:color w:val="70AD47" w:themeColor="accent6"/>
                              </w:rPr>
                              <w:t xml:space="preserve"> </w:t>
                            </w:r>
                            <w:bookmarkEnd w:id="27"/>
                            <w:r w:rsidR="00B12F2A">
                              <w:rPr>
                                <w:vertAlign w:val="superscript"/>
                              </w:rPr>
                              <w:t>29</w:t>
                            </w:r>
                          </w:p>
                          <w:p w14:paraId="04A03B58" w14:textId="695673BF" w:rsidR="00DB3278" w:rsidRDefault="00DB3278" w:rsidP="00A53A4C">
                            <w:r>
                              <w:t>A dental examination = 5.50 kg CO</w:t>
                            </w:r>
                            <w:r w:rsidRPr="005C27DD">
                              <w:rPr>
                                <w:vertAlign w:val="subscript"/>
                              </w:rPr>
                              <w:t>2</w:t>
                            </w:r>
                            <w:r>
                              <w:t xml:space="preserve">e per examination. Carbon footprint includes staff and patient travel, procurement, energy and water usage and generic disposables used for all procedures. </w:t>
                            </w:r>
                          </w:p>
                          <w:p w14:paraId="5BF1FE82" w14:textId="0E219CE0" w:rsidR="00DB3278" w:rsidRPr="009B28C2" w:rsidRDefault="00DB3278" w:rsidP="00DB3278">
                            <w:pPr>
                              <w:rPr>
                                <w:color w:val="70AD47" w:themeColor="accent6"/>
                                <w:vertAlign w:val="superscript"/>
                              </w:rPr>
                            </w:pPr>
                            <w:r w:rsidRPr="005C27DD">
                              <w:rPr>
                                <w:color w:val="70AD47" w:themeColor="accent6"/>
                              </w:rPr>
                              <w:t xml:space="preserve">Emission factor source: </w:t>
                            </w:r>
                            <w:hyperlink r:id="rId74" w:history="1">
                              <w:r w:rsidRPr="00DB3278">
                                <w:rPr>
                                  <w:rStyle w:val="Hyperlink"/>
                                </w:rPr>
                                <w:t>An estimated carbon footprint of NHS primary dental care within England. How can dentistry be more environmentally sustainable? (nature.com)</w:t>
                              </w:r>
                            </w:hyperlink>
                            <w:r w:rsidR="00621AEE">
                              <w:rPr>
                                <w:color w:val="70AD47" w:themeColor="accent6"/>
                              </w:rPr>
                              <w:t xml:space="preserve"> </w:t>
                            </w:r>
                            <w:r w:rsidR="00621AEE" w:rsidRPr="009B28C2">
                              <w:rPr>
                                <w:vertAlign w:val="superscript"/>
                              </w:rPr>
                              <w:t>3</w:t>
                            </w:r>
                            <w:r w:rsidR="00B12F2A">
                              <w:rPr>
                                <w:vertAlign w:val="superscript"/>
                              </w:rPr>
                              <w:t>0</w:t>
                            </w:r>
                          </w:p>
                          <w:p w14:paraId="171A4242" w14:textId="77777777" w:rsidR="00CA5F68" w:rsidRPr="008411BE" w:rsidRDefault="00CA5F68" w:rsidP="00CA5F68">
                            <w:pPr>
                              <w:rPr>
                                <w:b/>
                                <w:bCs/>
                              </w:rPr>
                            </w:pPr>
                          </w:p>
                        </w:txbxContent>
                      </wps:txbx>
                      <wps:bodyPr rot="0" vert="horz" wrap="square" lIns="91440" tIns="45720" rIns="91440" bIns="45720" anchor="t" anchorCtr="0" upright="1">
                        <a:noAutofit/>
                      </wps:bodyPr>
                    </wps:wsp>
                  </a:graphicData>
                </a:graphic>
              </wp:inline>
            </w:drawing>
          </mc:Choice>
          <mc:Fallback>
            <w:pict>
              <v:shape w14:anchorId="5477E039" id="Text Box 54" o:spid="_x0000_s1062" type="#_x0000_t202" style="width:451.3pt;height:7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" fillcolor="white [3201]" strokecolor="#4472c4 [3204]" strokeweight="1pt">
                <v:textbox>
                  <w:txbxContent>
                    <w:p w14:paraId="32A896F6" w14:textId="15A16FE3" w:rsidR="00CA5F68" w:rsidRDefault="00CA5F68" w:rsidP="00CA5F68">
                      <w:pPr>
                        <w:rPr>
                          <w:b/>
                          <w:bCs/>
                          <w:color w:val="4472C4" w:themeColor="accent1"/>
                        </w:rPr>
                      </w:pPr>
                      <w:r w:rsidRPr="008411BE">
                        <w:rPr>
                          <w:b/>
                          <w:bCs/>
                          <w:color w:val="4472C4" w:themeColor="accent1"/>
                        </w:rPr>
                        <w:t>7.</w:t>
                      </w:r>
                      <w:r w:rsidR="004441A6">
                        <w:rPr>
                          <w:b/>
                          <w:bCs/>
                          <w:color w:val="4472C4" w:themeColor="accent1"/>
                        </w:rPr>
                        <w:t>2</w:t>
                      </w:r>
                      <w:r w:rsidRPr="008411BE">
                        <w:rPr>
                          <w:b/>
                          <w:bCs/>
                          <w:color w:val="4472C4" w:themeColor="accent1"/>
                        </w:rPr>
                        <w:t xml:space="preserve">. </w:t>
                      </w:r>
                      <w:r w:rsidRPr="009B503F">
                        <w:rPr>
                          <w:b/>
                          <w:bCs/>
                          <w:color w:val="4472C4" w:themeColor="accent1"/>
                        </w:rPr>
                        <w:t xml:space="preserve">Materials </w:t>
                      </w:r>
                      <w:r w:rsidR="00204014" w:rsidRPr="009B503F">
                        <w:rPr>
                          <w:b/>
                          <w:bCs/>
                          <w:color w:val="4472C4" w:themeColor="accent1"/>
                        </w:rPr>
                        <w:t xml:space="preserve">and activities </w:t>
                      </w:r>
                      <w:r w:rsidRPr="009B503F">
                        <w:rPr>
                          <w:b/>
                          <w:bCs/>
                          <w:color w:val="4472C4" w:themeColor="accent1"/>
                        </w:rPr>
                        <w:t>required for study assessments</w:t>
                      </w:r>
                      <w:r>
                        <w:rPr>
                          <w:b/>
                          <w:bCs/>
                          <w:color w:val="4472C4" w:themeColor="accent1"/>
                        </w:rPr>
                        <w:t xml:space="preserve"> (continued)</w:t>
                      </w:r>
                    </w:p>
                    <w:p w14:paraId="3958871F" w14:textId="79362253" w:rsidR="005745BF" w:rsidRPr="008411BE" w:rsidRDefault="005745BF" w:rsidP="005745BF">
                      <w:pPr>
                        <w:rPr>
                          <w:b/>
                          <w:bCs/>
                        </w:rPr>
                      </w:pPr>
                      <w:r w:rsidRPr="008411BE">
                        <w:rPr>
                          <w:b/>
                          <w:bCs/>
                        </w:rPr>
                        <w:t xml:space="preserve">Consumables  </w:t>
                      </w:r>
                    </w:p>
                    <w:p w14:paraId="14448E00" w14:textId="2D4705F0" w:rsidR="005745BF" w:rsidRPr="00FD623B" w:rsidRDefault="005745BF" w:rsidP="005745BF">
                      <w:pPr>
                        <w:rPr>
                          <w:b/>
                          <w:bCs/>
                          <w:color w:val="FF0000"/>
                        </w:rPr>
                      </w:pPr>
                      <w:r>
                        <w:t>For a</w:t>
                      </w:r>
                      <w:r w:rsidRPr="00D12D3C">
                        <w:t xml:space="preserve"> trial appointment where consumables such as gloves</w:t>
                      </w:r>
                      <w:r>
                        <w:t xml:space="preserve"> are</w:t>
                      </w:r>
                      <w:r w:rsidRPr="00D12D3C">
                        <w:t xml:space="preserve"> required</w:t>
                      </w:r>
                      <w:r>
                        <w:t xml:space="preserve">, account for </w:t>
                      </w:r>
                      <w:r w:rsidRPr="00FD623B">
                        <w:rPr>
                          <w:b/>
                          <w:bCs/>
                        </w:rPr>
                        <w:t>0.30 kgCO</w:t>
                      </w:r>
                      <w:r w:rsidRPr="00122025">
                        <w:rPr>
                          <w:b/>
                          <w:bCs/>
                          <w:vertAlign w:val="subscript"/>
                        </w:rPr>
                        <w:t>2</w:t>
                      </w:r>
                      <w:r w:rsidRPr="00FD623B">
                        <w:rPr>
                          <w:b/>
                          <w:bCs/>
                        </w:rPr>
                        <w:t>e per patient</w:t>
                      </w:r>
                      <w:r w:rsidR="001B6584">
                        <w:rPr>
                          <w:b/>
                          <w:bCs/>
                        </w:rPr>
                        <w:t xml:space="preserve"> per appointment</w:t>
                      </w:r>
                      <w:r w:rsidRPr="00FD623B">
                        <w:rPr>
                          <w:b/>
                          <w:bCs/>
                        </w:rPr>
                        <w:t>.</w:t>
                      </w:r>
                    </w:p>
                    <w:p w14:paraId="25085265" w14:textId="50767592" w:rsidR="005745BF" w:rsidRDefault="005745BF" w:rsidP="005745BF">
                      <w:pPr>
                        <w:rPr>
                          <w:color w:val="70AD47" w:themeColor="accent6"/>
                        </w:rPr>
                      </w:pPr>
                      <w:r w:rsidRPr="00C634BD">
                        <w:rPr>
                          <w:color w:val="70AD47" w:themeColor="accent6"/>
                        </w:rPr>
                        <w:t>Emission factor source</w:t>
                      </w:r>
                      <w:r>
                        <w:rPr>
                          <w:color w:val="70AD47" w:themeColor="accent6"/>
                        </w:rPr>
                        <w:t>:</w:t>
                      </w:r>
                      <w:r w:rsidRPr="00C634BD">
                        <w:rPr>
                          <w:color w:val="70AD47" w:themeColor="accent6"/>
                        </w:rPr>
                        <w:t xml:space="preserve"> SHC care pathway calculator </w:t>
                      </w:r>
                      <w:r>
                        <w:rPr>
                          <w:color w:val="70AD47" w:themeColor="accent6"/>
                        </w:rPr>
                        <w:t>guidance GP consultation module, 2015</w:t>
                      </w:r>
                      <w:r w:rsidR="005C27D4" w:rsidRPr="005C27D4">
                        <w:rPr>
                          <w:vertAlign w:val="superscript"/>
                        </w:rPr>
                        <w:t xml:space="preserve"> 2</w:t>
                      </w:r>
                      <w:r w:rsidR="00B12F2A">
                        <w:rPr>
                          <w:vertAlign w:val="superscript"/>
                        </w:rPr>
                        <w:t>6</w:t>
                      </w:r>
                    </w:p>
                    <w:p w14:paraId="4DD92143" w14:textId="7D41EA31" w:rsidR="00CA5F68" w:rsidRPr="00CA5F68" w:rsidRDefault="00D15E60" w:rsidP="00CA5F68">
                      <w:pPr>
                        <w:rPr>
                          <w:b/>
                          <w:bCs/>
                        </w:rPr>
                      </w:pPr>
                      <w:r>
                        <w:rPr>
                          <w:b/>
                          <w:bCs/>
                        </w:rPr>
                        <w:t>B</w:t>
                      </w:r>
                      <w:r w:rsidR="00CA5F68" w:rsidRPr="00CA5F68">
                        <w:rPr>
                          <w:b/>
                          <w:bCs/>
                        </w:rPr>
                        <w:t xml:space="preserve">lood investigations </w:t>
                      </w:r>
                    </w:p>
                    <w:p w14:paraId="35643D38" w14:textId="77777777" w:rsidR="00CA5F68" w:rsidRDefault="00CA5F68" w:rsidP="00CA5F68">
                      <w:pPr>
                        <w:pStyle w:val="NoSpacing"/>
                      </w:pPr>
                      <w:r w:rsidRPr="00F270E5">
                        <w:t>CO</w:t>
                      </w:r>
                      <w:r w:rsidRPr="00F270E5">
                        <w:rPr>
                          <w:vertAlign w:val="subscript"/>
                        </w:rPr>
                        <w:t>2</w:t>
                      </w:r>
                      <w:r w:rsidRPr="00F270E5">
                        <w:t> e emissions for haematology tests</w:t>
                      </w:r>
                      <w:r>
                        <w:t>:</w:t>
                      </w:r>
                    </w:p>
                    <w:p w14:paraId="64DACA75" w14:textId="0730BCD6" w:rsidR="00CA5F68" w:rsidRDefault="00CA5F68" w:rsidP="00BE4F15">
                      <w:pPr>
                        <w:pStyle w:val="NoSpacing"/>
                        <w:numPr>
                          <w:ilvl w:val="0"/>
                          <w:numId w:val="21"/>
                        </w:numPr>
                      </w:pPr>
                      <w:r w:rsidRPr="00F270E5">
                        <w:t>82 g/test (95% CI, 73-91 g/test) for coagulation profile</w:t>
                      </w:r>
                    </w:p>
                    <w:p w14:paraId="3895DA73" w14:textId="2613DA76" w:rsidR="00CA5F68" w:rsidRDefault="00CA5F68" w:rsidP="00BE4F15">
                      <w:pPr>
                        <w:pStyle w:val="NoSpacing"/>
                        <w:numPr>
                          <w:ilvl w:val="0"/>
                          <w:numId w:val="21"/>
                        </w:numPr>
                      </w:pPr>
                      <w:r w:rsidRPr="009128B6">
                        <w:t xml:space="preserve">116 g/test (95% CI, 101-135 g/test) for full blood examination. </w:t>
                      </w:r>
                    </w:p>
                    <w:p w14:paraId="2D908A9D" w14:textId="77777777" w:rsidR="00CA5F68" w:rsidRDefault="00CA5F68" w:rsidP="00CA5F68">
                      <w:pPr>
                        <w:pStyle w:val="NoSpacing"/>
                      </w:pPr>
                    </w:p>
                    <w:p w14:paraId="67EA2F7D" w14:textId="62B0A400" w:rsidR="00CA5F68" w:rsidRDefault="00CA5F68" w:rsidP="00CA5F68">
                      <w:pPr>
                        <w:pStyle w:val="NoSpacing"/>
                      </w:pPr>
                      <w:r w:rsidRPr="009128B6">
                        <w:t>CO</w:t>
                      </w:r>
                      <w:r w:rsidRPr="009128B6">
                        <w:rPr>
                          <w:vertAlign w:val="subscript"/>
                        </w:rPr>
                        <w:t>2</w:t>
                      </w:r>
                      <w:r w:rsidRPr="009128B6">
                        <w:t> e emissions for biochemical tests</w:t>
                      </w:r>
                      <w:r>
                        <w:t>:</w:t>
                      </w:r>
                    </w:p>
                    <w:p w14:paraId="1E2CB3B7" w14:textId="1E7CA6AA" w:rsidR="00CA5F68" w:rsidRDefault="00CA5F68" w:rsidP="00BE4F15">
                      <w:pPr>
                        <w:pStyle w:val="NoSpacing"/>
                        <w:numPr>
                          <w:ilvl w:val="0"/>
                          <w:numId w:val="21"/>
                        </w:numPr>
                      </w:pPr>
                      <w:r w:rsidRPr="009128B6">
                        <w:t>0.5 g/test CO</w:t>
                      </w:r>
                      <w:r w:rsidRPr="009128B6">
                        <w:rPr>
                          <w:vertAlign w:val="subscript"/>
                        </w:rPr>
                        <w:t>2</w:t>
                      </w:r>
                      <w:r w:rsidRPr="009128B6">
                        <w:t> e (95% CI, 0.4-0.6 g/test) for C-reactive protein (low because typically ordered with urea and electrolyte assessment)</w:t>
                      </w:r>
                    </w:p>
                    <w:p w14:paraId="33F73D23" w14:textId="7BFFAD8D" w:rsidR="00CA5F68" w:rsidRDefault="00CA5F68" w:rsidP="00BE4F15">
                      <w:pPr>
                        <w:pStyle w:val="NoSpacing"/>
                        <w:numPr>
                          <w:ilvl w:val="0"/>
                          <w:numId w:val="21"/>
                        </w:numPr>
                      </w:pPr>
                      <w:r w:rsidRPr="009128B6">
                        <w:t>49 g/test (95% CI, 45-53 g/test) for arterial blood gas assessment</w:t>
                      </w:r>
                    </w:p>
                    <w:p w14:paraId="2EF13066" w14:textId="6B89E858" w:rsidR="00CA5F68" w:rsidRDefault="00CA5F68" w:rsidP="00BE4F15">
                      <w:pPr>
                        <w:pStyle w:val="NoSpacing"/>
                        <w:numPr>
                          <w:ilvl w:val="0"/>
                          <w:numId w:val="21"/>
                        </w:numPr>
                      </w:pPr>
                      <w:r w:rsidRPr="009128B6">
                        <w:t xml:space="preserve">99 g/test (95% CI, 84-113 g/test) for urea and electrolyte assessment. </w:t>
                      </w:r>
                    </w:p>
                    <w:p w14:paraId="24A37793" w14:textId="2E2F02C4" w:rsidR="006D5D6B" w:rsidRDefault="006D5D6B" w:rsidP="006D5D6B">
                      <w:pPr>
                        <w:pStyle w:val="NoSpacing"/>
                      </w:pPr>
                    </w:p>
                    <w:p w14:paraId="3368DCBB" w14:textId="73C1182F" w:rsidR="006D5D6B" w:rsidRPr="00DF09D1" w:rsidRDefault="006D5D6B" w:rsidP="006D5D6B">
                      <w:pPr>
                        <w:rPr>
                          <w:b/>
                          <w:bCs/>
                        </w:rPr>
                      </w:pPr>
                      <w:r w:rsidRPr="00DF09D1">
                        <w:rPr>
                          <w:b/>
                          <w:bCs/>
                        </w:rPr>
                        <w:t>NB: These emissions include the</w:t>
                      </w:r>
                      <w:r w:rsidR="006A4D43" w:rsidRPr="00DF09D1">
                        <w:rPr>
                          <w:b/>
                          <w:bCs/>
                        </w:rPr>
                        <w:t xml:space="preserve"> materials</w:t>
                      </w:r>
                      <w:r w:rsidR="005020DF" w:rsidRPr="00DF09D1">
                        <w:rPr>
                          <w:b/>
                          <w:bCs/>
                        </w:rPr>
                        <w:t xml:space="preserve"> and </w:t>
                      </w:r>
                      <w:r w:rsidR="006A4D43" w:rsidRPr="00DF09D1">
                        <w:rPr>
                          <w:b/>
                          <w:bCs/>
                        </w:rPr>
                        <w:t>consumables required for</w:t>
                      </w:r>
                      <w:r w:rsidRPr="00DF09D1">
                        <w:rPr>
                          <w:b/>
                          <w:bCs/>
                        </w:rPr>
                        <w:t xml:space="preserve"> sample</w:t>
                      </w:r>
                      <w:r w:rsidR="006A4D43" w:rsidRPr="00DF09D1">
                        <w:rPr>
                          <w:b/>
                          <w:bCs/>
                        </w:rPr>
                        <w:t xml:space="preserve"> collection</w:t>
                      </w:r>
                      <w:r w:rsidRPr="00DF09D1">
                        <w:rPr>
                          <w:b/>
                          <w:bCs/>
                        </w:rPr>
                        <w:t>, phlebotomy and anal</w:t>
                      </w:r>
                      <w:r w:rsidR="006A4D43" w:rsidRPr="00DF09D1">
                        <w:rPr>
                          <w:b/>
                          <w:bCs/>
                        </w:rPr>
                        <w:t xml:space="preserve">ysis, as well as </w:t>
                      </w:r>
                      <w:r w:rsidRPr="00DF09D1">
                        <w:rPr>
                          <w:b/>
                          <w:bCs/>
                        </w:rPr>
                        <w:t>power consu</w:t>
                      </w:r>
                      <w:r w:rsidR="006A4D43" w:rsidRPr="00DF09D1">
                        <w:rPr>
                          <w:b/>
                          <w:bCs/>
                        </w:rPr>
                        <w:t>m</w:t>
                      </w:r>
                      <w:r w:rsidRPr="00DF09D1">
                        <w:rPr>
                          <w:b/>
                          <w:bCs/>
                        </w:rPr>
                        <w:t>pt</w:t>
                      </w:r>
                      <w:r w:rsidR="006A4D43" w:rsidRPr="00DF09D1">
                        <w:rPr>
                          <w:b/>
                          <w:bCs/>
                        </w:rPr>
                        <w:t>i</w:t>
                      </w:r>
                      <w:r w:rsidRPr="00DF09D1">
                        <w:rPr>
                          <w:b/>
                          <w:bCs/>
                        </w:rPr>
                        <w:t xml:space="preserve">on by pathology analysers. </w:t>
                      </w:r>
                    </w:p>
                    <w:p w14:paraId="75DA73DF" w14:textId="0CC4E1A7" w:rsidR="00CA5F68" w:rsidRDefault="00CA5F68" w:rsidP="00CA5F68">
                      <w:pPr>
                        <w:pStyle w:val="Heading1"/>
                        <w:shd w:val="clear" w:color="auto" w:fill="FEFEFE"/>
                        <w:rPr>
                          <w:rStyle w:val="Hyperlink"/>
                          <w:rFonts w:asciiTheme="minorHAnsi" w:hAnsiTheme="minorHAnsi" w:cstheme="minorHAnsi"/>
                          <w:b w:val="0"/>
                          <w:bCs w:val="0"/>
                          <w:color w:val="auto"/>
                          <w:sz w:val="22"/>
                          <w:szCs w:val="22"/>
                          <w:u w:val="none"/>
                          <w:vertAlign w:val="superscript"/>
                        </w:rPr>
                      </w:pPr>
                      <w:r w:rsidRPr="00BC4952">
                        <w:rPr>
                          <w:rFonts w:asciiTheme="minorHAnsi" w:hAnsiTheme="minorHAnsi" w:cstheme="minorHAnsi"/>
                          <w:b w:val="0"/>
                          <w:bCs w:val="0"/>
                          <w:color w:val="70AD47" w:themeColor="accent6"/>
                          <w:sz w:val="22"/>
                          <w:szCs w:val="22"/>
                        </w:rPr>
                        <w:t xml:space="preserve">Emission factor source: </w:t>
                      </w:r>
                      <w:r w:rsidRPr="00BC4952">
                        <w:rPr>
                          <w:rFonts w:asciiTheme="minorHAnsi" w:hAnsiTheme="minorHAnsi" w:cstheme="minorHAnsi"/>
                          <w:b w:val="0"/>
                          <w:bCs w:val="0"/>
                          <w:sz w:val="22"/>
                          <w:szCs w:val="22"/>
                        </w:rPr>
                        <w:t xml:space="preserve">The carbon footprint of pathology testing. Scott McAlister, Alexandra L Barratt, Katy JL Bell and Forbes McGain. Med J </w:t>
                      </w:r>
                      <w:proofErr w:type="spellStart"/>
                      <w:r w:rsidRPr="00BC4952">
                        <w:rPr>
                          <w:rFonts w:asciiTheme="minorHAnsi" w:hAnsiTheme="minorHAnsi" w:cstheme="minorHAnsi"/>
                          <w:b w:val="0"/>
                          <w:bCs w:val="0"/>
                          <w:sz w:val="22"/>
                          <w:szCs w:val="22"/>
                        </w:rPr>
                        <w:t>Aust</w:t>
                      </w:r>
                      <w:proofErr w:type="spellEnd"/>
                      <w:r w:rsidRPr="00BC4952">
                        <w:rPr>
                          <w:rFonts w:asciiTheme="minorHAnsi" w:hAnsiTheme="minorHAnsi" w:cstheme="minorHAnsi"/>
                          <w:b w:val="0"/>
                          <w:bCs w:val="0"/>
                          <w:sz w:val="22"/>
                          <w:szCs w:val="22"/>
                        </w:rPr>
                        <w:t xml:space="preserve"> 2020; 212 (8): 377-382. </w:t>
                      </w:r>
                      <w:r w:rsidR="005C27D4" w:rsidRPr="00BC4952">
                        <w:rPr>
                          <w:rFonts w:asciiTheme="minorHAnsi" w:hAnsiTheme="minorHAnsi" w:cstheme="minorHAnsi"/>
                          <w:b w:val="0"/>
                          <w:bCs w:val="0"/>
                          <w:sz w:val="22"/>
                          <w:szCs w:val="22"/>
                        </w:rPr>
                        <w:t xml:space="preserve"> </w:t>
                      </w:r>
                      <w:r w:rsidRPr="00BC4952">
                        <w:rPr>
                          <w:rFonts w:asciiTheme="minorHAnsi" w:hAnsiTheme="minorHAnsi" w:cstheme="minorHAnsi"/>
                          <w:b w:val="0"/>
                          <w:bCs w:val="0"/>
                          <w:sz w:val="22"/>
                          <w:szCs w:val="22"/>
                        </w:rPr>
                        <w:br/>
                        <w:t>Published online: 4 May 2020</w:t>
                      </w:r>
                      <w:r>
                        <w:rPr>
                          <w:rFonts w:asciiTheme="minorHAnsi" w:hAnsiTheme="minorHAnsi" w:cstheme="minorHAnsi"/>
                          <w:b w:val="0"/>
                          <w:bCs w:val="0"/>
                          <w:sz w:val="22"/>
                          <w:szCs w:val="22"/>
                        </w:rPr>
                        <w:t xml:space="preserve"> </w:t>
                      </w:r>
                      <w:hyperlink r:id="rId75" w:history="1">
                        <w:r w:rsidRPr="008E65CC">
                          <w:rPr>
                            <w:rStyle w:val="Hyperlink"/>
                            <w:rFonts w:asciiTheme="minorHAnsi" w:hAnsiTheme="minorHAnsi" w:cstheme="minorHAnsi"/>
                            <w:sz w:val="22"/>
                            <w:szCs w:val="22"/>
                          </w:rPr>
                          <w:t>The carbon footprint of pathology testing - McAlister - 2020 - Medical Journal of Australia - Wiley Online Library</w:t>
                        </w:r>
                      </w:hyperlink>
                      <w:r w:rsidR="005C27D4">
                        <w:rPr>
                          <w:rStyle w:val="Hyperlink"/>
                          <w:rFonts w:asciiTheme="minorHAnsi" w:hAnsiTheme="minorHAnsi" w:cstheme="minorHAnsi"/>
                          <w:sz w:val="22"/>
                          <w:szCs w:val="22"/>
                        </w:rPr>
                        <w:t xml:space="preserve"> </w:t>
                      </w:r>
                      <w:r w:rsidR="005C27D4" w:rsidRPr="005C27D4">
                        <w:rPr>
                          <w:rStyle w:val="Hyperlink"/>
                          <w:rFonts w:asciiTheme="minorHAnsi" w:hAnsiTheme="minorHAnsi" w:cstheme="minorHAnsi"/>
                          <w:b w:val="0"/>
                          <w:bCs w:val="0"/>
                          <w:color w:val="auto"/>
                          <w:sz w:val="22"/>
                          <w:szCs w:val="22"/>
                          <w:u w:val="none"/>
                          <w:vertAlign w:val="superscript"/>
                        </w:rPr>
                        <w:t>2</w:t>
                      </w:r>
                      <w:r w:rsidR="00B12F2A">
                        <w:rPr>
                          <w:rStyle w:val="Hyperlink"/>
                          <w:rFonts w:asciiTheme="minorHAnsi" w:hAnsiTheme="minorHAnsi" w:cstheme="minorHAnsi"/>
                          <w:b w:val="0"/>
                          <w:bCs w:val="0"/>
                          <w:color w:val="auto"/>
                          <w:sz w:val="22"/>
                          <w:szCs w:val="22"/>
                          <w:u w:val="none"/>
                          <w:vertAlign w:val="superscript"/>
                        </w:rPr>
                        <w:t>7</w:t>
                      </w:r>
                    </w:p>
                    <w:p w14:paraId="6C63BBC7" w14:textId="4D20863D" w:rsidR="00A53A4C" w:rsidRPr="009B28C2" w:rsidRDefault="00A53A4C" w:rsidP="00CA5F68">
                      <w:pPr>
                        <w:pStyle w:val="Heading1"/>
                        <w:shd w:val="clear" w:color="auto" w:fill="FEFEFE"/>
                        <w:rPr>
                          <w:rFonts w:asciiTheme="minorHAnsi" w:hAnsiTheme="minorHAnsi" w:cstheme="minorHAnsi"/>
                          <w:sz w:val="22"/>
                          <w:szCs w:val="22"/>
                        </w:rPr>
                      </w:pPr>
                      <w:r w:rsidRPr="009B28C2">
                        <w:rPr>
                          <w:rStyle w:val="Hyperlink"/>
                          <w:rFonts w:asciiTheme="minorHAnsi" w:hAnsiTheme="minorHAnsi" w:cstheme="minorHAnsi"/>
                          <w:color w:val="auto"/>
                          <w:sz w:val="22"/>
                          <w:szCs w:val="22"/>
                          <w:u w:val="none"/>
                        </w:rPr>
                        <w:t>Other</w:t>
                      </w:r>
                    </w:p>
                    <w:p w14:paraId="4A5C6FB5" w14:textId="0252C277" w:rsidR="00A53A4C" w:rsidRDefault="00A53A4C" w:rsidP="00A53A4C">
                      <w:r w:rsidRPr="009B28C2">
                        <w:rPr>
                          <w:rStyle w:val="Hyperlink"/>
                          <w:color w:val="auto"/>
                          <w:u w:val="none"/>
                        </w:rPr>
                        <w:t xml:space="preserve">A 30-minute phone call = 3g/0.003 kg </w:t>
                      </w:r>
                      <w:r w:rsidRPr="00A53A4C">
                        <w:t>CO</w:t>
                      </w:r>
                      <w:r w:rsidRPr="00A53A4C">
                        <w:rPr>
                          <w:vertAlign w:val="subscript"/>
                        </w:rPr>
                        <w:t>2</w:t>
                      </w:r>
                      <w:r w:rsidRPr="00A53A4C">
                        <w:t>e</w:t>
                      </w:r>
                    </w:p>
                    <w:p w14:paraId="3DDD7693" w14:textId="5193126C" w:rsidR="00A53A4C" w:rsidRPr="009B28C2" w:rsidRDefault="00A53A4C" w:rsidP="00A53A4C">
                      <w:pPr>
                        <w:rPr>
                          <w:rStyle w:val="Hyperlink"/>
                          <w:rFonts w:cstheme="minorHAnsi"/>
                          <w:color w:val="000000" w:themeColor="text1"/>
                          <w:u w:val="none"/>
                          <w:vertAlign w:val="superscript"/>
                        </w:rPr>
                      </w:pPr>
                      <w:r w:rsidRPr="009B28C2">
                        <w:rPr>
                          <w:rFonts w:cstheme="minorHAnsi"/>
                          <w:color w:val="70AD47" w:themeColor="accent6"/>
                        </w:rPr>
                        <w:t xml:space="preserve">Emission factor source: </w:t>
                      </w:r>
                      <w:bookmarkStart w:id="38" w:name="_Hlk155979130"/>
                      <w:r w:rsidRPr="009B28C2">
                        <w:rPr>
                          <w:rFonts w:cstheme="minorHAnsi"/>
                          <w:color w:val="70AD47" w:themeColor="accent6"/>
                          <w:shd w:val="clear" w:color="auto" w:fill="FFFFFF"/>
                        </w:rPr>
                        <w:t>How Bad Are Bananas? Mike Berners-Lee</w:t>
                      </w:r>
                      <w:r w:rsidR="00133DEB" w:rsidRPr="009B28C2">
                        <w:rPr>
                          <w:rFonts w:cstheme="minorHAnsi"/>
                          <w:color w:val="70AD47" w:themeColor="accent6"/>
                          <w:shd w:val="clear" w:color="auto" w:fill="FFFFFF"/>
                        </w:rPr>
                        <w:t xml:space="preserve"> </w:t>
                      </w:r>
                      <w:bookmarkEnd w:id="38"/>
                      <w:r w:rsidR="00133DEB">
                        <w:rPr>
                          <w:rFonts w:cstheme="minorHAnsi"/>
                          <w:color w:val="000000" w:themeColor="text1"/>
                          <w:shd w:val="clear" w:color="auto" w:fill="FFFFFF"/>
                          <w:vertAlign w:val="superscript"/>
                        </w:rPr>
                        <w:t>2</w:t>
                      </w:r>
                      <w:r w:rsidR="00B12F2A">
                        <w:rPr>
                          <w:rFonts w:cstheme="minorHAnsi"/>
                          <w:color w:val="000000" w:themeColor="text1"/>
                          <w:shd w:val="clear" w:color="auto" w:fill="FFFFFF"/>
                          <w:vertAlign w:val="superscript"/>
                        </w:rPr>
                        <w:t>8</w:t>
                      </w:r>
                    </w:p>
                    <w:p w14:paraId="573660BF" w14:textId="77777777" w:rsidR="00A53A4C" w:rsidRPr="00667815" w:rsidRDefault="00A53A4C" w:rsidP="00A53A4C">
                      <w:r w:rsidRPr="009D5280">
                        <w:rPr>
                          <w:rStyle w:val="Hyperlink"/>
                          <w:color w:val="auto"/>
                          <w:u w:val="none"/>
                        </w:rPr>
                        <w:t xml:space="preserve">Oxygen </w:t>
                      </w:r>
                      <w:r w:rsidRPr="00667815">
                        <w:t>Gas (600g per cannister) = 0.24543 Kg CO</w:t>
                      </w:r>
                      <w:r w:rsidRPr="00667815">
                        <w:rPr>
                          <w:vertAlign w:val="subscript"/>
                        </w:rPr>
                        <w:t>2</w:t>
                      </w:r>
                      <w:r w:rsidRPr="00667815">
                        <w:t>e per cannister</w:t>
                      </w:r>
                    </w:p>
                    <w:p w14:paraId="5C2A721A" w14:textId="617E0E8D" w:rsidR="00A53A4C" w:rsidRDefault="00A53A4C" w:rsidP="00A53A4C">
                      <w:r>
                        <w:rPr>
                          <w:color w:val="70AD47" w:themeColor="accent6"/>
                        </w:rPr>
                        <w:t>E</w:t>
                      </w:r>
                      <w:r w:rsidRPr="00667815">
                        <w:rPr>
                          <w:color w:val="70AD47" w:themeColor="accent6"/>
                        </w:rPr>
                        <w:t xml:space="preserve">mission </w:t>
                      </w:r>
                      <w:r w:rsidRPr="00667815">
                        <w:rPr>
                          <w:rFonts w:cs="Arial"/>
                          <w:color w:val="70AD47" w:themeColor="accent6"/>
                        </w:rPr>
                        <w:t xml:space="preserve">factor source: </w:t>
                      </w:r>
                      <w:proofErr w:type="spellStart"/>
                      <w:r w:rsidRPr="00667815">
                        <w:rPr>
                          <w:rFonts w:cs="Arial"/>
                          <w:color w:val="70AD47" w:themeColor="accent6"/>
                        </w:rPr>
                        <w:t>Ecoinvent</w:t>
                      </w:r>
                      <w:proofErr w:type="spellEnd"/>
                      <w:r w:rsidRPr="00667815">
                        <w:rPr>
                          <w:rFonts w:cs="Arial"/>
                          <w:color w:val="70AD47" w:themeColor="accent6"/>
                        </w:rPr>
                        <w:t xml:space="preserve">, version 2.2, 2011 </w:t>
                      </w:r>
                      <w:r w:rsidRPr="003525EB">
                        <w:rPr>
                          <w:vertAlign w:val="superscript"/>
                        </w:rPr>
                        <w:t>6</w:t>
                      </w:r>
                      <w:r w:rsidRPr="00667815">
                        <w:rPr>
                          <w:color w:val="70AD47" w:themeColor="accent6"/>
                        </w:rPr>
                        <w:t xml:space="preserve">  </w:t>
                      </w:r>
                    </w:p>
                    <w:p w14:paraId="63682CCE" w14:textId="77777777" w:rsidR="00A53A4C" w:rsidRPr="00391110" w:rsidRDefault="00A53A4C" w:rsidP="00A53A4C">
                      <w:r w:rsidRPr="00667815">
                        <w:t xml:space="preserve"> </w:t>
                      </w:r>
                      <w:r w:rsidRPr="00391110">
                        <w:rPr>
                          <w:rStyle w:val="Hyperlink"/>
                          <w:color w:val="auto"/>
                          <w:u w:val="none"/>
                        </w:rPr>
                        <w:t>1 li</w:t>
                      </w:r>
                      <w:r w:rsidRPr="00667815">
                        <w:rPr>
                          <w:rStyle w:val="Hyperlink"/>
                          <w:color w:val="auto"/>
                          <w:u w:val="none"/>
                        </w:rPr>
                        <w:t>t</w:t>
                      </w:r>
                      <w:r w:rsidRPr="00391110">
                        <w:rPr>
                          <w:rStyle w:val="Hyperlink"/>
                          <w:color w:val="auto"/>
                          <w:u w:val="none"/>
                        </w:rPr>
                        <w:t xml:space="preserve">re </w:t>
                      </w:r>
                      <w:r w:rsidRPr="00667815">
                        <w:rPr>
                          <w:rStyle w:val="Hyperlink"/>
                          <w:color w:val="auto"/>
                          <w:u w:val="none"/>
                        </w:rPr>
                        <w:t xml:space="preserve">of </w:t>
                      </w:r>
                      <w:r w:rsidRPr="00391110">
                        <w:rPr>
                          <w:rStyle w:val="Hyperlink"/>
                          <w:color w:val="auto"/>
                          <w:u w:val="none"/>
                        </w:rPr>
                        <w:t xml:space="preserve">saline </w:t>
                      </w:r>
                      <w:r w:rsidRPr="00391110">
                        <w:t>= 0.1143197 kg CO</w:t>
                      </w:r>
                      <w:r w:rsidRPr="00391110">
                        <w:rPr>
                          <w:vertAlign w:val="subscript"/>
                        </w:rPr>
                        <w:t>2</w:t>
                      </w:r>
                      <w:r w:rsidRPr="00391110">
                        <w:t xml:space="preserve">e per litre </w:t>
                      </w:r>
                    </w:p>
                    <w:p w14:paraId="2E8BC11D" w14:textId="42C7D7B1" w:rsidR="00A53A4C" w:rsidRDefault="00A53A4C" w:rsidP="00A53A4C">
                      <w:pPr>
                        <w:rPr>
                          <w:color w:val="70AD47" w:themeColor="accent6"/>
                        </w:rPr>
                      </w:pPr>
                      <w:r w:rsidRPr="00C634BD">
                        <w:rPr>
                          <w:color w:val="70AD47" w:themeColor="accent6"/>
                        </w:rPr>
                        <w:t xml:space="preserve">Emission </w:t>
                      </w:r>
                      <w:r>
                        <w:rPr>
                          <w:rFonts w:cs="Arial"/>
                          <w:color w:val="70AD47" w:themeColor="accent6"/>
                        </w:rPr>
                        <w:t xml:space="preserve">factor source: </w:t>
                      </w:r>
                      <w:proofErr w:type="spellStart"/>
                      <w:r>
                        <w:rPr>
                          <w:rFonts w:cs="Arial"/>
                          <w:color w:val="70AD47" w:themeColor="accent6"/>
                        </w:rPr>
                        <w:t>Ecoinvent</w:t>
                      </w:r>
                      <w:proofErr w:type="spellEnd"/>
                      <w:r>
                        <w:rPr>
                          <w:rFonts w:cs="Arial"/>
                          <w:color w:val="70AD47" w:themeColor="accent6"/>
                        </w:rPr>
                        <w:t xml:space="preserve">, version 2.2, 2011 </w:t>
                      </w:r>
                      <w:r w:rsidRPr="003A704E">
                        <w:rPr>
                          <w:vertAlign w:val="superscript"/>
                        </w:rPr>
                        <w:t>6</w:t>
                      </w:r>
                      <w:r>
                        <w:rPr>
                          <w:color w:val="70AD47" w:themeColor="accent6"/>
                        </w:rPr>
                        <w:t xml:space="preserve">  </w:t>
                      </w:r>
                    </w:p>
                    <w:p w14:paraId="07AA846F" w14:textId="65E86D1D" w:rsidR="006418AB" w:rsidRDefault="006418AB" w:rsidP="00A53A4C">
                      <w:r>
                        <w:t>A disposable dental examination kit (containing a mirror, probe</w:t>
                      </w:r>
                      <w:r w:rsidR="00621AEE">
                        <w:t xml:space="preserve"> and</w:t>
                      </w:r>
                      <w:r>
                        <w:t xml:space="preserve"> tweezers) = 0.302644 kg CO</w:t>
                      </w:r>
                      <w:r w:rsidRPr="009B28C2">
                        <w:rPr>
                          <w:vertAlign w:val="subscript"/>
                        </w:rPr>
                        <w:t>2</w:t>
                      </w:r>
                      <w:r>
                        <w:t xml:space="preserve">e per kit. Carbon footprint includes component manufacture and materials, sterilisation, packaging, transport and disposal. </w:t>
                      </w:r>
                    </w:p>
                    <w:p w14:paraId="42AC620D" w14:textId="31588E8C" w:rsidR="00DB3278" w:rsidRPr="009B28C2" w:rsidRDefault="00DB3278" w:rsidP="00A53A4C">
                      <w:pPr>
                        <w:rPr>
                          <w:vertAlign w:val="superscript"/>
                        </w:rPr>
                      </w:pPr>
                      <w:r w:rsidRPr="009B28C2">
                        <w:rPr>
                          <w:color w:val="70AD47" w:themeColor="accent6"/>
                        </w:rPr>
                        <w:t xml:space="preserve">Emission factor source: </w:t>
                      </w:r>
                      <w:bookmarkStart w:id="39" w:name="_Hlk156305715"/>
                      <w:r w:rsidRPr="00DB3278">
                        <w:rPr>
                          <w:color w:val="70AD47" w:themeColor="accent6"/>
                        </w:rPr>
                        <w:t xml:space="preserve">Byrne, D., Saget, S., Davidson, A. et al. Comparing the environmental impact of reusable and disposable dental examination kits: a life cycle assessment approach. Br Dent J 233, 317–325 (2022). </w:t>
                      </w:r>
                      <w:hyperlink r:id="rId76" w:history="1">
                        <w:r w:rsidR="00621AEE" w:rsidRPr="00B62FE2">
                          <w:rPr>
                            <w:rStyle w:val="Hyperlink"/>
                          </w:rPr>
                          <w:t>https://doi.org/10.1038/s41415-022-4912-4</w:t>
                        </w:r>
                      </w:hyperlink>
                      <w:r w:rsidR="00621AEE">
                        <w:rPr>
                          <w:color w:val="70AD47" w:themeColor="accent6"/>
                        </w:rPr>
                        <w:t xml:space="preserve"> </w:t>
                      </w:r>
                      <w:bookmarkEnd w:id="39"/>
                      <w:r w:rsidR="00B12F2A">
                        <w:rPr>
                          <w:vertAlign w:val="superscript"/>
                        </w:rPr>
                        <w:t>29</w:t>
                      </w:r>
                    </w:p>
                    <w:p w14:paraId="04A03B58" w14:textId="695673BF" w:rsidR="00DB3278" w:rsidRDefault="00DB3278" w:rsidP="00A53A4C">
                      <w:r>
                        <w:t>A dental examination = 5.50 kg CO</w:t>
                      </w:r>
                      <w:r w:rsidRPr="005C27DD">
                        <w:rPr>
                          <w:vertAlign w:val="subscript"/>
                        </w:rPr>
                        <w:t>2</w:t>
                      </w:r>
                      <w:r>
                        <w:t xml:space="preserve">e per examination. Carbon footprint includes staff and patient travel, procurement, energy and water usage and generic disposables used for all procedures. </w:t>
                      </w:r>
                    </w:p>
                    <w:p w14:paraId="5BF1FE82" w14:textId="0E219CE0" w:rsidR="00DB3278" w:rsidRPr="009B28C2" w:rsidRDefault="00DB3278" w:rsidP="00DB3278">
                      <w:pPr>
                        <w:rPr>
                          <w:color w:val="70AD47" w:themeColor="accent6"/>
                          <w:vertAlign w:val="superscript"/>
                        </w:rPr>
                      </w:pPr>
                      <w:r w:rsidRPr="005C27DD">
                        <w:rPr>
                          <w:color w:val="70AD47" w:themeColor="accent6"/>
                        </w:rPr>
                        <w:t xml:space="preserve">Emission factor source: </w:t>
                      </w:r>
                      <w:hyperlink r:id="rId77" w:history="1">
                        <w:r w:rsidRPr="00DB3278">
                          <w:rPr>
                            <w:rStyle w:val="Hyperlink"/>
                          </w:rPr>
                          <w:t>An estimated carbon footprint of NHS primary dental care within England. How can dentistry be more environmentally sustainable? (nature.com)</w:t>
                        </w:r>
                      </w:hyperlink>
                      <w:r w:rsidR="00621AEE">
                        <w:rPr>
                          <w:color w:val="70AD47" w:themeColor="accent6"/>
                        </w:rPr>
                        <w:t xml:space="preserve"> </w:t>
                      </w:r>
                      <w:r w:rsidR="00621AEE" w:rsidRPr="009B28C2">
                        <w:rPr>
                          <w:vertAlign w:val="superscript"/>
                        </w:rPr>
                        <w:t>3</w:t>
                      </w:r>
                      <w:r w:rsidR="00B12F2A">
                        <w:rPr>
                          <w:vertAlign w:val="superscript"/>
                        </w:rPr>
                        <w:t>0</w:t>
                      </w:r>
                    </w:p>
                    <w:p w14:paraId="171A4242" w14:textId="77777777" w:rsidR="00CA5F68" w:rsidRPr="008411BE" w:rsidRDefault="00CA5F68" w:rsidP="00CA5F68">
                      <w:pPr>
                        <w:rPr>
                          <w:b/>
                          <w:bCs/>
                        </w:rPr>
                      </w:pPr>
                    </w:p>
                  </w:txbxContent>
                </v:textbox>
                <w10:anchorlock/>
              </v:shape>
            </w:pict>
          </mc:Fallback>
        </mc:AlternateContent>
      </w:r>
    </w:p>
    <w:p w14:paraId="3A301329" w14:textId="615BE3DC" w:rsidR="001E4CD3" w:rsidRDefault="001E4CD3" w:rsidP="00C0091C">
      <w:pPr>
        <w:pStyle w:val="ListParagraph"/>
        <w:rPr>
          <w:b/>
          <w:bCs/>
          <w:sz w:val="24"/>
          <w:szCs w:val="24"/>
          <w:u w:val="single"/>
        </w:rPr>
      </w:pPr>
    </w:p>
    <w:p w14:paraId="1D415234" w14:textId="2D92126E" w:rsidR="001E4CD3" w:rsidRPr="00CA5F68" w:rsidRDefault="00084CCF" w:rsidP="00CA5F68">
      <w:pPr>
        <w:rPr>
          <w:b/>
          <w:bCs/>
          <w:sz w:val="24"/>
          <w:szCs w:val="24"/>
          <w:u w:val="single"/>
        </w:rPr>
      </w:pPr>
      <w:r>
        <w:rPr>
          <w:noProof/>
        </w:rPr>
        <mc:AlternateContent>
          <mc:Choice Requires="wps">
            <w:drawing>
              <wp:inline distT="0" distB="0" distL="0" distR="0" wp14:anchorId="37FBB2C5" wp14:editId="6364D025">
                <wp:extent cx="5731510" cy="7786370"/>
                <wp:effectExtent l="9525" t="14605" r="12065" b="9525"/>
                <wp:docPr id="10935186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78637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A8ED869" w14:textId="6C7F51C6" w:rsidR="00CA5F68" w:rsidRPr="00CA5F68" w:rsidRDefault="00CA5F68" w:rsidP="00CA5F68">
                            <w:pPr>
                              <w:rPr>
                                <w:b/>
                                <w:bCs/>
                                <w:color w:val="4472C4" w:themeColor="accent1"/>
                              </w:rPr>
                            </w:pPr>
                            <w:r w:rsidRPr="00CA5F68">
                              <w:rPr>
                                <w:b/>
                                <w:bCs/>
                                <w:color w:val="4472C4" w:themeColor="accent1"/>
                              </w:rPr>
                              <w:t>7.</w:t>
                            </w:r>
                            <w:r w:rsidR="004441A6">
                              <w:rPr>
                                <w:b/>
                                <w:bCs/>
                                <w:color w:val="4472C4" w:themeColor="accent1"/>
                              </w:rPr>
                              <w:t>3</w:t>
                            </w:r>
                            <w:r w:rsidRPr="00CA5F68">
                              <w:rPr>
                                <w:b/>
                                <w:bCs/>
                                <w:color w:val="4472C4" w:themeColor="accent1"/>
                              </w:rPr>
                              <w:t xml:space="preserve">. Utilities required for study assessments </w:t>
                            </w:r>
                            <w:r w:rsidR="003A586D">
                              <w:rPr>
                                <w:b/>
                                <w:bCs/>
                                <w:color w:val="4472C4" w:themeColor="accent1"/>
                              </w:rPr>
                              <w:t>that are in addition to standard of care</w:t>
                            </w:r>
                          </w:p>
                          <w:p w14:paraId="7B9DB6B3" w14:textId="0609281F" w:rsidR="00B80ADB" w:rsidRPr="00CC54C9" w:rsidRDefault="00673DEC" w:rsidP="00CA5F68">
                            <w:pPr>
                              <w:rPr>
                                <w:rFonts w:cstheme="minorHAnsi"/>
                                <w:color w:val="000000" w:themeColor="text1"/>
                                <w:shd w:val="clear" w:color="auto" w:fill="FFFFFF"/>
                              </w:rPr>
                            </w:pPr>
                            <w:r>
                              <w:rPr>
                                <w:rFonts w:cstheme="minorHAnsi"/>
                                <w:color w:val="000000" w:themeColor="text1"/>
                                <w:shd w:val="clear" w:color="auto" w:fill="FFFFFF"/>
                              </w:rPr>
                              <w:t>It can be difficult to calculate the</w:t>
                            </w:r>
                            <w:r w:rsidR="00926B77" w:rsidRPr="00CC54C9">
                              <w:rPr>
                                <w:rFonts w:cstheme="minorHAnsi"/>
                                <w:color w:val="000000" w:themeColor="text1"/>
                                <w:shd w:val="clear" w:color="auto" w:fill="FFFFFF"/>
                              </w:rPr>
                              <w:t xml:space="preserve"> carbon footprint associated with energy consumption by hospital staff directly because</w:t>
                            </w:r>
                            <w:r w:rsidR="00B80ADB" w:rsidRPr="00CC54C9">
                              <w:rPr>
                                <w:rFonts w:cstheme="minorHAnsi"/>
                                <w:color w:val="000000" w:themeColor="text1"/>
                                <w:shd w:val="clear" w:color="auto" w:fill="FFFFFF"/>
                              </w:rPr>
                              <w:t xml:space="preserve"> a hospital</w:t>
                            </w:r>
                            <w:r w:rsidR="000E314C">
                              <w:rPr>
                                <w:rFonts w:cstheme="minorHAnsi"/>
                                <w:color w:val="000000" w:themeColor="text1"/>
                                <w:shd w:val="clear" w:color="auto" w:fill="FFFFFF"/>
                              </w:rPr>
                              <w:t xml:space="preserve"> </w:t>
                            </w:r>
                            <w:r>
                              <w:rPr>
                                <w:rFonts w:cstheme="minorHAnsi"/>
                                <w:color w:val="000000" w:themeColor="text1"/>
                                <w:shd w:val="clear" w:color="auto" w:fill="FFFFFF"/>
                              </w:rPr>
                              <w:t>(</w:t>
                            </w:r>
                            <w:r w:rsidR="00497D17" w:rsidRPr="00CC54C9">
                              <w:rPr>
                                <w:rFonts w:cstheme="minorHAnsi"/>
                                <w:color w:val="000000" w:themeColor="text1"/>
                                <w:shd w:val="clear" w:color="auto" w:fill="FFFFFF"/>
                              </w:rPr>
                              <w:t>and the equipment and staff within in it</w:t>
                            </w:r>
                            <w:r>
                              <w:rPr>
                                <w:rFonts w:cstheme="minorHAnsi"/>
                                <w:color w:val="000000" w:themeColor="text1"/>
                                <w:shd w:val="clear" w:color="auto" w:fill="FFFFFF"/>
                              </w:rPr>
                              <w:t>),</w:t>
                            </w:r>
                            <w:r w:rsidR="00497D17" w:rsidRPr="00CC54C9">
                              <w:rPr>
                                <w:rFonts w:cstheme="minorHAnsi"/>
                                <w:color w:val="000000" w:themeColor="text1"/>
                                <w:shd w:val="clear" w:color="auto" w:fill="FFFFFF"/>
                              </w:rPr>
                              <w:t xml:space="preserve"> are used for many other</w:t>
                            </w:r>
                            <w:r w:rsidR="00926B77" w:rsidRPr="00CC54C9">
                              <w:rPr>
                                <w:rFonts w:cstheme="minorHAnsi"/>
                                <w:color w:val="000000" w:themeColor="text1"/>
                                <w:shd w:val="clear" w:color="auto" w:fill="FFFFFF"/>
                              </w:rPr>
                              <w:t xml:space="preserve"> non-trial activities. Emissions are therefore estimated </w:t>
                            </w:r>
                            <w:r w:rsidR="000E314C" w:rsidRPr="00CC54C9">
                              <w:rPr>
                                <w:rFonts w:cstheme="minorHAnsi"/>
                                <w:color w:val="000000" w:themeColor="text1"/>
                                <w:shd w:val="clear" w:color="auto" w:fill="FFFFFF"/>
                              </w:rPr>
                              <w:t>based on</w:t>
                            </w:r>
                            <w:r w:rsidR="00926B77" w:rsidRPr="00CC54C9">
                              <w:rPr>
                                <w:rFonts w:cstheme="minorHAnsi"/>
                                <w:color w:val="000000" w:themeColor="text1"/>
                                <w:shd w:val="clear" w:color="auto" w:fill="FFFFFF"/>
                              </w:rPr>
                              <w:t xml:space="preserve"> average per person emissions and the FTE of the tria</w:t>
                            </w:r>
                            <w:r w:rsidR="00B413A1" w:rsidRPr="00CC54C9">
                              <w:rPr>
                                <w:rFonts w:cstheme="minorHAnsi"/>
                                <w:color w:val="000000" w:themeColor="text1"/>
                                <w:shd w:val="clear" w:color="auto" w:fill="FFFFFF"/>
                              </w:rPr>
                              <w:t>l hospital staff.</w:t>
                            </w:r>
                          </w:p>
                          <w:p w14:paraId="347EB378" w14:textId="52F3900A" w:rsidR="00434190" w:rsidRPr="00CC54C9" w:rsidRDefault="00B80ADB" w:rsidP="00434190">
                            <w:pPr>
                              <w:rPr>
                                <w:b/>
                                <w:bCs/>
                                <w:color w:val="000000" w:themeColor="text1"/>
                              </w:rPr>
                            </w:pPr>
                            <w:r w:rsidRPr="00CC54C9">
                              <w:rPr>
                                <w:rFonts w:cstheme="minorHAnsi"/>
                                <w:color w:val="000000" w:themeColor="text1"/>
                                <w:shd w:val="clear" w:color="auto" w:fill="FFFFFF"/>
                              </w:rPr>
                              <w:t>This is</w:t>
                            </w:r>
                            <w:r w:rsidR="004E57C1" w:rsidRPr="00CC54C9">
                              <w:rPr>
                                <w:rFonts w:cstheme="minorHAnsi"/>
                                <w:color w:val="000000" w:themeColor="text1"/>
                                <w:shd w:val="clear" w:color="auto" w:fill="FFFFFF"/>
                              </w:rPr>
                              <w:t xml:space="preserve"> calculated </w:t>
                            </w:r>
                            <w:r w:rsidRPr="00CC54C9">
                              <w:rPr>
                                <w:rFonts w:cstheme="minorHAnsi"/>
                                <w:color w:val="000000" w:themeColor="text1"/>
                                <w:shd w:val="clear" w:color="auto" w:fill="FFFFFF"/>
                              </w:rPr>
                              <w:t xml:space="preserve">by multiplying the average space occupied by a hospital staff member </w:t>
                            </w:r>
                            <w:r w:rsidR="004E57C1" w:rsidRPr="00CC54C9">
                              <w:rPr>
                                <w:rFonts w:cstheme="minorHAnsi"/>
                                <w:color w:val="000000" w:themeColor="text1"/>
                                <w:shd w:val="clear" w:color="auto" w:fill="FFFFFF"/>
                              </w:rPr>
                              <w:t>(16.5 m</w:t>
                            </w:r>
                            <w:r w:rsidR="004E57C1" w:rsidRPr="00CC54C9">
                              <w:rPr>
                                <w:rFonts w:cstheme="minorHAnsi"/>
                                <w:color w:val="000000" w:themeColor="text1"/>
                                <w:shd w:val="clear" w:color="auto" w:fill="FFFFFF"/>
                                <w:vertAlign w:val="superscript"/>
                              </w:rPr>
                              <w:t>2</w:t>
                            </w:r>
                            <w:r w:rsidR="004E57C1" w:rsidRPr="00CC54C9">
                              <w:rPr>
                                <w:rFonts w:cstheme="minorHAnsi"/>
                                <w:color w:val="000000" w:themeColor="text1"/>
                                <w:shd w:val="clear" w:color="auto" w:fill="FFFFFF"/>
                              </w:rPr>
                              <w:t>) by the kWh used per m</w:t>
                            </w:r>
                            <w:r w:rsidR="004E57C1" w:rsidRPr="00CC54C9">
                              <w:rPr>
                                <w:rFonts w:cstheme="minorHAnsi"/>
                                <w:color w:val="000000" w:themeColor="text1"/>
                                <w:shd w:val="clear" w:color="auto" w:fill="FFFFFF"/>
                                <w:vertAlign w:val="superscript"/>
                              </w:rPr>
                              <w:t>2</w:t>
                            </w:r>
                            <w:r w:rsidR="004E57C1" w:rsidRPr="00CC54C9">
                              <w:rPr>
                                <w:rFonts w:cstheme="minorHAnsi"/>
                                <w:color w:val="000000" w:themeColor="text1"/>
                                <w:shd w:val="clear" w:color="auto" w:fill="FFFFFF"/>
                              </w:rPr>
                              <w:t xml:space="preserve"> of a hospital (8</w:t>
                            </w:r>
                            <w:r w:rsidR="0020095A">
                              <w:rPr>
                                <w:rFonts w:cstheme="minorHAnsi"/>
                                <w:color w:val="000000" w:themeColor="text1"/>
                                <w:shd w:val="clear" w:color="auto" w:fill="FFFFFF"/>
                              </w:rPr>
                              <w:t>4</w:t>
                            </w:r>
                            <w:r w:rsidR="004E57C1" w:rsidRPr="00CC54C9">
                              <w:rPr>
                                <w:rFonts w:cstheme="minorHAnsi"/>
                                <w:color w:val="000000" w:themeColor="text1"/>
                                <w:shd w:val="clear" w:color="auto" w:fill="FFFFFF"/>
                              </w:rPr>
                              <w:t xml:space="preserve"> </w:t>
                            </w:r>
                            <w:r w:rsidR="004E57C1" w:rsidRPr="00CC54C9">
                              <w:rPr>
                                <w:rFonts w:ascii="Calibri" w:hAnsi="Calibri" w:cs="Calibri"/>
                                <w:color w:val="000000" w:themeColor="text1"/>
                                <w:shd w:val="clear" w:color="auto" w:fill="FFFFFF"/>
                              </w:rPr>
                              <w:t>kWh/m</w:t>
                            </w:r>
                            <w:r w:rsidR="004E57C1" w:rsidRPr="00CC54C9">
                              <w:rPr>
                                <w:rFonts w:ascii="Calibri" w:hAnsi="Calibri" w:cs="Calibri"/>
                                <w:color w:val="000000" w:themeColor="text1"/>
                                <w:shd w:val="clear" w:color="auto" w:fill="FFFFFF"/>
                                <w:vertAlign w:val="superscript"/>
                              </w:rPr>
                              <w:t>2</w:t>
                            </w:r>
                            <w:r w:rsidR="004E57C1" w:rsidRPr="00CC54C9">
                              <w:rPr>
                                <w:color w:val="000000" w:themeColor="text1"/>
                                <w:lang w:eastAsia="en-GB"/>
                              </w:rPr>
                              <w:t xml:space="preserve">). The kWh per </w:t>
                            </w:r>
                            <w:r w:rsidR="00497D17" w:rsidRPr="00CC54C9">
                              <w:rPr>
                                <w:color w:val="000000" w:themeColor="text1"/>
                                <w:lang w:eastAsia="en-GB"/>
                              </w:rPr>
                              <w:t xml:space="preserve">FTE </w:t>
                            </w:r>
                            <w:r w:rsidR="004E57C1" w:rsidRPr="00CC54C9">
                              <w:rPr>
                                <w:color w:val="000000" w:themeColor="text1"/>
                                <w:lang w:eastAsia="en-GB"/>
                              </w:rPr>
                              <w:t>per year is then multiplied by the electricity emission factor</w:t>
                            </w:r>
                            <w:r w:rsidR="00434190" w:rsidRPr="00CC54C9">
                              <w:rPr>
                                <w:color w:val="000000" w:themeColor="text1"/>
                                <w:lang w:eastAsia="en-GB"/>
                              </w:rPr>
                              <w:t xml:space="preserve"> provided below </w:t>
                            </w:r>
                            <w:r w:rsidR="004E57C1" w:rsidRPr="00CC54C9">
                              <w:rPr>
                                <w:color w:val="000000" w:themeColor="text1"/>
                                <w:lang w:eastAsia="en-GB"/>
                              </w:rPr>
                              <w:t xml:space="preserve">to calculate the carbon footprint attributed </w:t>
                            </w:r>
                            <w:r w:rsidR="00D15E60">
                              <w:rPr>
                                <w:color w:val="000000" w:themeColor="text1"/>
                                <w:lang w:eastAsia="en-GB"/>
                              </w:rPr>
                              <w:t xml:space="preserve">per </w:t>
                            </w:r>
                            <w:r w:rsidR="004E57C1" w:rsidRPr="00CC54C9">
                              <w:rPr>
                                <w:color w:val="000000" w:themeColor="text1"/>
                                <w:lang w:eastAsia="en-GB"/>
                              </w:rPr>
                              <w:t>hospital</w:t>
                            </w:r>
                            <w:r w:rsidR="00D15E60">
                              <w:rPr>
                                <w:color w:val="000000" w:themeColor="text1"/>
                                <w:lang w:eastAsia="en-GB"/>
                              </w:rPr>
                              <w:t xml:space="preserve"> staff</w:t>
                            </w:r>
                            <w:r w:rsidR="004E57C1" w:rsidRPr="00CC54C9">
                              <w:rPr>
                                <w:color w:val="000000" w:themeColor="text1"/>
                                <w:lang w:eastAsia="en-GB"/>
                              </w:rPr>
                              <w:t xml:space="preserve"> FTE.</w:t>
                            </w:r>
                            <w:r w:rsidR="00434190" w:rsidRPr="00CC54C9">
                              <w:rPr>
                                <w:color w:val="000000" w:themeColor="text1"/>
                                <w:lang w:eastAsia="en-GB"/>
                              </w:rPr>
                              <w:t xml:space="preserve"> Finally,</w:t>
                            </w:r>
                            <w:r w:rsidR="004E57C1" w:rsidRPr="00CC54C9">
                              <w:rPr>
                                <w:color w:val="000000" w:themeColor="text1"/>
                                <w:lang w:eastAsia="en-GB"/>
                              </w:rPr>
                              <w:t xml:space="preserve"> </w:t>
                            </w:r>
                            <w:r w:rsidR="00434190" w:rsidRPr="00CC54C9">
                              <w:rPr>
                                <w:color w:val="000000" w:themeColor="text1"/>
                              </w:rPr>
                              <w:t>multiply by the number of years and FTE applicable</w:t>
                            </w:r>
                            <w:r w:rsidR="00434190" w:rsidRPr="00CC54C9">
                              <w:rPr>
                                <w:b/>
                                <w:bCs/>
                                <w:color w:val="000000" w:themeColor="text1"/>
                              </w:rPr>
                              <w:t xml:space="preserve">. </w:t>
                            </w:r>
                            <w:r w:rsidR="00434190" w:rsidRPr="00CC54C9">
                              <w:rPr>
                                <w:color w:val="000000" w:themeColor="text1"/>
                              </w:rPr>
                              <w:t>The calculation is exemplified below.</w:t>
                            </w:r>
                          </w:p>
                          <w:p w14:paraId="49AF5D05" w14:textId="703B517F" w:rsidR="00434190" w:rsidRPr="00434190" w:rsidRDefault="00434190" w:rsidP="00CA5F68">
                            <w:pPr>
                              <w:rPr>
                                <w:b/>
                                <w:bCs/>
                              </w:rPr>
                            </w:pPr>
                            <w:r w:rsidRPr="00434190">
                              <w:rPr>
                                <w:b/>
                                <w:bCs/>
                              </w:rPr>
                              <w:t>Calculation</w:t>
                            </w:r>
                          </w:p>
                          <w:p w14:paraId="446980D9" w14:textId="380E7544" w:rsidR="00434190" w:rsidRDefault="00434190" w:rsidP="00DF3FF5">
                            <w:pPr>
                              <w:pStyle w:val="ListParagraph"/>
                              <w:numPr>
                                <w:ilvl w:val="0"/>
                                <w:numId w:val="73"/>
                              </w:numPr>
                            </w:pPr>
                            <w:r w:rsidRPr="009577E1">
                              <w:t>16.5 m</w:t>
                            </w:r>
                            <w:r w:rsidRPr="00DF3FF5">
                              <w:rPr>
                                <w:vertAlign w:val="superscript"/>
                              </w:rPr>
                              <w:t>2</w:t>
                            </w:r>
                            <w:r w:rsidRPr="009577E1">
                              <w:t xml:space="preserve"> x </w:t>
                            </w:r>
                            <w:r w:rsidR="00673DEC">
                              <w:t>8</w:t>
                            </w:r>
                            <w:r w:rsidR="0020095A">
                              <w:t>4</w:t>
                            </w:r>
                            <w:r w:rsidRPr="009577E1">
                              <w:t xml:space="preserve"> </w:t>
                            </w:r>
                            <w:r w:rsidR="00DE49B2">
                              <w:t>kWh</w:t>
                            </w:r>
                            <w:r w:rsidRPr="009577E1">
                              <w:t>/m</w:t>
                            </w:r>
                            <w:r w:rsidRPr="00DF3FF5">
                              <w:rPr>
                                <w:vertAlign w:val="superscript"/>
                              </w:rPr>
                              <w:t>2</w:t>
                            </w:r>
                            <w:r w:rsidRPr="009577E1">
                              <w:t xml:space="preserve"> = </w:t>
                            </w:r>
                            <w:r w:rsidR="00673DEC">
                              <w:t>1</w:t>
                            </w:r>
                            <w:r w:rsidR="0020095A">
                              <w:t>386</w:t>
                            </w:r>
                            <w:r w:rsidRPr="009577E1">
                              <w:t xml:space="preserve"> </w:t>
                            </w:r>
                            <w:r>
                              <w:t>kWh</w:t>
                            </w:r>
                            <w:r w:rsidR="00350918">
                              <w:t xml:space="preserve"> per FTE per year</w:t>
                            </w:r>
                          </w:p>
                          <w:p w14:paraId="41D29D28" w14:textId="37B59665" w:rsidR="004241D8" w:rsidRPr="009B28C2" w:rsidRDefault="00673DEC" w:rsidP="00DF3FF5">
                            <w:pPr>
                              <w:ind w:left="360"/>
                            </w:pPr>
                            <w:r>
                              <w:t>202</w:t>
                            </w:r>
                            <w:r w:rsidR="0020095A">
                              <w:t>4</w:t>
                            </w:r>
                            <w:r>
                              <w:t xml:space="preserve"> UK electricity emission factor = 0.257 kg CO</w:t>
                            </w:r>
                            <w:r w:rsidRPr="00DF3FF5">
                              <w:rPr>
                                <w:vertAlign w:val="subscript"/>
                              </w:rPr>
                              <w:t>2</w:t>
                            </w:r>
                            <w:r>
                              <w:t>e per kWh</w:t>
                            </w:r>
                          </w:p>
                          <w:p w14:paraId="7B2D39BD" w14:textId="161F2A53" w:rsidR="00CA5F68" w:rsidRPr="00DF3FF5" w:rsidRDefault="00CA5F68" w:rsidP="00DF3FF5">
                            <w:pPr>
                              <w:pStyle w:val="ListParagraph"/>
                              <w:numPr>
                                <w:ilvl w:val="0"/>
                                <w:numId w:val="73"/>
                              </w:numPr>
                              <w:rPr>
                                <w:b/>
                                <w:bCs/>
                              </w:rPr>
                            </w:pPr>
                            <w:r w:rsidRPr="009577E1">
                              <w:t>1</w:t>
                            </w:r>
                            <w:r w:rsidR="0020095A">
                              <w:t>386</w:t>
                            </w:r>
                            <w:r>
                              <w:t xml:space="preserve"> kWh</w:t>
                            </w:r>
                            <w:r w:rsidRPr="009577E1">
                              <w:t xml:space="preserve"> x 0.2</w:t>
                            </w:r>
                            <w:r w:rsidR="00673DEC">
                              <w:t>57</w:t>
                            </w:r>
                            <w:r w:rsidRPr="009577E1">
                              <w:t xml:space="preserve"> = </w:t>
                            </w:r>
                            <w:r w:rsidRPr="00DF3FF5">
                              <w:rPr>
                                <w:b/>
                                <w:bCs/>
                              </w:rPr>
                              <w:t>3</w:t>
                            </w:r>
                            <w:r w:rsidR="0020095A">
                              <w:rPr>
                                <w:b/>
                                <w:bCs/>
                              </w:rPr>
                              <w:t>56.2</w:t>
                            </w:r>
                            <w:r w:rsidRPr="00DF3FF5">
                              <w:rPr>
                                <w:b/>
                                <w:bCs/>
                              </w:rPr>
                              <w:t xml:space="preserve"> kgCO</w:t>
                            </w:r>
                            <w:r w:rsidRPr="00DF3FF5">
                              <w:rPr>
                                <w:b/>
                                <w:bCs/>
                                <w:vertAlign w:val="subscript"/>
                              </w:rPr>
                              <w:t>2</w:t>
                            </w:r>
                            <w:r w:rsidRPr="00DF3FF5">
                              <w:rPr>
                                <w:b/>
                                <w:bCs/>
                              </w:rPr>
                              <w:t>e</w:t>
                            </w:r>
                            <w:r w:rsidR="00350918" w:rsidRPr="00DF3FF5">
                              <w:rPr>
                                <w:b/>
                                <w:bCs/>
                              </w:rPr>
                              <w:t xml:space="preserve"> per FTE per year</w:t>
                            </w:r>
                          </w:p>
                          <w:p w14:paraId="0B3C34D7" w14:textId="5DEA9BE6" w:rsidR="00B80ADB" w:rsidRPr="00434190" w:rsidRDefault="00434190" w:rsidP="00B80ADB">
                            <w:pPr>
                              <w:rPr>
                                <w:b/>
                                <w:bCs/>
                              </w:rPr>
                            </w:pPr>
                            <w:r w:rsidRPr="00204014">
                              <w:rPr>
                                <w:b/>
                                <w:bCs/>
                              </w:rPr>
                              <w:t>Multiply</w:t>
                            </w:r>
                            <w:r w:rsidR="00350918">
                              <w:rPr>
                                <w:b/>
                                <w:bCs/>
                              </w:rPr>
                              <w:t xml:space="preserve"> </w:t>
                            </w:r>
                            <w:r w:rsidR="00350918" w:rsidRPr="0030585E">
                              <w:rPr>
                                <w:b/>
                                <w:bCs/>
                              </w:rPr>
                              <w:t>3</w:t>
                            </w:r>
                            <w:r w:rsidR="0020095A">
                              <w:rPr>
                                <w:b/>
                                <w:bCs/>
                              </w:rPr>
                              <w:t>56.2</w:t>
                            </w:r>
                            <w:r w:rsidR="00350918" w:rsidRPr="0030585E">
                              <w:rPr>
                                <w:b/>
                                <w:bCs/>
                              </w:rPr>
                              <w:t xml:space="preserve"> kgCO</w:t>
                            </w:r>
                            <w:r w:rsidR="00350918" w:rsidRPr="00350918">
                              <w:rPr>
                                <w:b/>
                                <w:bCs/>
                                <w:vertAlign w:val="subscript"/>
                              </w:rPr>
                              <w:t>2</w:t>
                            </w:r>
                            <w:r w:rsidR="00350918" w:rsidRPr="0030585E">
                              <w:rPr>
                                <w:b/>
                                <w:bCs/>
                              </w:rPr>
                              <w:t>e</w:t>
                            </w:r>
                            <w:r w:rsidR="00350918">
                              <w:rPr>
                                <w:b/>
                                <w:bCs/>
                              </w:rPr>
                              <w:t xml:space="preserve"> </w:t>
                            </w:r>
                            <w:r w:rsidRPr="00204014">
                              <w:rPr>
                                <w:b/>
                                <w:bCs/>
                              </w:rPr>
                              <w:t>by the</w:t>
                            </w:r>
                            <w:r w:rsidR="001057F7">
                              <w:rPr>
                                <w:b/>
                                <w:bCs/>
                              </w:rPr>
                              <w:t xml:space="preserve"> hospital staff FTE required for the whole trial duration.</w:t>
                            </w:r>
                            <w:r>
                              <w:rPr>
                                <w:b/>
                                <w:bCs/>
                              </w:rPr>
                              <w:t xml:space="preserve"> </w:t>
                            </w:r>
                            <w:r w:rsidR="00B80ADB">
                              <w:rPr>
                                <w:rFonts w:eastAsia="Times New Roman"/>
                              </w:rPr>
                              <w:t xml:space="preserve">Use the trial </w:t>
                            </w:r>
                            <w:r w:rsidR="00B80ADB" w:rsidRPr="00F5477C">
                              <w:rPr>
                                <w:rFonts w:eastAsia="Times New Roman"/>
                              </w:rPr>
                              <w:t>SOECAT or the costing included in the initial funding application (if predates use of SOECAT)</w:t>
                            </w:r>
                            <w:r w:rsidR="00B80ADB">
                              <w:rPr>
                                <w:rFonts w:eastAsia="Times New Roman"/>
                              </w:rPr>
                              <w:t xml:space="preserve"> to establish the FTE or total number of hours required by hospital staff</w:t>
                            </w:r>
                            <w:r w:rsidR="00CF6DAA">
                              <w:rPr>
                                <w:rFonts w:eastAsia="Times New Roman"/>
                              </w:rPr>
                              <w:t xml:space="preserve"> for the trial. If using the number of hours, please follow the below method to establish the FTE required for the calculation. </w:t>
                            </w:r>
                          </w:p>
                          <w:p w14:paraId="1FC3E311" w14:textId="6D1AECF8" w:rsidR="00B80ADB" w:rsidRPr="009577E1" w:rsidRDefault="00B80ADB" w:rsidP="00B80ADB">
                            <w:r>
                              <w:t xml:space="preserve">Number of hours in SOECAT </w:t>
                            </w:r>
                            <w:r w:rsidRPr="009577E1">
                              <w:t>/ 1</w:t>
                            </w:r>
                            <w:r w:rsidR="00685FD6">
                              <w:t>762.5</w:t>
                            </w:r>
                            <w:r>
                              <w:t xml:space="preserve"> </w:t>
                            </w:r>
                            <w:r w:rsidRPr="009577E1">
                              <w:t>= FTE</w:t>
                            </w:r>
                            <w:r>
                              <w:t xml:space="preserve"> required for trial.</w:t>
                            </w:r>
                          </w:p>
                          <w:p w14:paraId="31FA2722" w14:textId="3B365F02" w:rsidR="001057F7" w:rsidRDefault="001057F7" w:rsidP="004241D8">
                            <w:pPr>
                              <w:rPr>
                                <w:b/>
                                <w:bCs/>
                              </w:rPr>
                            </w:pPr>
                            <w:r>
                              <w:rPr>
                                <w:b/>
                                <w:bCs/>
                              </w:rPr>
                              <w:t>Example calculation:</w:t>
                            </w:r>
                            <w:r w:rsidR="004E57C1">
                              <w:rPr>
                                <w:b/>
                                <w:bCs/>
                              </w:rPr>
                              <w:t xml:space="preserve"> </w:t>
                            </w:r>
                          </w:p>
                          <w:p w14:paraId="3395E7C4" w14:textId="585CDCBB" w:rsidR="004241D8" w:rsidRDefault="001057F7" w:rsidP="004241D8">
                            <w:pPr>
                              <w:rPr>
                                <w:b/>
                                <w:bCs/>
                              </w:rPr>
                            </w:pPr>
                            <w:r>
                              <w:t>I</w:t>
                            </w:r>
                            <w:r w:rsidR="00CF6DAA">
                              <w:t>f 449.25 total hospital staff hours required for trial</w:t>
                            </w:r>
                            <w:r>
                              <w:t>:</w:t>
                            </w:r>
                          </w:p>
                          <w:p w14:paraId="42B1713B" w14:textId="0CFFF070" w:rsidR="004241D8" w:rsidRPr="009577E1" w:rsidRDefault="004241D8" w:rsidP="004241D8">
                            <w:r>
                              <w:t>449.25</w:t>
                            </w:r>
                            <w:r w:rsidRPr="009577E1">
                              <w:t xml:space="preserve"> / 1</w:t>
                            </w:r>
                            <w:r>
                              <w:t>762</w:t>
                            </w:r>
                            <w:r w:rsidRPr="009577E1">
                              <w:t>.5 = 0.</w:t>
                            </w:r>
                            <w:r>
                              <w:t>25</w:t>
                            </w:r>
                            <w:r w:rsidR="000D7BF3">
                              <w:t>.</w:t>
                            </w:r>
                            <w:r>
                              <w:t xml:space="preserve">   Therefor</w:t>
                            </w:r>
                            <w:r w:rsidR="000D7BF3">
                              <w:t>e</w:t>
                            </w:r>
                            <w:r>
                              <w:t xml:space="preserve"> 2</w:t>
                            </w:r>
                            <w:r w:rsidRPr="009577E1">
                              <w:t>5% of 1</w:t>
                            </w:r>
                            <w:r>
                              <w:t xml:space="preserve"> hospital staff</w:t>
                            </w:r>
                            <w:r w:rsidRPr="009577E1">
                              <w:t xml:space="preserve"> FTE</w:t>
                            </w:r>
                            <w:r w:rsidR="000D7BF3">
                              <w:t xml:space="preserve"> required</w:t>
                            </w:r>
                            <w:r w:rsidR="0007534A">
                              <w:t>.</w:t>
                            </w:r>
                          </w:p>
                          <w:p w14:paraId="6D5377D7" w14:textId="782FD44A" w:rsidR="004241D8" w:rsidRDefault="0020095A" w:rsidP="004241D8">
                            <w:r>
                              <w:t>356.2</w:t>
                            </w:r>
                            <w:r w:rsidR="00673DEC">
                              <w:t xml:space="preserve"> </w:t>
                            </w:r>
                            <w:r w:rsidR="00B22509" w:rsidRPr="00B22509">
                              <w:t>kgCO</w:t>
                            </w:r>
                            <w:r w:rsidR="00B22509" w:rsidRPr="00B22509">
                              <w:rPr>
                                <w:vertAlign w:val="subscript"/>
                              </w:rPr>
                              <w:t>2</w:t>
                            </w:r>
                            <w:r w:rsidR="00B22509" w:rsidRPr="00B22509">
                              <w:t>e</w:t>
                            </w:r>
                            <w:r w:rsidR="00B22509">
                              <w:rPr>
                                <w:b/>
                                <w:bCs/>
                              </w:rPr>
                              <w:t xml:space="preserve"> </w:t>
                            </w:r>
                            <w:r w:rsidR="004241D8" w:rsidRPr="009577E1">
                              <w:t>x 0.</w:t>
                            </w:r>
                            <w:r w:rsidR="004241D8">
                              <w:t>25</w:t>
                            </w:r>
                            <w:r w:rsidR="004241D8" w:rsidRPr="009577E1">
                              <w:t xml:space="preserve"> = </w:t>
                            </w:r>
                            <w:r>
                              <w:t>89.05</w:t>
                            </w:r>
                            <w:r w:rsidR="004241D8" w:rsidRPr="000E314C">
                              <w:t xml:space="preserve"> </w:t>
                            </w:r>
                            <w:bookmarkStart w:id="28" w:name="_Hlk155963675"/>
                            <w:r w:rsidR="004241D8" w:rsidRPr="000E314C">
                              <w:t>kgCO</w:t>
                            </w:r>
                            <w:r w:rsidR="004241D8" w:rsidRPr="00122025">
                              <w:rPr>
                                <w:vertAlign w:val="subscript"/>
                              </w:rPr>
                              <w:t>2</w:t>
                            </w:r>
                            <w:r w:rsidR="004241D8" w:rsidRPr="000E314C">
                              <w:t>e</w:t>
                            </w:r>
                            <w:r w:rsidR="00B22509">
                              <w:t xml:space="preserve"> </w:t>
                            </w:r>
                            <w:bookmarkEnd w:id="28"/>
                          </w:p>
                          <w:p w14:paraId="6BEEC0C3" w14:textId="68E714A1" w:rsidR="002162CF" w:rsidRPr="002162CF" w:rsidRDefault="002162CF" w:rsidP="002162CF">
                            <w:pPr>
                              <w:rPr>
                                <w:color w:val="FF0000"/>
                              </w:rPr>
                            </w:pPr>
                            <w:r w:rsidRPr="009B28C2">
                              <w:rPr>
                                <w:color w:val="FF0000"/>
                              </w:rPr>
                              <w:t>Assumption:</w:t>
                            </w:r>
                            <w:r w:rsidRPr="002162CF">
                              <w:rPr>
                                <w:color w:val="FF0000"/>
                              </w:rPr>
                              <w:t xml:space="preserve"> </w:t>
                            </w:r>
                            <w:r w:rsidR="004E57C1">
                              <w:rPr>
                                <w:color w:val="FF0000"/>
                              </w:rPr>
                              <w:t xml:space="preserve">The FTE of a nurse/hospital staff is </w:t>
                            </w:r>
                            <w:r w:rsidR="004E57C1" w:rsidRPr="002162CF">
                              <w:rPr>
                                <w:color w:val="FF0000"/>
                              </w:rPr>
                              <w:t>1</w:t>
                            </w:r>
                            <w:r w:rsidR="00673DEC">
                              <w:rPr>
                                <w:color w:val="FF0000"/>
                              </w:rPr>
                              <w:t>762.5</w:t>
                            </w:r>
                            <w:r w:rsidR="004E57C1" w:rsidRPr="002162CF">
                              <w:rPr>
                                <w:color w:val="FF0000"/>
                              </w:rPr>
                              <w:t xml:space="preserve"> hours</w:t>
                            </w:r>
                            <w:r w:rsidR="004E57C1">
                              <w:rPr>
                                <w:color w:val="FF0000"/>
                              </w:rPr>
                              <w:t xml:space="preserve">. </w:t>
                            </w:r>
                            <w:r w:rsidRPr="002162CF">
                              <w:rPr>
                                <w:color w:val="FF0000"/>
                              </w:rPr>
                              <w:t>The standard full-time working week for NHS staff is 37.5 hours</w:t>
                            </w:r>
                            <w:r w:rsidR="00673DEC">
                              <w:rPr>
                                <w:color w:val="FF0000"/>
                              </w:rPr>
                              <w:t xml:space="preserve">. 52 weeks x 37.5 = </w:t>
                            </w:r>
                            <w:r w:rsidR="000D7BF3" w:rsidRPr="002162CF">
                              <w:rPr>
                                <w:color w:val="FF0000"/>
                              </w:rPr>
                              <w:t>1950</w:t>
                            </w:r>
                            <w:r w:rsidR="000D7BF3">
                              <w:rPr>
                                <w:color w:val="FF0000"/>
                              </w:rPr>
                              <w:t xml:space="preserve"> hours</w:t>
                            </w:r>
                            <w:r w:rsidR="00673DEC">
                              <w:rPr>
                                <w:color w:val="FF0000"/>
                              </w:rPr>
                              <w:t xml:space="preserve">, </w:t>
                            </w:r>
                            <w:r w:rsidR="00685FD6">
                              <w:rPr>
                                <w:color w:val="FF0000"/>
                              </w:rPr>
                              <w:t xml:space="preserve">minus </w:t>
                            </w:r>
                            <w:r w:rsidRPr="002162CF">
                              <w:rPr>
                                <w:color w:val="FF0000"/>
                              </w:rPr>
                              <w:t>35 days</w:t>
                            </w:r>
                            <w:r w:rsidR="00685FD6">
                              <w:rPr>
                                <w:color w:val="FF0000"/>
                              </w:rPr>
                              <w:t>/5 weeks</w:t>
                            </w:r>
                            <w:r w:rsidRPr="002162CF">
                              <w:rPr>
                                <w:color w:val="FF0000"/>
                              </w:rPr>
                              <w:t xml:space="preserve"> a year off</w:t>
                            </w:r>
                            <w:r w:rsidR="000D7BF3">
                              <w:rPr>
                                <w:color w:val="FF0000"/>
                              </w:rPr>
                              <w:t xml:space="preserve"> = </w:t>
                            </w:r>
                            <w:r w:rsidRPr="002162CF">
                              <w:rPr>
                                <w:color w:val="FF0000"/>
                              </w:rPr>
                              <w:t>1762.5 hours</w:t>
                            </w:r>
                            <w:r w:rsidR="000D7BF3">
                              <w:rPr>
                                <w:color w:val="FF0000"/>
                              </w:rPr>
                              <w:t>.</w:t>
                            </w:r>
                          </w:p>
                          <w:p w14:paraId="1F3DE045" w14:textId="4E6A5FE1" w:rsidR="002162CF" w:rsidRPr="00F706C2" w:rsidRDefault="002162CF" w:rsidP="002162CF">
                            <w:pPr>
                              <w:rPr>
                                <w:color w:val="70AD47" w:themeColor="accent6"/>
                              </w:rPr>
                            </w:pPr>
                            <w:r w:rsidRPr="009B28C2">
                              <w:rPr>
                                <w:color w:val="FF0000"/>
                              </w:rPr>
                              <w:t>Assumption</w:t>
                            </w:r>
                            <w:r w:rsidRPr="00F414C2">
                              <w:rPr>
                                <w:color w:val="FF0000"/>
                              </w:rPr>
                              <w:t>:</w:t>
                            </w:r>
                            <w:r w:rsidRPr="002162CF">
                              <w:rPr>
                                <w:color w:val="FF0000"/>
                              </w:rPr>
                              <w:t xml:space="preserve"> </w:t>
                            </w:r>
                            <w:bookmarkStart w:id="29" w:name="_Hlk113883996"/>
                            <w:r w:rsidRPr="002162CF">
                              <w:rPr>
                                <w:color w:val="FF0000"/>
                              </w:rPr>
                              <w:t>each health care professional occupies 16.5m</w:t>
                            </w:r>
                            <w:r w:rsidRPr="00AC3C1D">
                              <w:rPr>
                                <w:color w:val="FF0000"/>
                                <w:vertAlign w:val="superscript"/>
                              </w:rPr>
                              <w:t>2</w:t>
                            </w:r>
                            <w:r w:rsidRPr="002162CF">
                              <w:rPr>
                                <w:color w:val="FF0000"/>
                              </w:rPr>
                              <w:t xml:space="preserve"> room, </w:t>
                            </w:r>
                            <w:r w:rsidRPr="00F706C2">
                              <w:rPr>
                                <w:color w:val="70AD47" w:themeColor="accent6"/>
                              </w:rPr>
                              <w:t xml:space="preserve">source </w:t>
                            </w:r>
                            <w:hyperlink r:id="rId78" w:history="1">
                              <w:r w:rsidRPr="00F706C2">
                                <w:rPr>
                                  <w:rStyle w:val="Hyperlink"/>
                                  <w:color w:val="70AD47" w:themeColor="accent6"/>
                                </w:rPr>
                                <w:t>HBN 12 (england.nhs.uk)</w:t>
                              </w:r>
                            </w:hyperlink>
                            <w:r w:rsidRPr="00F706C2">
                              <w:rPr>
                                <w:color w:val="70AD47" w:themeColor="accent6"/>
                              </w:rPr>
                              <w:t xml:space="preserve"> page 32</w:t>
                            </w:r>
                            <w:bookmarkEnd w:id="29"/>
                            <w:r w:rsidR="005C27D4" w:rsidRPr="00F706C2">
                              <w:rPr>
                                <w:color w:val="70AD47" w:themeColor="accent6"/>
                              </w:rPr>
                              <w:t xml:space="preserve"> </w:t>
                            </w:r>
                            <w:r w:rsidR="00B763ED" w:rsidRPr="009B28C2">
                              <w:rPr>
                                <w:vertAlign w:val="superscript"/>
                              </w:rPr>
                              <w:t>3</w:t>
                            </w:r>
                            <w:r w:rsidR="00B12F2A">
                              <w:rPr>
                                <w:vertAlign w:val="superscript"/>
                              </w:rPr>
                              <w:t>1</w:t>
                            </w:r>
                          </w:p>
                          <w:p w14:paraId="751259FA" w14:textId="66635C7E" w:rsidR="002162CF" w:rsidRPr="00FF008A" w:rsidRDefault="00F706C2" w:rsidP="002162CF">
                            <w:pPr>
                              <w:rPr>
                                <w:b/>
                                <w:bCs/>
                                <w:color w:val="70AD47" w:themeColor="accent6"/>
                              </w:rPr>
                            </w:pPr>
                            <w:r w:rsidRPr="009B28C2">
                              <w:rPr>
                                <w:color w:val="70AD47" w:themeColor="accent6"/>
                              </w:rPr>
                              <w:t>Hospital b</w:t>
                            </w:r>
                            <w:r w:rsidR="002162CF" w:rsidRPr="009B28C2">
                              <w:rPr>
                                <w:color w:val="70AD47" w:themeColor="accent6"/>
                              </w:rPr>
                              <w:t>enchmark data source:</w:t>
                            </w:r>
                            <w:r w:rsidR="00685FD6" w:rsidRPr="002031DF">
                              <w:t xml:space="preserve"> </w:t>
                            </w:r>
                            <w:hyperlink r:id="rId79" w:history="1">
                              <w:r w:rsidR="0020095A" w:rsidRPr="0020095A">
                                <w:rPr>
                                  <w:rStyle w:val="Hyperlink"/>
                                </w:rPr>
                                <w:t>The Non-Domestic National Energy Efficiency Data-Framework 2024 (England and Wales) (publishing.service.gov.uk)</w:t>
                              </w:r>
                            </w:hyperlink>
                            <w:r w:rsidR="005C27D4" w:rsidRPr="005C27D4">
                              <w:rPr>
                                <w:rStyle w:val="Hyperlink"/>
                                <w:color w:val="auto"/>
                                <w:u w:val="none"/>
                                <w:vertAlign w:val="superscript"/>
                              </w:rPr>
                              <w:t>9</w:t>
                            </w:r>
                          </w:p>
                          <w:p w14:paraId="0A3BF587" w14:textId="71052B87" w:rsidR="00CE69DB" w:rsidRPr="001C369A" w:rsidRDefault="002162CF" w:rsidP="00CE69DB">
                            <w:pPr>
                              <w:rPr>
                                <w:rFonts w:cstheme="minorHAnsi"/>
                                <w:color w:val="70AD47" w:themeColor="accent6"/>
                              </w:rPr>
                            </w:pPr>
                            <w:r w:rsidRPr="009B28C2">
                              <w:rPr>
                                <w:color w:val="70AD47" w:themeColor="accent6"/>
                              </w:rPr>
                              <w:t>E</w:t>
                            </w:r>
                            <w:r w:rsidR="00F706C2" w:rsidRPr="009B28C2">
                              <w:rPr>
                                <w:color w:val="70AD47" w:themeColor="accent6"/>
                              </w:rPr>
                              <w:t>lectricity e</w:t>
                            </w:r>
                            <w:r w:rsidRPr="009B28C2">
                              <w:rPr>
                                <w:color w:val="70AD47" w:themeColor="accent6"/>
                              </w:rPr>
                              <w:t>mission factor source</w:t>
                            </w:r>
                            <w:r w:rsidRPr="002031DF">
                              <w:rPr>
                                <w:rFonts w:cstheme="minorHAnsi"/>
                                <w:color w:val="70AD47" w:themeColor="accent6"/>
                              </w:rPr>
                              <w:t>:</w:t>
                            </w:r>
                            <w:r w:rsidRPr="00FF008A">
                              <w:rPr>
                                <w:rFonts w:cstheme="minorHAnsi"/>
                                <w:color w:val="70AD47" w:themeColor="accent6"/>
                              </w:rPr>
                              <w:t xml:space="preserve"> </w:t>
                            </w:r>
                            <w:r w:rsidR="00CE69DB" w:rsidRPr="007541C8">
                              <w:rPr>
                                <w:color w:val="70AD47" w:themeColor="accent6"/>
                              </w:rPr>
                              <w:t>Greenhouse gas reporting: conversion factors 202</w:t>
                            </w:r>
                            <w:r w:rsidR="00CA5640">
                              <w:rPr>
                                <w:color w:val="70AD47" w:themeColor="accent6"/>
                              </w:rPr>
                              <w:t>4</w:t>
                            </w:r>
                            <w:r w:rsidR="00CE69DB" w:rsidRPr="007541C8">
                              <w:rPr>
                                <w:color w:val="70AD47" w:themeColor="accent6"/>
                              </w:rPr>
                              <w:t>, GOV.UK</w:t>
                            </w:r>
                            <w:r w:rsidR="005C27D4" w:rsidRPr="005C27D4">
                              <w:rPr>
                                <w:vertAlign w:val="superscript"/>
                              </w:rPr>
                              <w:t xml:space="preserve"> 7</w:t>
                            </w:r>
                          </w:p>
                          <w:p w14:paraId="4AE83442" w14:textId="3946F07E" w:rsidR="002162CF" w:rsidRPr="00FF008A" w:rsidRDefault="002162CF" w:rsidP="002162CF">
                            <w:pPr>
                              <w:rPr>
                                <w:rFonts w:cstheme="minorHAnsi"/>
                                <w:color w:val="70AD47" w:themeColor="accent6"/>
                              </w:rPr>
                            </w:pPr>
                          </w:p>
                          <w:p w14:paraId="0C6CF463" w14:textId="77777777" w:rsidR="002162CF" w:rsidRDefault="002162CF" w:rsidP="002162CF">
                            <w:pPr>
                              <w:rPr>
                                <w:rStyle w:val="Hyperlink"/>
                              </w:rPr>
                            </w:pPr>
                          </w:p>
                          <w:p w14:paraId="18113DBB" w14:textId="77777777" w:rsidR="002162CF" w:rsidRPr="002162CF" w:rsidRDefault="002162CF" w:rsidP="002162CF">
                            <w:pPr>
                              <w:rPr>
                                <w:color w:val="70AD47" w:themeColor="accent6"/>
                              </w:rPr>
                            </w:pPr>
                          </w:p>
                          <w:p w14:paraId="7C352E4B" w14:textId="77777777" w:rsidR="002162CF" w:rsidRDefault="002162CF" w:rsidP="002162CF">
                            <w:pPr>
                              <w:rPr>
                                <w:color w:val="538135" w:themeColor="accent6" w:themeShade="BF"/>
                              </w:rPr>
                            </w:pPr>
                          </w:p>
                          <w:p w14:paraId="046AF110" w14:textId="77777777" w:rsidR="00204014" w:rsidRPr="00204014" w:rsidRDefault="00204014" w:rsidP="00CA5F68">
                            <w:pPr>
                              <w:rPr>
                                <w:b/>
                                <w:bCs/>
                              </w:rPr>
                            </w:pPr>
                          </w:p>
                          <w:p w14:paraId="3C6C359A" w14:textId="77777777" w:rsidR="00CA5F68" w:rsidRPr="009577E1" w:rsidRDefault="00CA5F68" w:rsidP="00CA5F68"/>
                          <w:p w14:paraId="1E5121AD" w14:textId="77777777" w:rsidR="00CA5F68" w:rsidRDefault="00CA5F68" w:rsidP="00CA5F68">
                            <w:pPr>
                              <w:rPr>
                                <w:rStyle w:val="Hyperlink"/>
                              </w:rPr>
                            </w:pPr>
                          </w:p>
                          <w:p w14:paraId="29859D53" w14:textId="77777777" w:rsidR="00CA5F68" w:rsidRDefault="00CA5F68" w:rsidP="00CA5F68"/>
                        </w:txbxContent>
                      </wps:txbx>
                      <wps:bodyPr rot="0" vert="horz" wrap="square" lIns="91440" tIns="45720" rIns="91440" bIns="45720" anchor="t" anchorCtr="0" upright="1">
                        <a:noAutofit/>
                      </wps:bodyPr>
                    </wps:wsp>
                  </a:graphicData>
                </a:graphic>
              </wp:inline>
            </w:drawing>
          </mc:Choice>
          <mc:Fallback>
            <w:pict>
              <v:shape w14:anchorId="37FBB2C5" id="Text Box 53" o:spid="_x0000_s1063" type="#_x0000_t202" style="width:451.3pt;height:6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" fillcolor="white [3201]" strokecolor="#4472c4 [3204]" strokeweight="1pt">
                <v:textbox>
                  <w:txbxContent>
                    <w:p w14:paraId="6A8ED869" w14:textId="6C7F51C6" w:rsidR="00CA5F68" w:rsidRPr="00CA5F68" w:rsidRDefault="00CA5F68" w:rsidP="00CA5F68">
                      <w:pPr>
                        <w:rPr>
                          <w:b/>
                          <w:bCs/>
                          <w:color w:val="4472C4" w:themeColor="accent1"/>
                        </w:rPr>
                      </w:pPr>
                      <w:r w:rsidRPr="00CA5F68">
                        <w:rPr>
                          <w:b/>
                          <w:bCs/>
                          <w:color w:val="4472C4" w:themeColor="accent1"/>
                        </w:rPr>
                        <w:t>7.</w:t>
                      </w:r>
                      <w:r w:rsidR="004441A6">
                        <w:rPr>
                          <w:b/>
                          <w:bCs/>
                          <w:color w:val="4472C4" w:themeColor="accent1"/>
                        </w:rPr>
                        <w:t>3</w:t>
                      </w:r>
                      <w:r w:rsidRPr="00CA5F68">
                        <w:rPr>
                          <w:b/>
                          <w:bCs/>
                          <w:color w:val="4472C4" w:themeColor="accent1"/>
                        </w:rPr>
                        <w:t xml:space="preserve">. Utilities required for study assessments </w:t>
                      </w:r>
                      <w:r w:rsidR="003A586D">
                        <w:rPr>
                          <w:b/>
                          <w:bCs/>
                          <w:color w:val="4472C4" w:themeColor="accent1"/>
                        </w:rPr>
                        <w:t>that are in addition to standard of care</w:t>
                      </w:r>
                    </w:p>
                    <w:p w14:paraId="7B9DB6B3" w14:textId="0609281F" w:rsidR="00B80ADB" w:rsidRPr="00CC54C9" w:rsidRDefault="00673DEC" w:rsidP="00CA5F68">
                      <w:pPr>
                        <w:rPr>
                          <w:rFonts w:cstheme="minorHAnsi"/>
                          <w:color w:val="000000" w:themeColor="text1"/>
                          <w:shd w:val="clear" w:color="auto" w:fill="FFFFFF"/>
                        </w:rPr>
                      </w:pPr>
                      <w:r>
                        <w:rPr>
                          <w:rFonts w:cstheme="minorHAnsi"/>
                          <w:color w:val="000000" w:themeColor="text1"/>
                          <w:shd w:val="clear" w:color="auto" w:fill="FFFFFF"/>
                        </w:rPr>
                        <w:t>It can be difficult to calculate the</w:t>
                      </w:r>
                      <w:r w:rsidR="00926B77" w:rsidRPr="00CC54C9">
                        <w:rPr>
                          <w:rFonts w:cstheme="minorHAnsi"/>
                          <w:color w:val="000000" w:themeColor="text1"/>
                          <w:shd w:val="clear" w:color="auto" w:fill="FFFFFF"/>
                        </w:rPr>
                        <w:t xml:space="preserve"> carbon footprint associated with energy consumption by hospital staff directly because</w:t>
                      </w:r>
                      <w:r w:rsidR="00B80ADB" w:rsidRPr="00CC54C9">
                        <w:rPr>
                          <w:rFonts w:cstheme="minorHAnsi"/>
                          <w:color w:val="000000" w:themeColor="text1"/>
                          <w:shd w:val="clear" w:color="auto" w:fill="FFFFFF"/>
                        </w:rPr>
                        <w:t xml:space="preserve"> a hospital</w:t>
                      </w:r>
                      <w:r w:rsidR="000E314C">
                        <w:rPr>
                          <w:rFonts w:cstheme="minorHAnsi"/>
                          <w:color w:val="000000" w:themeColor="text1"/>
                          <w:shd w:val="clear" w:color="auto" w:fill="FFFFFF"/>
                        </w:rPr>
                        <w:t xml:space="preserve"> </w:t>
                      </w:r>
                      <w:r>
                        <w:rPr>
                          <w:rFonts w:cstheme="minorHAnsi"/>
                          <w:color w:val="000000" w:themeColor="text1"/>
                          <w:shd w:val="clear" w:color="auto" w:fill="FFFFFF"/>
                        </w:rPr>
                        <w:t>(</w:t>
                      </w:r>
                      <w:r w:rsidR="00497D17" w:rsidRPr="00CC54C9">
                        <w:rPr>
                          <w:rFonts w:cstheme="minorHAnsi"/>
                          <w:color w:val="000000" w:themeColor="text1"/>
                          <w:shd w:val="clear" w:color="auto" w:fill="FFFFFF"/>
                        </w:rPr>
                        <w:t>and the equipment and staff within in it</w:t>
                      </w:r>
                      <w:r>
                        <w:rPr>
                          <w:rFonts w:cstheme="minorHAnsi"/>
                          <w:color w:val="000000" w:themeColor="text1"/>
                          <w:shd w:val="clear" w:color="auto" w:fill="FFFFFF"/>
                        </w:rPr>
                        <w:t>),</w:t>
                      </w:r>
                      <w:r w:rsidR="00497D17" w:rsidRPr="00CC54C9">
                        <w:rPr>
                          <w:rFonts w:cstheme="minorHAnsi"/>
                          <w:color w:val="000000" w:themeColor="text1"/>
                          <w:shd w:val="clear" w:color="auto" w:fill="FFFFFF"/>
                        </w:rPr>
                        <w:t xml:space="preserve"> are used for many other</w:t>
                      </w:r>
                      <w:r w:rsidR="00926B77" w:rsidRPr="00CC54C9">
                        <w:rPr>
                          <w:rFonts w:cstheme="minorHAnsi"/>
                          <w:color w:val="000000" w:themeColor="text1"/>
                          <w:shd w:val="clear" w:color="auto" w:fill="FFFFFF"/>
                        </w:rPr>
                        <w:t xml:space="preserve"> non-trial activities. Emissions are therefore estimated </w:t>
                      </w:r>
                      <w:r w:rsidR="000E314C" w:rsidRPr="00CC54C9">
                        <w:rPr>
                          <w:rFonts w:cstheme="minorHAnsi"/>
                          <w:color w:val="000000" w:themeColor="text1"/>
                          <w:shd w:val="clear" w:color="auto" w:fill="FFFFFF"/>
                        </w:rPr>
                        <w:t>based on</w:t>
                      </w:r>
                      <w:r w:rsidR="00926B77" w:rsidRPr="00CC54C9">
                        <w:rPr>
                          <w:rFonts w:cstheme="minorHAnsi"/>
                          <w:color w:val="000000" w:themeColor="text1"/>
                          <w:shd w:val="clear" w:color="auto" w:fill="FFFFFF"/>
                        </w:rPr>
                        <w:t xml:space="preserve"> average per person emissions and the FTE of the tria</w:t>
                      </w:r>
                      <w:r w:rsidR="00B413A1" w:rsidRPr="00CC54C9">
                        <w:rPr>
                          <w:rFonts w:cstheme="minorHAnsi"/>
                          <w:color w:val="000000" w:themeColor="text1"/>
                          <w:shd w:val="clear" w:color="auto" w:fill="FFFFFF"/>
                        </w:rPr>
                        <w:t>l hospital staff.</w:t>
                      </w:r>
                    </w:p>
                    <w:p w14:paraId="347EB378" w14:textId="52F3900A" w:rsidR="00434190" w:rsidRPr="00CC54C9" w:rsidRDefault="00B80ADB" w:rsidP="00434190">
                      <w:pPr>
                        <w:rPr>
                          <w:b/>
                          <w:bCs/>
                          <w:color w:val="000000" w:themeColor="text1"/>
                        </w:rPr>
                      </w:pPr>
                      <w:r w:rsidRPr="00CC54C9">
                        <w:rPr>
                          <w:rFonts w:cstheme="minorHAnsi"/>
                          <w:color w:val="000000" w:themeColor="text1"/>
                          <w:shd w:val="clear" w:color="auto" w:fill="FFFFFF"/>
                        </w:rPr>
                        <w:t>This is</w:t>
                      </w:r>
                      <w:r w:rsidR="004E57C1" w:rsidRPr="00CC54C9">
                        <w:rPr>
                          <w:rFonts w:cstheme="minorHAnsi"/>
                          <w:color w:val="000000" w:themeColor="text1"/>
                          <w:shd w:val="clear" w:color="auto" w:fill="FFFFFF"/>
                        </w:rPr>
                        <w:t xml:space="preserve"> calculated </w:t>
                      </w:r>
                      <w:r w:rsidRPr="00CC54C9">
                        <w:rPr>
                          <w:rFonts w:cstheme="minorHAnsi"/>
                          <w:color w:val="000000" w:themeColor="text1"/>
                          <w:shd w:val="clear" w:color="auto" w:fill="FFFFFF"/>
                        </w:rPr>
                        <w:t xml:space="preserve">by multiplying the average space occupied by a hospital staff member </w:t>
                      </w:r>
                      <w:r w:rsidR="004E57C1" w:rsidRPr="00CC54C9">
                        <w:rPr>
                          <w:rFonts w:cstheme="minorHAnsi"/>
                          <w:color w:val="000000" w:themeColor="text1"/>
                          <w:shd w:val="clear" w:color="auto" w:fill="FFFFFF"/>
                        </w:rPr>
                        <w:t>(16.5 m</w:t>
                      </w:r>
                      <w:r w:rsidR="004E57C1" w:rsidRPr="00CC54C9">
                        <w:rPr>
                          <w:rFonts w:cstheme="minorHAnsi"/>
                          <w:color w:val="000000" w:themeColor="text1"/>
                          <w:shd w:val="clear" w:color="auto" w:fill="FFFFFF"/>
                          <w:vertAlign w:val="superscript"/>
                        </w:rPr>
                        <w:t>2</w:t>
                      </w:r>
                      <w:r w:rsidR="004E57C1" w:rsidRPr="00CC54C9">
                        <w:rPr>
                          <w:rFonts w:cstheme="minorHAnsi"/>
                          <w:color w:val="000000" w:themeColor="text1"/>
                          <w:shd w:val="clear" w:color="auto" w:fill="FFFFFF"/>
                        </w:rPr>
                        <w:t>) by the kWh used per m</w:t>
                      </w:r>
                      <w:r w:rsidR="004E57C1" w:rsidRPr="00CC54C9">
                        <w:rPr>
                          <w:rFonts w:cstheme="minorHAnsi"/>
                          <w:color w:val="000000" w:themeColor="text1"/>
                          <w:shd w:val="clear" w:color="auto" w:fill="FFFFFF"/>
                          <w:vertAlign w:val="superscript"/>
                        </w:rPr>
                        <w:t>2</w:t>
                      </w:r>
                      <w:r w:rsidR="004E57C1" w:rsidRPr="00CC54C9">
                        <w:rPr>
                          <w:rFonts w:cstheme="minorHAnsi"/>
                          <w:color w:val="000000" w:themeColor="text1"/>
                          <w:shd w:val="clear" w:color="auto" w:fill="FFFFFF"/>
                        </w:rPr>
                        <w:t xml:space="preserve"> of a hospital (8</w:t>
                      </w:r>
                      <w:r w:rsidR="0020095A">
                        <w:rPr>
                          <w:rFonts w:cstheme="minorHAnsi"/>
                          <w:color w:val="000000" w:themeColor="text1"/>
                          <w:shd w:val="clear" w:color="auto" w:fill="FFFFFF"/>
                        </w:rPr>
                        <w:t>4</w:t>
                      </w:r>
                      <w:r w:rsidR="004E57C1" w:rsidRPr="00CC54C9">
                        <w:rPr>
                          <w:rFonts w:cstheme="minorHAnsi"/>
                          <w:color w:val="000000" w:themeColor="text1"/>
                          <w:shd w:val="clear" w:color="auto" w:fill="FFFFFF"/>
                        </w:rPr>
                        <w:t xml:space="preserve"> </w:t>
                      </w:r>
                      <w:r w:rsidR="004E57C1" w:rsidRPr="00CC54C9">
                        <w:rPr>
                          <w:rFonts w:ascii="Calibri" w:hAnsi="Calibri" w:cs="Calibri"/>
                          <w:color w:val="000000" w:themeColor="text1"/>
                          <w:shd w:val="clear" w:color="auto" w:fill="FFFFFF"/>
                        </w:rPr>
                        <w:t>kWh/m</w:t>
                      </w:r>
                      <w:r w:rsidR="004E57C1" w:rsidRPr="00CC54C9">
                        <w:rPr>
                          <w:rFonts w:ascii="Calibri" w:hAnsi="Calibri" w:cs="Calibri"/>
                          <w:color w:val="000000" w:themeColor="text1"/>
                          <w:shd w:val="clear" w:color="auto" w:fill="FFFFFF"/>
                          <w:vertAlign w:val="superscript"/>
                        </w:rPr>
                        <w:t>2</w:t>
                      </w:r>
                      <w:r w:rsidR="004E57C1" w:rsidRPr="00CC54C9">
                        <w:rPr>
                          <w:color w:val="000000" w:themeColor="text1"/>
                          <w:lang w:eastAsia="en-GB"/>
                        </w:rPr>
                        <w:t xml:space="preserve">). The kWh per </w:t>
                      </w:r>
                      <w:r w:rsidR="00497D17" w:rsidRPr="00CC54C9">
                        <w:rPr>
                          <w:color w:val="000000" w:themeColor="text1"/>
                          <w:lang w:eastAsia="en-GB"/>
                        </w:rPr>
                        <w:t xml:space="preserve">FTE </w:t>
                      </w:r>
                      <w:r w:rsidR="004E57C1" w:rsidRPr="00CC54C9">
                        <w:rPr>
                          <w:color w:val="000000" w:themeColor="text1"/>
                          <w:lang w:eastAsia="en-GB"/>
                        </w:rPr>
                        <w:t>per year is then multiplied by the electricity emission factor</w:t>
                      </w:r>
                      <w:r w:rsidR="00434190" w:rsidRPr="00CC54C9">
                        <w:rPr>
                          <w:color w:val="000000" w:themeColor="text1"/>
                          <w:lang w:eastAsia="en-GB"/>
                        </w:rPr>
                        <w:t xml:space="preserve"> provided below </w:t>
                      </w:r>
                      <w:r w:rsidR="004E57C1" w:rsidRPr="00CC54C9">
                        <w:rPr>
                          <w:color w:val="000000" w:themeColor="text1"/>
                          <w:lang w:eastAsia="en-GB"/>
                        </w:rPr>
                        <w:t xml:space="preserve">to calculate the carbon footprint attributed </w:t>
                      </w:r>
                      <w:r w:rsidR="00D15E60">
                        <w:rPr>
                          <w:color w:val="000000" w:themeColor="text1"/>
                          <w:lang w:eastAsia="en-GB"/>
                        </w:rPr>
                        <w:t xml:space="preserve">per </w:t>
                      </w:r>
                      <w:r w:rsidR="004E57C1" w:rsidRPr="00CC54C9">
                        <w:rPr>
                          <w:color w:val="000000" w:themeColor="text1"/>
                          <w:lang w:eastAsia="en-GB"/>
                        </w:rPr>
                        <w:t>hospital</w:t>
                      </w:r>
                      <w:r w:rsidR="00D15E60">
                        <w:rPr>
                          <w:color w:val="000000" w:themeColor="text1"/>
                          <w:lang w:eastAsia="en-GB"/>
                        </w:rPr>
                        <w:t xml:space="preserve"> staff</w:t>
                      </w:r>
                      <w:r w:rsidR="004E57C1" w:rsidRPr="00CC54C9">
                        <w:rPr>
                          <w:color w:val="000000" w:themeColor="text1"/>
                          <w:lang w:eastAsia="en-GB"/>
                        </w:rPr>
                        <w:t xml:space="preserve"> FTE.</w:t>
                      </w:r>
                      <w:r w:rsidR="00434190" w:rsidRPr="00CC54C9">
                        <w:rPr>
                          <w:color w:val="000000" w:themeColor="text1"/>
                          <w:lang w:eastAsia="en-GB"/>
                        </w:rPr>
                        <w:t xml:space="preserve"> Finally,</w:t>
                      </w:r>
                      <w:r w:rsidR="004E57C1" w:rsidRPr="00CC54C9">
                        <w:rPr>
                          <w:color w:val="000000" w:themeColor="text1"/>
                          <w:lang w:eastAsia="en-GB"/>
                        </w:rPr>
                        <w:t xml:space="preserve"> </w:t>
                      </w:r>
                      <w:r w:rsidR="00434190" w:rsidRPr="00CC54C9">
                        <w:rPr>
                          <w:color w:val="000000" w:themeColor="text1"/>
                        </w:rPr>
                        <w:t>multiply by the number of years and FTE applicable</w:t>
                      </w:r>
                      <w:r w:rsidR="00434190" w:rsidRPr="00CC54C9">
                        <w:rPr>
                          <w:b/>
                          <w:bCs/>
                          <w:color w:val="000000" w:themeColor="text1"/>
                        </w:rPr>
                        <w:t xml:space="preserve">. </w:t>
                      </w:r>
                      <w:r w:rsidR="00434190" w:rsidRPr="00CC54C9">
                        <w:rPr>
                          <w:color w:val="000000" w:themeColor="text1"/>
                        </w:rPr>
                        <w:t>The calculation is exemplified below.</w:t>
                      </w:r>
                    </w:p>
                    <w:p w14:paraId="49AF5D05" w14:textId="703B517F" w:rsidR="00434190" w:rsidRPr="00434190" w:rsidRDefault="00434190" w:rsidP="00CA5F68">
                      <w:pPr>
                        <w:rPr>
                          <w:b/>
                          <w:bCs/>
                        </w:rPr>
                      </w:pPr>
                      <w:r w:rsidRPr="00434190">
                        <w:rPr>
                          <w:b/>
                          <w:bCs/>
                        </w:rPr>
                        <w:t>Calculation</w:t>
                      </w:r>
                    </w:p>
                    <w:p w14:paraId="446980D9" w14:textId="380E7544" w:rsidR="00434190" w:rsidRDefault="00434190" w:rsidP="00DF3FF5">
                      <w:pPr>
                        <w:pStyle w:val="ListParagraph"/>
                        <w:numPr>
                          <w:ilvl w:val="0"/>
                          <w:numId w:val="73"/>
                        </w:numPr>
                      </w:pPr>
                      <w:r w:rsidRPr="009577E1">
                        <w:t>16.5 m</w:t>
                      </w:r>
                      <w:r w:rsidRPr="00DF3FF5">
                        <w:rPr>
                          <w:vertAlign w:val="superscript"/>
                        </w:rPr>
                        <w:t>2</w:t>
                      </w:r>
                      <w:r w:rsidRPr="009577E1">
                        <w:t xml:space="preserve"> x </w:t>
                      </w:r>
                      <w:r w:rsidR="00673DEC">
                        <w:t>8</w:t>
                      </w:r>
                      <w:r w:rsidR="0020095A">
                        <w:t>4</w:t>
                      </w:r>
                      <w:r w:rsidRPr="009577E1">
                        <w:t xml:space="preserve"> </w:t>
                      </w:r>
                      <w:r w:rsidR="00DE49B2">
                        <w:t>kWh</w:t>
                      </w:r>
                      <w:r w:rsidRPr="009577E1">
                        <w:t>/m</w:t>
                      </w:r>
                      <w:r w:rsidRPr="00DF3FF5">
                        <w:rPr>
                          <w:vertAlign w:val="superscript"/>
                        </w:rPr>
                        <w:t>2</w:t>
                      </w:r>
                      <w:r w:rsidRPr="009577E1">
                        <w:t xml:space="preserve"> = </w:t>
                      </w:r>
                      <w:r w:rsidR="00673DEC">
                        <w:t>1</w:t>
                      </w:r>
                      <w:r w:rsidR="0020095A">
                        <w:t>386</w:t>
                      </w:r>
                      <w:r w:rsidRPr="009577E1">
                        <w:t xml:space="preserve"> </w:t>
                      </w:r>
                      <w:r>
                        <w:t>kWh</w:t>
                      </w:r>
                      <w:r w:rsidR="00350918">
                        <w:t xml:space="preserve"> per FTE per year</w:t>
                      </w:r>
                    </w:p>
                    <w:p w14:paraId="41D29D28" w14:textId="37B59665" w:rsidR="004241D8" w:rsidRPr="009B28C2" w:rsidRDefault="00673DEC" w:rsidP="00DF3FF5">
                      <w:pPr>
                        <w:ind w:left="360"/>
                      </w:pPr>
                      <w:r>
                        <w:t>202</w:t>
                      </w:r>
                      <w:r w:rsidR="0020095A">
                        <w:t>4</w:t>
                      </w:r>
                      <w:r>
                        <w:t xml:space="preserve"> UK electricity emission factor = 0.257 kg CO</w:t>
                      </w:r>
                      <w:r w:rsidRPr="00DF3FF5">
                        <w:rPr>
                          <w:vertAlign w:val="subscript"/>
                        </w:rPr>
                        <w:t>2</w:t>
                      </w:r>
                      <w:r>
                        <w:t>e per kWh</w:t>
                      </w:r>
                    </w:p>
                    <w:p w14:paraId="7B2D39BD" w14:textId="161F2A53" w:rsidR="00CA5F68" w:rsidRPr="00DF3FF5" w:rsidRDefault="00CA5F68" w:rsidP="00DF3FF5">
                      <w:pPr>
                        <w:pStyle w:val="ListParagraph"/>
                        <w:numPr>
                          <w:ilvl w:val="0"/>
                          <w:numId w:val="73"/>
                        </w:numPr>
                        <w:rPr>
                          <w:b/>
                          <w:bCs/>
                        </w:rPr>
                      </w:pPr>
                      <w:r w:rsidRPr="009577E1">
                        <w:t>1</w:t>
                      </w:r>
                      <w:r w:rsidR="0020095A">
                        <w:t>386</w:t>
                      </w:r>
                      <w:r>
                        <w:t xml:space="preserve"> kWh</w:t>
                      </w:r>
                      <w:r w:rsidRPr="009577E1">
                        <w:t xml:space="preserve"> x 0.2</w:t>
                      </w:r>
                      <w:r w:rsidR="00673DEC">
                        <w:t>57</w:t>
                      </w:r>
                      <w:r w:rsidRPr="009577E1">
                        <w:t xml:space="preserve"> = </w:t>
                      </w:r>
                      <w:r w:rsidRPr="00DF3FF5">
                        <w:rPr>
                          <w:b/>
                          <w:bCs/>
                        </w:rPr>
                        <w:t>3</w:t>
                      </w:r>
                      <w:r w:rsidR="0020095A">
                        <w:rPr>
                          <w:b/>
                          <w:bCs/>
                        </w:rPr>
                        <w:t>56.2</w:t>
                      </w:r>
                      <w:r w:rsidRPr="00DF3FF5">
                        <w:rPr>
                          <w:b/>
                          <w:bCs/>
                        </w:rPr>
                        <w:t xml:space="preserve"> kgCO</w:t>
                      </w:r>
                      <w:r w:rsidRPr="00DF3FF5">
                        <w:rPr>
                          <w:b/>
                          <w:bCs/>
                          <w:vertAlign w:val="subscript"/>
                        </w:rPr>
                        <w:t>2</w:t>
                      </w:r>
                      <w:r w:rsidRPr="00DF3FF5">
                        <w:rPr>
                          <w:b/>
                          <w:bCs/>
                        </w:rPr>
                        <w:t>e</w:t>
                      </w:r>
                      <w:r w:rsidR="00350918" w:rsidRPr="00DF3FF5">
                        <w:rPr>
                          <w:b/>
                          <w:bCs/>
                        </w:rPr>
                        <w:t xml:space="preserve"> per FTE per year</w:t>
                      </w:r>
                    </w:p>
                    <w:p w14:paraId="0B3C34D7" w14:textId="5DEA9BE6" w:rsidR="00B80ADB" w:rsidRPr="00434190" w:rsidRDefault="00434190" w:rsidP="00B80ADB">
                      <w:pPr>
                        <w:rPr>
                          <w:b/>
                          <w:bCs/>
                        </w:rPr>
                      </w:pPr>
                      <w:r w:rsidRPr="00204014">
                        <w:rPr>
                          <w:b/>
                          <w:bCs/>
                        </w:rPr>
                        <w:t>Multiply</w:t>
                      </w:r>
                      <w:r w:rsidR="00350918">
                        <w:rPr>
                          <w:b/>
                          <w:bCs/>
                        </w:rPr>
                        <w:t xml:space="preserve"> </w:t>
                      </w:r>
                      <w:r w:rsidR="00350918" w:rsidRPr="0030585E">
                        <w:rPr>
                          <w:b/>
                          <w:bCs/>
                        </w:rPr>
                        <w:t>3</w:t>
                      </w:r>
                      <w:r w:rsidR="0020095A">
                        <w:rPr>
                          <w:b/>
                          <w:bCs/>
                        </w:rPr>
                        <w:t>56.2</w:t>
                      </w:r>
                      <w:r w:rsidR="00350918" w:rsidRPr="0030585E">
                        <w:rPr>
                          <w:b/>
                          <w:bCs/>
                        </w:rPr>
                        <w:t xml:space="preserve"> kgCO</w:t>
                      </w:r>
                      <w:r w:rsidR="00350918" w:rsidRPr="00350918">
                        <w:rPr>
                          <w:b/>
                          <w:bCs/>
                          <w:vertAlign w:val="subscript"/>
                        </w:rPr>
                        <w:t>2</w:t>
                      </w:r>
                      <w:r w:rsidR="00350918" w:rsidRPr="0030585E">
                        <w:rPr>
                          <w:b/>
                          <w:bCs/>
                        </w:rPr>
                        <w:t>e</w:t>
                      </w:r>
                      <w:r w:rsidR="00350918">
                        <w:rPr>
                          <w:b/>
                          <w:bCs/>
                        </w:rPr>
                        <w:t xml:space="preserve"> </w:t>
                      </w:r>
                      <w:r w:rsidRPr="00204014">
                        <w:rPr>
                          <w:b/>
                          <w:bCs/>
                        </w:rPr>
                        <w:t>by the</w:t>
                      </w:r>
                      <w:r w:rsidR="001057F7">
                        <w:rPr>
                          <w:b/>
                          <w:bCs/>
                        </w:rPr>
                        <w:t xml:space="preserve"> hospital staff FTE required for the whole trial duration.</w:t>
                      </w:r>
                      <w:r>
                        <w:rPr>
                          <w:b/>
                          <w:bCs/>
                        </w:rPr>
                        <w:t xml:space="preserve"> </w:t>
                      </w:r>
                      <w:r w:rsidR="00B80ADB">
                        <w:rPr>
                          <w:rFonts w:eastAsia="Times New Roman"/>
                        </w:rPr>
                        <w:t xml:space="preserve">Use the trial </w:t>
                      </w:r>
                      <w:r w:rsidR="00B80ADB" w:rsidRPr="00F5477C">
                        <w:rPr>
                          <w:rFonts w:eastAsia="Times New Roman"/>
                        </w:rPr>
                        <w:t>SOECAT or the costing included in the initial funding application (if predates use of SOECAT)</w:t>
                      </w:r>
                      <w:r w:rsidR="00B80ADB">
                        <w:rPr>
                          <w:rFonts w:eastAsia="Times New Roman"/>
                        </w:rPr>
                        <w:t xml:space="preserve"> to establish the FTE or total number of hours required by hospital staff</w:t>
                      </w:r>
                      <w:r w:rsidR="00CF6DAA">
                        <w:rPr>
                          <w:rFonts w:eastAsia="Times New Roman"/>
                        </w:rPr>
                        <w:t xml:space="preserve"> for the trial. If using the number of hours, please follow the below method to establish the FTE required for the calculation. </w:t>
                      </w:r>
                    </w:p>
                    <w:p w14:paraId="1FC3E311" w14:textId="6D1AECF8" w:rsidR="00B80ADB" w:rsidRPr="009577E1" w:rsidRDefault="00B80ADB" w:rsidP="00B80ADB">
                      <w:r>
                        <w:t xml:space="preserve">Number of hours in SOECAT </w:t>
                      </w:r>
                      <w:r w:rsidRPr="009577E1">
                        <w:t>/ 1</w:t>
                      </w:r>
                      <w:r w:rsidR="00685FD6">
                        <w:t>762.5</w:t>
                      </w:r>
                      <w:r>
                        <w:t xml:space="preserve"> </w:t>
                      </w:r>
                      <w:r w:rsidRPr="009577E1">
                        <w:t>= FTE</w:t>
                      </w:r>
                      <w:r>
                        <w:t xml:space="preserve"> required for trial.</w:t>
                      </w:r>
                    </w:p>
                    <w:p w14:paraId="31FA2722" w14:textId="3B365F02" w:rsidR="001057F7" w:rsidRDefault="001057F7" w:rsidP="004241D8">
                      <w:pPr>
                        <w:rPr>
                          <w:b/>
                          <w:bCs/>
                        </w:rPr>
                      </w:pPr>
                      <w:r>
                        <w:rPr>
                          <w:b/>
                          <w:bCs/>
                        </w:rPr>
                        <w:t>Example calculation:</w:t>
                      </w:r>
                      <w:r w:rsidR="004E57C1">
                        <w:rPr>
                          <w:b/>
                          <w:bCs/>
                        </w:rPr>
                        <w:t xml:space="preserve"> </w:t>
                      </w:r>
                    </w:p>
                    <w:p w14:paraId="3395E7C4" w14:textId="585CDCBB" w:rsidR="004241D8" w:rsidRDefault="001057F7" w:rsidP="004241D8">
                      <w:pPr>
                        <w:rPr>
                          <w:b/>
                          <w:bCs/>
                        </w:rPr>
                      </w:pPr>
                      <w:r>
                        <w:t>I</w:t>
                      </w:r>
                      <w:r w:rsidR="00CF6DAA">
                        <w:t>f 449.25 total hospital staff hours required for trial</w:t>
                      </w:r>
                      <w:r>
                        <w:t>:</w:t>
                      </w:r>
                    </w:p>
                    <w:p w14:paraId="42B1713B" w14:textId="0CFFF070" w:rsidR="004241D8" w:rsidRPr="009577E1" w:rsidRDefault="004241D8" w:rsidP="004241D8">
                      <w:r>
                        <w:t>449.25</w:t>
                      </w:r>
                      <w:r w:rsidRPr="009577E1">
                        <w:t xml:space="preserve"> / 1</w:t>
                      </w:r>
                      <w:r>
                        <w:t>762</w:t>
                      </w:r>
                      <w:r w:rsidRPr="009577E1">
                        <w:t>.5 = 0.</w:t>
                      </w:r>
                      <w:r>
                        <w:t>25</w:t>
                      </w:r>
                      <w:r w:rsidR="000D7BF3">
                        <w:t>.</w:t>
                      </w:r>
                      <w:r>
                        <w:t xml:space="preserve">   Therefor</w:t>
                      </w:r>
                      <w:r w:rsidR="000D7BF3">
                        <w:t>e</w:t>
                      </w:r>
                      <w:r>
                        <w:t xml:space="preserve"> 2</w:t>
                      </w:r>
                      <w:r w:rsidRPr="009577E1">
                        <w:t>5% of 1</w:t>
                      </w:r>
                      <w:r>
                        <w:t xml:space="preserve"> hospital staff</w:t>
                      </w:r>
                      <w:r w:rsidRPr="009577E1">
                        <w:t xml:space="preserve"> FTE</w:t>
                      </w:r>
                      <w:r w:rsidR="000D7BF3">
                        <w:t xml:space="preserve"> required</w:t>
                      </w:r>
                      <w:r w:rsidR="0007534A">
                        <w:t>.</w:t>
                      </w:r>
                    </w:p>
                    <w:p w14:paraId="6D5377D7" w14:textId="782FD44A" w:rsidR="004241D8" w:rsidRDefault="0020095A" w:rsidP="004241D8">
                      <w:r>
                        <w:t>356.2</w:t>
                      </w:r>
                      <w:r w:rsidR="00673DEC">
                        <w:t xml:space="preserve"> </w:t>
                      </w:r>
                      <w:r w:rsidR="00B22509" w:rsidRPr="00B22509">
                        <w:t>kgCO</w:t>
                      </w:r>
                      <w:r w:rsidR="00B22509" w:rsidRPr="00B22509">
                        <w:rPr>
                          <w:vertAlign w:val="subscript"/>
                        </w:rPr>
                        <w:t>2</w:t>
                      </w:r>
                      <w:r w:rsidR="00B22509" w:rsidRPr="00B22509">
                        <w:t>e</w:t>
                      </w:r>
                      <w:r w:rsidR="00B22509">
                        <w:rPr>
                          <w:b/>
                          <w:bCs/>
                        </w:rPr>
                        <w:t xml:space="preserve"> </w:t>
                      </w:r>
                      <w:r w:rsidR="004241D8" w:rsidRPr="009577E1">
                        <w:t>x 0.</w:t>
                      </w:r>
                      <w:r w:rsidR="004241D8">
                        <w:t>25</w:t>
                      </w:r>
                      <w:r w:rsidR="004241D8" w:rsidRPr="009577E1">
                        <w:t xml:space="preserve"> = </w:t>
                      </w:r>
                      <w:r>
                        <w:t>89.05</w:t>
                      </w:r>
                      <w:r w:rsidR="004241D8" w:rsidRPr="000E314C">
                        <w:t xml:space="preserve"> </w:t>
                      </w:r>
                      <w:bookmarkStart w:id="42" w:name="_Hlk155963675"/>
                      <w:r w:rsidR="004241D8" w:rsidRPr="000E314C">
                        <w:t>kgCO</w:t>
                      </w:r>
                      <w:r w:rsidR="004241D8" w:rsidRPr="00122025">
                        <w:rPr>
                          <w:vertAlign w:val="subscript"/>
                        </w:rPr>
                        <w:t>2</w:t>
                      </w:r>
                      <w:r w:rsidR="004241D8" w:rsidRPr="000E314C">
                        <w:t>e</w:t>
                      </w:r>
                      <w:r w:rsidR="00B22509">
                        <w:t xml:space="preserve"> </w:t>
                      </w:r>
                      <w:bookmarkEnd w:id="42"/>
                    </w:p>
                    <w:p w14:paraId="6BEEC0C3" w14:textId="68E714A1" w:rsidR="002162CF" w:rsidRPr="002162CF" w:rsidRDefault="002162CF" w:rsidP="002162CF">
                      <w:pPr>
                        <w:rPr>
                          <w:color w:val="FF0000"/>
                        </w:rPr>
                      </w:pPr>
                      <w:r w:rsidRPr="009B28C2">
                        <w:rPr>
                          <w:color w:val="FF0000"/>
                        </w:rPr>
                        <w:t>Assumption:</w:t>
                      </w:r>
                      <w:r w:rsidRPr="002162CF">
                        <w:rPr>
                          <w:color w:val="FF0000"/>
                        </w:rPr>
                        <w:t xml:space="preserve"> </w:t>
                      </w:r>
                      <w:r w:rsidR="004E57C1">
                        <w:rPr>
                          <w:color w:val="FF0000"/>
                        </w:rPr>
                        <w:t xml:space="preserve">The FTE of a nurse/hospital staff is </w:t>
                      </w:r>
                      <w:r w:rsidR="004E57C1" w:rsidRPr="002162CF">
                        <w:rPr>
                          <w:color w:val="FF0000"/>
                        </w:rPr>
                        <w:t>1</w:t>
                      </w:r>
                      <w:r w:rsidR="00673DEC">
                        <w:rPr>
                          <w:color w:val="FF0000"/>
                        </w:rPr>
                        <w:t>762.5</w:t>
                      </w:r>
                      <w:r w:rsidR="004E57C1" w:rsidRPr="002162CF">
                        <w:rPr>
                          <w:color w:val="FF0000"/>
                        </w:rPr>
                        <w:t xml:space="preserve"> hours</w:t>
                      </w:r>
                      <w:r w:rsidR="004E57C1">
                        <w:rPr>
                          <w:color w:val="FF0000"/>
                        </w:rPr>
                        <w:t xml:space="preserve">. </w:t>
                      </w:r>
                      <w:r w:rsidRPr="002162CF">
                        <w:rPr>
                          <w:color w:val="FF0000"/>
                        </w:rPr>
                        <w:t>The standard full-time working week for NHS staff is 37.5 hours</w:t>
                      </w:r>
                      <w:r w:rsidR="00673DEC">
                        <w:rPr>
                          <w:color w:val="FF0000"/>
                        </w:rPr>
                        <w:t xml:space="preserve">. 52 weeks x 37.5 = </w:t>
                      </w:r>
                      <w:r w:rsidR="000D7BF3" w:rsidRPr="002162CF">
                        <w:rPr>
                          <w:color w:val="FF0000"/>
                        </w:rPr>
                        <w:t>1950</w:t>
                      </w:r>
                      <w:r w:rsidR="000D7BF3">
                        <w:rPr>
                          <w:color w:val="FF0000"/>
                        </w:rPr>
                        <w:t xml:space="preserve"> hours</w:t>
                      </w:r>
                      <w:r w:rsidR="00673DEC">
                        <w:rPr>
                          <w:color w:val="FF0000"/>
                        </w:rPr>
                        <w:t xml:space="preserve">, </w:t>
                      </w:r>
                      <w:r w:rsidR="00685FD6">
                        <w:rPr>
                          <w:color w:val="FF0000"/>
                        </w:rPr>
                        <w:t xml:space="preserve">minus </w:t>
                      </w:r>
                      <w:r w:rsidRPr="002162CF">
                        <w:rPr>
                          <w:color w:val="FF0000"/>
                        </w:rPr>
                        <w:t>35 days</w:t>
                      </w:r>
                      <w:r w:rsidR="00685FD6">
                        <w:rPr>
                          <w:color w:val="FF0000"/>
                        </w:rPr>
                        <w:t>/5 weeks</w:t>
                      </w:r>
                      <w:r w:rsidRPr="002162CF">
                        <w:rPr>
                          <w:color w:val="FF0000"/>
                        </w:rPr>
                        <w:t xml:space="preserve"> a year off</w:t>
                      </w:r>
                      <w:r w:rsidR="000D7BF3">
                        <w:rPr>
                          <w:color w:val="FF0000"/>
                        </w:rPr>
                        <w:t xml:space="preserve"> = </w:t>
                      </w:r>
                      <w:r w:rsidRPr="002162CF">
                        <w:rPr>
                          <w:color w:val="FF0000"/>
                        </w:rPr>
                        <w:t>1762.5 hours</w:t>
                      </w:r>
                      <w:r w:rsidR="000D7BF3">
                        <w:rPr>
                          <w:color w:val="FF0000"/>
                        </w:rPr>
                        <w:t>.</w:t>
                      </w:r>
                    </w:p>
                    <w:p w14:paraId="1F3DE045" w14:textId="4E6A5FE1" w:rsidR="002162CF" w:rsidRPr="00F706C2" w:rsidRDefault="002162CF" w:rsidP="002162CF">
                      <w:pPr>
                        <w:rPr>
                          <w:color w:val="70AD47" w:themeColor="accent6"/>
                        </w:rPr>
                      </w:pPr>
                      <w:r w:rsidRPr="009B28C2">
                        <w:rPr>
                          <w:color w:val="FF0000"/>
                        </w:rPr>
                        <w:t>Assumption</w:t>
                      </w:r>
                      <w:r w:rsidRPr="00F414C2">
                        <w:rPr>
                          <w:color w:val="FF0000"/>
                        </w:rPr>
                        <w:t>:</w:t>
                      </w:r>
                      <w:r w:rsidRPr="002162CF">
                        <w:rPr>
                          <w:color w:val="FF0000"/>
                        </w:rPr>
                        <w:t xml:space="preserve"> </w:t>
                      </w:r>
                      <w:bookmarkStart w:id="43" w:name="_Hlk113883996"/>
                      <w:r w:rsidRPr="002162CF">
                        <w:rPr>
                          <w:color w:val="FF0000"/>
                        </w:rPr>
                        <w:t>each health care professional occupies 16.5m</w:t>
                      </w:r>
                      <w:r w:rsidRPr="00AC3C1D">
                        <w:rPr>
                          <w:color w:val="FF0000"/>
                          <w:vertAlign w:val="superscript"/>
                        </w:rPr>
                        <w:t>2</w:t>
                      </w:r>
                      <w:r w:rsidRPr="002162CF">
                        <w:rPr>
                          <w:color w:val="FF0000"/>
                        </w:rPr>
                        <w:t xml:space="preserve"> room, </w:t>
                      </w:r>
                      <w:r w:rsidRPr="00F706C2">
                        <w:rPr>
                          <w:color w:val="70AD47" w:themeColor="accent6"/>
                        </w:rPr>
                        <w:t xml:space="preserve">source </w:t>
                      </w:r>
                      <w:hyperlink r:id="rId80" w:history="1">
                        <w:r w:rsidRPr="00F706C2">
                          <w:rPr>
                            <w:rStyle w:val="Hyperlink"/>
                            <w:color w:val="70AD47" w:themeColor="accent6"/>
                          </w:rPr>
                          <w:t>HBN 12 (england.nhs.uk)</w:t>
                        </w:r>
                      </w:hyperlink>
                      <w:r w:rsidRPr="00F706C2">
                        <w:rPr>
                          <w:color w:val="70AD47" w:themeColor="accent6"/>
                        </w:rPr>
                        <w:t xml:space="preserve"> page 32</w:t>
                      </w:r>
                      <w:bookmarkEnd w:id="43"/>
                      <w:r w:rsidR="005C27D4" w:rsidRPr="00F706C2">
                        <w:rPr>
                          <w:color w:val="70AD47" w:themeColor="accent6"/>
                        </w:rPr>
                        <w:t xml:space="preserve"> </w:t>
                      </w:r>
                      <w:r w:rsidR="00B763ED" w:rsidRPr="009B28C2">
                        <w:rPr>
                          <w:vertAlign w:val="superscript"/>
                        </w:rPr>
                        <w:t>3</w:t>
                      </w:r>
                      <w:r w:rsidR="00B12F2A">
                        <w:rPr>
                          <w:vertAlign w:val="superscript"/>
                        </w:rPr>
                        <w:t>1</w:t>
                      </w:r>
                    </w:p>
                    <w:p w14:paraId="751259FA" w14:textId="66635C7E" w:rsidR="002162CF" w:rsidRPr="00FF008A" w:rsidRDefault="00F706C2" w:rsidP="002162CF">
                      <w:pPr>
                        <w:rPr>
                          <w:b/>
                          <w:bCs/>
                          <w:color w:val="70AD47" w:themeColor="accent6"/>
                        </w:rPr>
                      </w:pPr>
                      <w:r w:rsidRPr="009B28C2">
                        <w:rPr>
                          <w:color w:val="70AD47" w:themeColor="accent6"/>
                        </w:rPr>
                        <w:t>Hospital b</w:t>
                      </w:r>
                      <w:r w:rsidR="002162CF" w:rsidRPr="009B28C2">
                        <w:rPr>
                          <w:color w:val="70AD47" w:themeColor="accent6"/>
                        </w:rPr>
                        <w:t>enchmark data source:</w:t>
                      </w:r>
                      <w:r w:rsidR="00685FD6" w:rsidRPr="002031DF">
                        <w:t xml:space="preserve"> </w:t>
                      </w:r>
                      <w:hyperlink r:id="rId81" w:history="1">
                        <w:r w:rsidR="0020095A" w:rsidRPr="0020095A">
                          <w:rPr>
                            <w:rStyle w:val="Hyperlink"/>
                          </w:rPr>
                          <w:t>The Non-Domestic National Energy Efficiency Data-Framework 2024 (England and Wales) (publishing.service.gov.uk)</w:t>
                        </w:r>
                      </w:hyperlink>
                      <w:r w:rsidR="005C27D4" w:rsidRPr="005C27D4">
                        <w:rPr>
                          <w:rStyle w:val="Hyperlink"/>
                          <w:color w:val="auto"/>
                          <w:u w:val="none"/>
                          <w:vertAlign w:val="superscript"/>
                        </w:rPr>
                        <w:t>9</w:t>
                      </w:r>
                    </w:p>
                    <w:p w14:paraId="0A3BF587" w14:textId="71052B87" w:rsidR="00CE69DB" w:rsidRPr="001C369A" w:rsidRDefault="002162CF" w:rsidP="00CE69DB">
                      <w:pPr>
                        <w:rPr>
                          <w:rFonts w:cstheme="minorHAnsi"/>
                          <w:color w:val="70AD47" w:themeColor="accent6"/>
                        </w:rPr>
                      </w:pPr>
                      <w:r w:rsidRPr="009B28C2">
                        <w:rPr>
                          <w:color w:val="70AD47" w:themeColor="accent6"/>
                        </w:rPr>
                        <w:t>E</w:t>
                      </w:r>
                      <w:r w:rsidR="00F706C2" w:rsidRPr="009B28C2">
                        <w:rPr>
                          <w:color w:val="70AD47" w:themeColor="accent6"/>
                        </w:rPr>
                        <w:t>lectricity e</w:t>
                      </w:r>
                      <w:r w:rsidRPr="009B28C2">
                        <w:rPr>
                          <w:color w:val="70AD47" w:themeColor="accent6"/>
                        </w:rPr>
                        <w:t>mission factor source</w:t>
                      </w:r>
                      <w:r w:rsidRPr="002031DF">
                        <w:rPr>
                          <w:rFonts w:cstheme="minorHAnsi"/>
                          <w:color w:val="70AD47" w:themeColor="accent6"/>
                        </w:rPr>
                        <w:t>:</w:t>
                      </w:r>
                      <w:r w:rsidRPr="00FF008A">
                        <w:rPr>
                          <w:rFonts w:cstheme="minorHAnsi"/>
                          <w:color w:val="70AD47" w:themeColor="accent6"/>
                        </w:rPr>
                        <w:t xml:space="preserve"> </w:t>
                      </w:r>
                      <w:r w:rsidR="00CE69DB" w:rsidRPr="007541C8">
                        <w:rPr>
                          <w:color w:val="70AD47" w:themeColor="accent6"/>
                        </w:rPr>
                        <w:t>Greenhouse gas reporting: conversion factors 202</w:t>
                      </w:r>
                      <w:r w:rsidR="00CA5640">
                        <w:rPr>
                          <w:color w:val="70AD47" w:themeColor="accent6"/>
                        </w:rPr>
                        <w:t>4</w:t>
                      </w:r>
                      <w:r w:rsidR="00CE69DB" w:rsidRPr="007541C8">
                        <w:rPr>
                          <w:color w:val="70AD47" w:themeColor="accent6"/>
                        </w:rPr>
                        <w:t>, GOV.UK</w:t>
                      </w:r>
                      <w:r w:rsidR="005C27D4" w:rsidRPr="005C27D4">
                        <w:rPr>
                          <w:vertAlign w:val="superscript"/>
                        </w:rPr>
                        <w:t xml:space="preserve"> 7</w:t>
                      </w:r>
                    </w:p>
                    <w:p w14:paraId="4AE83442" w14:textId="3946F07E" w:rsidR="002162CF" w:rsidRPr="00FF008A" w:rsidRDefault="002162CF" w:rsidP="002162CF">
                      <w:pPr>
                        <w:rPr>
                          <w:rFonts w:cstheme="minorHAnsi"/>
                          <w:color w:val="70AD47" w:themeColor="accent6"/>
                        </w:rPr>
                      </w:pPr>
                    </w:p>
                    <w:p w14:paraId="0C6CF463" w14:textId="77777777" w:rsidR="002162CF" w:rsidRDefault="002162CF" w:rsidP="002162CF">
                      <w:pPr>
                        <w:rPr>
                          <w:rStyle w:val="Hyperlink"/>
                        </w:rPr>
                      </w:pPr>
                    </w:p>
                    <w:p w14:paraId="18113DBB" w14:textId="77777777" w:rsidR="002162CF" w:rsidRPr="002162CF" w:rsidRDefault="002162CF" w:rsidP="002162CF">
                      <w:pPr>
                        <w:rPr>
                          <w:color w:val="70AD47" w:themeColor="accent6"/>
                        </w:rPr>
                      </w:pPr>
                    </w:p>
                    <w:p w14:paraId="7C352E4B" w14:textId="77777777" w:rsidR="002162CF" w:rsidRDefault="002162CF" w:rsidP="002162CF">
                      <w:pPr>
                        <w:rPr>
                          <w:color w:val="538135" w:themeColor="accent6" w:themeShade="BF"/>
                        </w:rPr>
                      </w:pPr>
                    </w:p>
                    <w:p w14:paraId="046AF110" w14:textId="77777777" w:rsidR="00204014" w:rsidRPr="00204014" w:rsidRDefault="00204014" w:rsidP="00CA5F68">
                      <w:pPr>
                        <w:rPr>
                          <w:b/>
                          <w:bCs/>
                        </w:rPr>
                      </w:pPr>
                    </w:p>
                    <w:p w14:paraId="3C6C359A" w14:textId="77777777" w:rsidR="00CA5F68" w:rsidRPr="009577E1" w:rsidRDefault="00CA5F68" w:rsidP="00CA5F68"/>
                    <w:p w14:paraId="1E5121AD" w14:textId="77777777" w:rsidR="00CA5F68" w:rsidRDefault="00CA5F68" w:rsidP="00CA5F68">
                      <w:pPr>
                        <w:rPr>
                          <w:rStyle w:val="Hyperlink"/>
                        </w:rPr>
                      </w:pPr>
                    </w:p>
                    <w:p w14:paraId="29859D53" w14:textId="77777777" w:rsidR="00CA5F68" w:rsidRDefault="00CA5F68" w:rsidP="00CA5F68"/>
                  </w:txbxContent>
                </v:textbox>
                <w10:anchorlock/>
              </v:shape>
            </w:pict>
          </mc:Fallback>
        </mc:AlternateContent>
      </w:r>
    </w:p>
    <w:p w14:paraId="5FF3C334" w14:textId="25947909" w:rsidR="001E4CD3" w:rsidRDefault="001E4CD3" w:rsidP="00C0091C">
      <w:pPr>
        <w:pStyle w:val="ListParagraph"/>
        <w:rPr>
          <w:b/>
          <w:bCs/>
          <w:sz w:val="24"/>
          <w:szCs w:val="24"/>
          <w:u w:val="single"/>
        </w:rPr>
      </w:pPr>
    </w:p>
    <w:p w14:paraId="4BF40B43" w14:textId="4D9690D8" w:rsidR="001E4CD3" w:rsidRPr="00A86A47" w:rsidRDefault="00084CCF" w:rsidP="00A86A47">
      <w:pPr>
        <w:rPr>
          <w:b/>
          <w:bCs/>
          <w:sz w:val="24"/>
          <w:szCs w:val="24"/>
          <w:u w:val="single"/>
        </w:rPr>
      </w:pPr>
      <w:r>
        <w:rPr>
          <w:noProof/>
        </w:rPr>
        <w:lastRenderedPageBreak/>
        <mc:AlternateContent>
          <mc:Choice Requires="wps">
            <w:drawing>
              <wp:inline distT="0" distB="0" distL="0" distR="0" wp14:anchorId="58CD9A66" wp14:editId="40170138">
                <wp:extent cx="5731510" cy="6409690"/>
                <wp:effectExtent l="9525" t="7620" r="12065" b="12065"/>
                <wp:docPr id="136494802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40969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1125A65" w14:textId="26EB37E6" w:rsidR="00A86A47" w:rsidRDefault="00A86A47" w:rsidP="00A86A47">
                            <w:pPr>
                              <w:rPr>
                                <w:b/>
                                <w:bCs/>
                                <w:color w:val="4472C4" w:themeColor="accent1"/>
                              </w:rPr>
                            </w:pPr>
                            <w:r w:rsidRPr="00CA5F68">
                              <w:rPr>
                                <w:b/>
                                <w:bCs/>
                                <w:color w:val="4472C4" w:themeColor="accent1"/>
                              </w:rPr>
                              <w:t>7.</w:t>
                            </w:r>
                            <w:r w:rsidR="004E1AE5">
                              <w:rPr>
                                <w:b/>
                                <w:bCs/>
                                <w:color w:val="4472C4" w:themeColor="accent1"/>
                              </w:rPr>
                              <w:t>3</w:t>
                            </w:r>
                            <w:r w:rsidRPr="00CA5F68">
                              <w:rPr>
                                <w:b/>
                                <w:bCs/>
                                <w:color w:val="4472C4" w:themeColor="accent1"/>
                              </w:rPr>
                              <w:t xml:space="preserve">. </w:t>
                            </w:r>
                            <w:r w:rsidR="004E1AE5" w:rsidRPr="00CA5F68">
                              <w:rPr>
                                <w:b/>
                                <w:bCs/>
                                <w:color w:val="4472C4" w:themeColor="accent1"/>
                              </w:rPr>
                              <w:t xml:space="preserve">Utilities required for study assessments </w:t>
                            </w:r>
                            <w:r w:rsidR="004E1AE5">
                              <w:rPr>
                                <w:b/>
                                <w:bCs/>
                                <w:color w:val="4472C4" w:themeColor="accent1"/>
                              </w:rPr>
                              <w:t>that are in addition to standard of care (continued)</w:t>
                            </w:r>
                          </w:p>
                          <w:p w14:paraId="408A981A" w14:textId="0BA3D73D" w:rsidR="00B413A1" w:rsidRPr="00B413A1" w:rsidRDefault="00B413A1" w:rsidP="00A86A47">
                            <w:pPr>
                              <w:rPr>
                                <w:b/>
                                <w:bCs/>
                              </w:rPr>
                            </w:pPr>
                            <w:r w:rsidRPr="00B413A1">
                              <w:rPr>
                                <w:b/>
                                <w:bCs/>
                              </w:rPr>
                              <w:t xml:space="preserve">Heating </w:t>
                            </w:r>
                          </w:p>
                          <w:p w14:paraId="0BC775F8" w14:textId="7BE959CD" w:rsidR="006A6AC2" w:rsidRPr="00961514" w:rsidRDefault="006A6AC2" w:rsidP="006A6AC2">
                            <w:r w:rsidRPr="00961514">
                              <w:t>For heating, the calculation follows the same method as above. The 1</w:t>
                            </w:r>
                            <w:r>
                              <w:t>6.5</w:t>
                            </w:r>
                            <w:r w:rsidRPr="00961514">
                              <w:t>m</w:t>
                            </w:r>
                            <w:r w:rsidRPr="00961514">
                              <w:rPr>
                                <w:vertAlign w:val="superscript"/>
                              </w:rPr>
                              <w:t>2</w:t>
                            </w:r>
                            <w:r w:rsidRPr="00961514">
                              <w:t xml:space="preserve"> per person is multiplied by the </w:t>
                            </w:r>
                            <w:r>
                              <w:t>health building</w:t>
                            </w:r>
                            <w:r w:rsidRPr="00961514">
                              <w:t xml:space="preserve"> heating benchmark and then by the natural gas conversion factor provided below. </w:t>
                            </w:r>
                          </w:p>
                          <w:p w14:paraId="7E0574F8" w14:textId="1BC431D0" w:rsidR="006A6AC2" w:rsidRPr="001B40B3" w:rsidRDefault="006A6AC2" w:rsidP="006A6AC2">
                            <w:pPr>
                              <w:rPr>
                                <w:color w:val="70AD47" w:themeColor="accent6"/>
                              </w:rPr>
                            </w:pPr>
                            <w:r>
                              <w:t>202</w:t>
                            </w:r>
                            <w:r w:rsidR="00033BDB">
                              <w:t>4</w:t>
                            </w:r>
                            <w:r>
                              <w:t xml:space="preserve"> Health building heating benchmark: </w:t>
                            </w:r>
                            <w:r w:rsidRPr="00B413A1">
                              <w:rPr>
                                <w:rFonts w:ascii="Calibri" w:hAnsi="Calibri" w:cs="Calibri"/>
                                <w:b/>
                                <w:bCs/>
                                <w:shd w:val="clear" w:color="auto" w:fill="FFFFFF"/>
                              </w:rPr>
                              <w:t>1</w:t>
                            </w:r>
                            <w:r w:rsidR="00033BDB">
                              <w:rPr>
                                <w:rFonts w:ascii="Calibri" w:hAnsi="Calibri" w:cs="Calibri"/>
                                <w:b/>
                                <w:bCs/>
                                <w:shd w:val="clear" w:color="auto" w:fill="FFFFFF"/>
                              </w:rPr>
                              <w:t>70</w:t>
                            </w:r>
                            <w:r>
                              <w:rPr>
                                <w:rFonts w:ascii="Calibri" w:hAnsi="Calibri" w:cs="Calibri"/>
                                <w:shd w:val="clear" w:color="auto" w:fill="FFFFFF"/>
                              </w:rPr>
                              <w:t xml:space="preserve"> (kWh/m</w:t>
                            </w:r>
                            <w:r w:rsidRPr="00DE49B2">
                              <w:rPr>
                                <w:rFonts w:ascii="Calibri" w:hAnsi="Calibri" w:cs="Calibri"/>
                                <w:shd w:val="clear" w:color="auto" w:fill="FFFFFF"/>
                                <w:vertAlign w:val="superscript"/>
                              </w:rPr>
                              <w:t>2</w:t>
                            </w:r>
                            <w:r w:rsidRPr="001B40B3">
                              <w:rPr>
                                <w:sz w:val="24"/>
                                <w:szCs w:val="24"/>
                                <w:lang w:eastAsia="en-GB"/>
                              </w:rPr>
                              <w:t>)</w:t>
                            </w:r>
                          </w:p>
                          <w:p w14:paraId="3265520B" w14:textId="3A9F89C8" w:rsidR="006A6AC2" w:rsidRDefault="00E12E12" w:rsidP="00E12E12">
                            <w:pPr>
                              <w:jc w:val="center"/>
                              <w:rPr>
                                <w:color w:val="1F497D"/>
                                <w:sz w:val="24"/>
                                <w:szCs w:val="24"/>
                                <w:lang w:eastAsia="en-GB"/>
                              </w:rPr>
                            </w:pPr>
                            <w:r>
                              <w:rPr>
                                <w:noProof/>
                              </w:rPr>
                              <w:drawing>
                                <wp:inline distT="0" distB="0" distL="0" distR="0" wp14:anchorId="15759C4B" wp14:editId="13EAAAEA">
                                  <wp:extent cx="4682490" cy="1594668"/>
                                  <wp:effectExtent l="0" t="0" r="3810" b="5715"/>
                                  <wp:docPr id="830080962" name="Picture 1" descr="A graph of blue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80962" name="Picture 1" descr="A graph of blue and black bars&#10;&#10;AI-generated content may be incorrect."/>
                                          <pic:cNvPicPr/>
                                        </pic:nvPicPr>
                                        <pic:blipFill>
                                          <a:blip r:embed="rId82"/>
                                          <a:stretch>
                                            <a:fillRect/>
                                          </a:stretch>
                                        </pic:blipFill>
                                        <pic:spPr>
                                          <a:xfrm>
                                            <a:off x="0" y="0"/>
                                            <a:ext cx="4704712" cy="1602236"/>
                                          </a:xfrm>
                                          <a:prstGeom prst="rect">
                                            <a:avLst/>
                                          </a:prstGeom>
                                        </pic:spPr>
                                      </pic:pic>
                                    </a:graphicData>
                                  </a:graphic>
                                </wp:inline>
                              </w:drawing>
                            </w:r>
                          </w:p>
                          <w:p w14:paraId="740944E3" w14:textId="547763B9" w:rsidR="006A6AC2" w:rsidRDefault="006A6AC2" w:rsidP="006A6AC2">
                            <w:pPr>
                              <w:rPr>
                                <w:b/>
                                <w:bCs/>
                              </w:rPr>
                            </w:pPr>
                            <w:r>
                              <w:t>202</w:t>
                            </w:r>
                            <w:r w:rsidR="00E12E12">
                              <w:t>4</w:t>
                            </w:r>
                            <w:r>
                              <w:t xml:space="preserve"> UK </w:t>
                            </w:r>
                            <w:r w:rsidRPr="001B40B3">
                              <w:t xml:space="preserve">Natural gas conversion factor: </w:t>
                            </w:r>
                            <w:r w:rsidRPr="00B413A1">
                              <w:rPr>
                                <w:b/>
                                <w:bCs/>
                              </w:rPr>
                              <w:t>0.21</w:t>
                            </w:r>
                            <w:r>
                              <w:rPr>
                                <w:b/>
                                <w:bCs/>
                              </w:rPr>
                              <w:t>3</w:t>
                            </w:r>
                            <w:r w:rsidRPr="001B40B3">
                              <w:t xml:space="preserve">       </w:t>
                            </w:r>
                          </w:p>
                          <w:p w14:paraId="050E7367" w14:textId="4CFE7DC4" w:rsidR="00A86A47" w:rsidRDefault="006A6AC2" w:rsidP="006A6AC2">
                            <w:pPr>
                              <w:rPr>
                                <w:rStyle w:val="Hyperlink"/>
                                <w:color w:val="auto"/>
                                <w:u w:val="none"/>
                              </w:rPr>
                            </w:pPr>
                            <w:r>
                              <w:rPr>
                                <w:b/>
                                <w:bCs/>
                              </w:rPr>
                              <w:t xml:space="preserve">Calculation </w:t>
                            </w:r>
                          </w:p>
                          <w:p w14:paraId="13D4EF4B" w14:textId="2843C5A9" w:rsidR="00A86A47" w:rsidRPr="00291193" w:rsidRDefault="00A86A47" w:rsidP="00A86A47">
                            <w:pPr>
                              <w:pStyle w:val="NoSpacing"/>
                              <w:rPr>
                                <w:rFonts w:cstheme="minorHAnsi"/>
                                <w:b/>
                                <w:bCs/>
                                <w:vertAlign w:val="superscript"/>
                              </w:rPr>
                            </w:pPr>
                            <w:r w:rsidRPr="00D15E60">
                              <w:rPr>
                                <w:rFonts w:cstheme="minorHAnsi"/>
                              </w:rPr>
                              <w:t>16.5 x 1</w:t>
                            </w:r>
                            <w:r w:rsidR="00E12E12">
                              <w:rPr>
                                <w:rFonts w:cstheme="minorHAnsi"/>
                              </w:rPr>
                              <w:t>70</w:t>
                            </w:r>
                            <w:r w:rsidRPr="00291193">
                              <w:rPr>
                                <w:rFonts w:cstheme="minorHAnsi"/>
                                <w:b/>
                                <w:bCs/>
                              </w:rPr>
                              <w:t xml:space="preserve"> = </w:t>
                            </w:r>
                            <w:r w:rsidR="00E12E12">
                              <w:rPr>
                                <w:rFonts w:cstheme="minorHAnsi"/>
                              </w:rPr>
                              <w:t>2805</w:t>
                            </w:r>
                            <w:r w:rsidR="006A6AC2" w:rsidRPr="009B28C2">
                              <w:rPr>
                                <w:rFonts w:cstheme="minorHAnsi"/>
                                <w:vertAlign w:val="superscript"/>
                              </w:rPr>
                              <w:t xml:space="preserve"> </w:t>
                            </w:r>
                            <w:r w:rsidRPr="00291193">
                              <w:rPr>
                                <w:rFonts w:cstheme="minorHAnsi"/>
                                <w:lang w:eastAsia="en-GB"/>
                              </w:rPr>
                              <w:t xml:space="preserve">kWh per </w:t>
                            </w:r>
                            <w:r w:rsidR="00350918">
                              <w:rPr>
                                <w:rFonts w:cstheme="minorHAnsi"/>
                                <w:lang w:eastAsia="en-GB"/>
                              </w:rPr>
                              <w:t>FTE per year</w:t>
                            </w:r>
                            <w:r w:rsidRPr="00291193">
                              <w:rPr>
                                <w:rFonts w:cstheme="minorHAnsi"/>
                                <w:lang w:eastAsia="en-GB"/>
                              </w:rPr>
                              <w:t xml:space="preserve"> </w:t>
                            </w:r>
                          </w:p>
                          <w:p w14:paraId="6AECD9E6" w14:textId="0FD50227" w:rsidR="00A86A47" w:rsidRDefault="00E12E12" w:rsidP="00A86A47">
                            <w:r>
                              <w:t>2805</w:t>
                            </w:r>
                            <w:r w:rsidR="00A86A47" w:rsidRPr="00291193">
                              <w:t xml:space="preserve"> </w:t>
                            </w:r>
                            <w:r w:rsidR="00A86A47" w:rsidRPr="00D15E60">
                              <w:t>x 0.21</w:t>
                            </w:r>
                            <w:r w:rsidR="006A6AC2">
                              <w:t>3</w:t>
                            </w:r>
                            <w:r w:rsidR="00A86A47" w:rsidRPr="00291193">
                              <w:t xml:space="preserve"> = </w:t>
                            </w:r>
                            <w:r>
                              <w:t>597.5</w:t>
                            </w:r>
                            <w:r w:rsidR="00A86A47" w:rsidRPr="00291193">
                              <w:t xml:space="preserve"> kgCO</w:t>
                            </w:r>
                            <w:r w:rsidR="00A86A47" w:rsidRPr="00122025">
                              <w:rPr>
                                <w:vertAlign w:val="subscript"/>
                              </w:rPr>
                              <w:t>2</w:t>
                            </w:r>
                            <w:r w:rsidR="00A86A47" w:rsidRPr="00291193">
                              <w:t>e</w:t>
                            </w:r>
                            <w:r w:rsidR="00A86A47">
                              <w:t xml:space="preserve"> per </w:t>
                            </w:r>
                            <w:r w:rsidR="00350918">
                              <w:t>FTE per year</w:t>
                            </w:r>
                          </w:p>
                          <w:p w14:paraId="1B703B9A" w14:textId="0B14A93C" w:rsidR="00A86A47" w:rsidRPr="00CC54C9" w:rsidRDefault="00A86A47" w:rsidP="00A86A47">
                            <w:pPr>
                              <w:rPr>
                                <w:b/>
                                <w:bCs/>
                                <w:color w:val="000000" w:themeColor="text1"/>
                              </w:rPr>
                            </w:pPr>
                            <w:r w:rsidRPr="00CC54C9">
                              <w:rPr>
                                <w:b/>
                                <w:bCs/>
                                <w:color w:val="000000" w:themeColor="text1"/>
                              </w:rPr>
                              <w:t>Multiply</w:t>
                            </w:r>
                            <w:r w:rsidR="00B41C91" w:rsidRPr="00CC54C9">
                              <w:rPr>
                                <w:b/>
                                <w:bCs/>
                                <w:color w:val="000000" w:themeColor="text1"/>
                              </w:rPr>
                              <w:t xml:space="preserve"> </w:t>
                            </w:r>
                            <w:r w:rsidR="00E12E12">
                              <w:rPr>
                                <w:b/>
                                <w:bCs/>
                                <w:color w:val="000000" w:themeColor="text1"/>
                              </w:rPr>
                              <w:t>597.5</w:t>
                            </w:r>
                            <w:r w:rsidRPr="00CC54C9">
                              <w:rPr>
                                <w:b/>
                                <w:bCs/>
                                <w:color w:val="000000" w:themeColor="text1"/>
                              </w:rPr>
                              <w:t xml:space="preserve"> </w:t>
                            </w:r>
                            <w:r w:rsidR="00CC54C9" w:rsidRPr="00CC54C9">
                              <w:rPr>
                                <w:b/>
                                <w:bCs/>
                                <w:color w:val="000000" w:themeColor="text1"/>
                              </w:rPr>
                              <w:t>kgCO</w:t>
                            </w:r>
                            <w:r w:rsidR="00CC54C9" w:rsidRPr="00122025">
                              <w:rPr>
                                <w:b/>
                                <w:bCs/>
                                <w:color w:val="000000" w:themeColor="text1"/>
                                <w:vertAlign w:val="subscript"/>
                              </w:rPr>
                              <w:t>2</w:t>
                            </w:r>
                            <w:r w:rsidR="00CC54C9" w:rsidRPr="00CC54C9">
                              <w:rPr>
                                <w:b/>
                                <w:bCs/>
                                <w:color w:val="000000" w:themeColor="text1"/>
                              </w:rPr>
                              <w:t xml:space="preserve">e </w:t>
                            </w:r>
                            <w:r w:rsidRPr="00CC54C9">
                              <w:rPr>
                                <w:b/>
                                <w:bCs/>
                                <w:color w:val="000000" w:themeColor="text1"/>
                              </w:rPr>
                              <w:t>by the</w:t>
                            </w:r>
                            <w:r w:rsidR="001057F7">
                              <w:rPr>
                                <w:b/>
                                <w:bCs/>
                              </w:rPr>
                              <w:t xml:space="preserve"> hospital staff FTE required for the whole trial duration.</w:t>
                            </w:r>
                          </w:p>
                          <w:p w14:paraId="2154032F" w14:textId="5E2FEF77" w:rsidR="00B413A1" w:rsidRPr="00B413A1" w:rsidRDefault="00B413A1" w:rsidP="00B413A1">
                            <w:pPr>
                              <w:rPr>
                                <w:color w:val="FF0000"/>
                              </w:rPr>
                            </w:pPr>
                            <w:r w:rsidRPr="009B28C2">
                              <w:rPr>
                                <w:color w:val="FF0000"/>
                              </w:rPr>
                              <w:t>Assumption</w:t>
                            </w:r>
                            <w:r w:rsidRPr="00F414C2">
                              <w:rPr>
                                <w:color w:val="FF0000"/>
                              </w:rPr>
                              <w:t>:</w:t>
                            </w:r>
                            <w:r w:rsidRPr="00B413A1">
                              <w:rPr>
                                <w:color w:val="FF0000"/>
                              </w:rPr>
                              <w:t xml:space="preserve"> each health care professional occupies 16.5m</w:t>
                            </w:r>
                            <w:r w:rsidRPr="00AC3C1D">
                              <w:rPr>
                                <w:color w:val="FF0000"/>
                                <w:vertAlign w:val="superscript"/>
                              </w:rPr>
                              <w:t>2</w:t>
                            </w:r>
                            <w:r w:rsidRPr="00B413A1">
                              <w:rPr>
                                <w:color w:val="FF0000"/>
                              </w:rPr>
                              <w:t xml:space="preserve"> room, source </w:t>
                            </w:r>
                            <w:hyperlink r:id="rId83" w:history="1">
                              <w:r w:rsidRPr="00B413A1">
                                <w:rPr>
                                  <w:rStyle w:val="Hyperlink"/>
                                  <w:color w:val="FF0000"/>
                                </w:rPr>
                                <w:t>HBN 12 (england.nhs.uk)</w:t>
                              </w:r>
                            </w:hyperlink>
                            <w:r w:rsidRPr="00B413A1">
                              <w:rPr>
                                <w:color w:val="FF0000"/>
                              </w:rPr>
                              <w:t xml:space="preserve"> page 32</w:t>
                            </w:r>
                            <w:r w:rsidR="005C27D4">
                              <w:rPr>
                                <w:color w:val="FF0000"/>
                              </w:rPr>
                              <w:t xml:space="preserve"> </w:t>
                            </w:r>
                            <w:r w:rsidR="00B763ED">
                              <w:rPr>
                                <w:vertAlign w:val="superscript"/>
                              </w:rPr>
                              <w:t>3</w:t>
                            </w:r>
                            <w:r w:rsidR="00B12F2A">
                              <w:rPr>
                                <w:vertAlign w:val="superscript"/>
                              </w:rPr>
                              <w:t>1</w:t>
                            </w:r>
                          </w:p>
                          <w:p w14:paraId="0FCBA963" w14:textId="4DD9D734" w:rsidR="00B413A1" w:rsidRPr="00B413A1" w:rsidRDefault="00B413A1" w:rsidP="00B413A1">
                            <w:pPr>
                              <w:rPr>
                                <w:color w:val="FF0000"/>
                              </w:rPr>
                            </w:pPr>
                            <w:r w:rsidRPr="009B28C2">
                              <w:rPr>
                                <w:color w:val="FF0000"/>
                              </w:rPr>
                              <w:t>Assumption:</w:t>
                            </w:r>
                            <w:r w:rsidR="00625917" w:rsidRPr="00EE17FF">
                              <w:rPr>
                                <w:b/>
                                <w:bCs/>
                                <w:color w:val="FF0000"/>
                              </w:rPr>
                              <w:t xml:space="preserve"> </w:t>
                            </w:r>
                            <w:r w:rsidR="00625917" w:rsidRPr="00EE17FF">
                              <w:rPr>
                                <w:color w:val="FF0000"/>
                              </w:rPr>
                              <w:t>If the heating source is unknown, assume th</w:t>
                            </w:r>
                            <w:r w:rsidR="00625917">
                              <w:rPr>
                                <w:color w:val="FF0000"/>
                              </w:rPr>
                              <w:t>at the</w:t>
                            </w:r>
                            <w:r w:rsidR="00625917" w:rsidRPr="00EE17FF">
                              <w:rPr>
                                <w:color w:val="FF0000"/>
                              </w:rPr>
                              <w:t xml:space="preserve"> heating source is natural ga</w:t>
                            </w:r>
                            <w:r w:rsidR="00625917">
                              <w:rPr>
                                <w:color w:val="FF0000"/>
                              </w:rPr>
                              <w:t>s.</w:t>
                            </w:r>
                          </w:p>
                          <w:p w14:paraId="7E8C78F8" w14:textId="3F06A1B7" w:rsidR="00B413A1" w:rsidRPr="00B413A1" w:rsidRDefault="00E800BF" w:rsidP="00B413A1">
                            <w:pPr>
                              <w:rPr>
                                <w:b/>
                                <w:bCs/>
                                <w:color w:val="70AD47" w:themeColor="accent6"/>
                              </w:rPr>
                            </w:pPr>
                            <w:r w:rsidRPr="009B28C2">
                              <w:rPr>
                                <w:color w:val="70AD47" w:themeColor="accent6"/>
                              </w:rPr>
                              <w:t>Hospital b</w:t>
                            </w:r>
                            <w:r w:rsidR="00B413A1" w:rsidRPr="009B28C2">
                              <w:rPr>
                                <w:color w:val="70AD47" w:themeColor="accent6"/>
                              </w:rPr>
                              <w:t>enchmark data source:</w:t>
                            </w:r>
                            <w:r w:rsidR="00E12E12" w:rsidRPr="00E12E12">
                              <w:rPr>
                                <w:color w:val="70AD47" w:themeColor="accent6"/>
                              </w:rPr>
                              <w:t xml:space="preserve"> </w:t>
                            </w:r>
                            <w:hyperlink r:id="rId84" w:history="1">
                              <w:r w:rsidR="00E12E12" w:rsidRPr="00E12E12">
                                <w:rPr>
                                  <w:rStyle w:val="Hyperlink"/>
                                </w:rPr>
                                <w:t>The Non-Domestic National Energy Efficiency Data-Framework 2024 (England and Wales) (publishing.service.gov.uk)</w:t>
                              </w:r>
                            </w:hyperlink>
                            <w:r w:rsidR="00B413A1" w:rsidRPr="00B413A1">
                              <w:rPr>
                                <w:b/>
                                <w:bCs/>
                                <w:color w:val="70AD47" w:themeColor="accent6"/>
                              </w:rPr>
                              <w:t xml:space="preserve"> </w:t>
                            </w:r>
                            <w:r w:rsidR="005C27D4" w:rsidRPr="005C27D4">
                              <w:rPr>
                                <w:rStyle w:val="Hyperlink"/>
                                <w:color w:val="auto"/>
                                <w:u w:val="none"/>
                                <w:vertAlign w:val="superscript"/>
                              </w:rPr>
                              <w:t xml:space="preserve">9 </w:t>
                            </w:r>
                          </w:p>
                          <w:p w14:paraId="51F0CA14" w14:textId="76181F4D" w:rsidR="00CE69DB" w:rsidRPr="001C369A" w:rsidRDefault="00E800BF" w:rsidP="00CE69DB">
                            <w:pPr>
                              <w:rPr>
                                <w:rFonts w:cstheme="minorHAnsi"/>
                                <w:color w:val="70AD47" w:themeColor="accent6"/>
                              </w:rPr>
                            </w:pPr>
                            <w:r w:rsidRPr="009B28C2">
                              <w:rPr>
                                <w:color w:val="70AD47" w:themeColor="accent6"/>
                              </w:rPr>
                              <w:t>Natural gas e</w:t>
                            </w:r>
                            <w:r w:rsidR="00B413A1" w:rsidRPr="009B28C2">
                              <w:rPr>
                                <w:color w:val="70AD47" w:themeColor="accent6"/>
                              </w:rPr>
                              <w:t>mission factor source</w:t>
                            </w:r>
                            <w:r w:rsidR="00B413A1" w:rsidRPr="00B413A1">
                              <w:rPr>
                                <w:rFonts w:cstheme="minorHAnsi"/>
                                <w:color w:val="70AD47" w:themeColor="accent6"/>
                              </w:rPr>
                              <w:t xml:space="preserve">: </w:t>
                            </w:r>
                            <w:r w:rsidR="00CE69DB" w:rsidRPr="007541C8">
                              <w:rPr>
                                <w:color w:val="70AD47" w:themeColor="accent6"/>
                              </w:rPr>
                              <w:t>Greenhouse gas reporting: conversion factors 202</w:t>
                            </w:r>
                            <w:r w:rsidR="00E12E12">
                              <w:rPr>
                                <w:color w:val="70AD47" w:themeColor="accent6"/>
                              </w:rPr>
                              <w:t>4</w:t>
                            </w:r>
                            <w:r w:rsidR="00CE69DB" w:rsidRPr="007541C8">
                              <w:rPr>
                                <w:color w:val="70AD47" w:themeColor="accent6"/>
                              </w:rPr>
                              <w:t>, GOV.UK</w:t>
                            </w:r>
                            <w:r w:rsidR="005C27D4">
                              <w:rPr>
                                <w:color w:val="70AD47" w:themeColor="accent6"/>
                              </w:rPr>
                              <w:t xml:space="preserve"> </w:t>
                            </w:r>
                            <w:r w:rsidR="005C27D4" w:rsidRPr="005C27D4">
                              <w:rPr>
                                <w:vertAlign w:val="superscript"/>
                              </w:rPr>
                              <w:t>7</w:t>
                            </w:r>
                          </w:p>
                          <w:p w14:paraId="6E09ABD1" w14:textId="1D853556" w:rsidR="00B413A1" w:rsidRPr="00B413A1" w:rsidRDefault="00B413A1" w:rsidP="00B413A1">
                            <w:pPr>
                              <w:rPr>
                                <w:rFonts w:cstheme="minorHAnsi"/>
                                <w:color w:val="70AD47" w:themeColor="accent6"/>
                              </w:rPr>
                            </w:pPr>
                          </w:p>
                          <w:p w14:paraId="1C51F90A" w14:textId="77777777" w:rsidR="00B413A1" w:rsidRPr="00746B1B" w:rsidRDefault="00B413A1" w:rsidP="00B413A1">
                            <w:pPr>
                              <w:rPr>
                                <w:color w:val="538135" w:themeColor="accent6" w:themeShade="BF"/>
                              </w:rPr>
                            </w:pPr>
                          </w:p>
                          <w:p w14:paraId="337311FA" w14:textId="77777777" w:rsidR="00A86A47" w:rsidRDefault="00A86A47" w:rsidP="00A86A47">
                            <w:pPr>
                              <w:rPr>
                                <w:rStyle w:val="Hyperlink"/>
                              </w:rPr>
                            </w:pPr>
                          </w:p>
                          <w:p w14:paraId="608560BC" w14:textId="77777777" w:rsidR="00A86A47" w:rsidRDefault="00A86A47" w:rsidP="00A86A47"/>
                        </w:txbxContent>
                      </wps:txbx>
                      <wps:bodyPr rot="0" vert="horz" wrap="square" lIns="91440" tIns="45720" rIns="91440" bIns="45720" anchor="t" anchorCtr="0" upright="1">
                        <a:noAutofit/>
                      </wps:bodyPr>
                    </wps:wsp>
                  </a:graphicData>
                </a:graphic>
              </wp:inline>
            </w:drawing>
          </mc:Choice>
          <mc:Fallback>
            <w:pict>
              <v:shape w14:anchorId="58CD9A66" id="Text Box 52" o:spid="_x0000_s1064" type="#_x0000_t202" style="width:451.3pt;height:50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" fillcolor="white [3201]" strokecolor="#4472c4 [3204]" strokeweight="1pt">
                <v:textbox>
                  <w:txbxContent>
                    <w:p w14:paraId="31125A65" w14:textId="26EB37E6" w:rsidR="00A86A47" w:rsidRDefault="00A86A47" w:rsidP="00A86A47">
                      <w:pPr>
                        <w:rPr>
                          <w:b/>
                          <w:bCs/>
                          <w:color w:val="4472C4" w:themeColor="accent1"/>
                        </w:rPr>
                      </w:pPr>
                      <w:r w:rsidRPr="00CA5F68">
                        <w:rPr>
                          <w:b/>
                          <w:bCs/>
                          <w:color w:val="4472C4" w:themeColor="accent1"/>
                        </w:rPr>
                        <w:t>7.</w:t>
                      </w:r>
                      <w:r w:rsidR="004E1AE5">
                        <w:rPr>
                          <w:b/>
                          <w:bCs/>
                          <w:color w:val="4472C4" w:themeColor="accent1"/>
                        </w:rPr>
                        <w:t>3</w:t>
                      </w:r>
                      <w:r w:rsidRPr="00CA5F68">
                        <w:rPr>
                          <w:b/>
                          <w:bCs/>
                          <w:color w:val="4472C4" w:themeColor="accent1"/>
                        </w:rPr>
                        <w:t xml:space="preserve">. </w:t>
                      </w:r>
                      <w:r w:rsidR="004E1AE5" w:rsidRPr="00CA5F68">
                        <w:rPr>
                          <w:b/>
                          <w:bCs/>
                          <w:color w:val="4472C4" w:themeColor="accent1"/>
                        </w:rPr>
                        <w:t xml:space="preserve">Utilities required for study assessments </w:t>
                      </w:r>
                      <w:r w:rsidR="004E1AE5">
                        <w:rPr>
                          <w:b/>
                          <w:bCs/>
                          <w:color w:val="4472C4" w:themeColor="accent1"/>
                        </w:rPr>
                        <w:t>that are in addition to standard of care (continued)</w:t>
                      </w:r>
                    </w:p>
                    <w:p w14:paraId="408A981A" w14:textId="0BA3D73D" w:rsidR="00B413A1" w:rsidRPr="00B413A1" w:rsidRDefault="00B413A1" w:rsidP="00A86A47">
                      <w:pPr>
                        <w:rPr>
                          <w:b/>
                          <w:bCs/>
                        </w:rPr>
                      </w:pPr>
                      <w:r w:rsidRPr="00B413A1">
                        <w:rPr>
                          <w:b/>
                          <w:bCs/>
                        </w:rPr>
                        <w:t xml:space="preserve">Heating </w:t>
                      </w:r>
                    </w:p>
                    <w:p w14:paraId="0BC775F8" w14:textId="7BE959CD" w:rsidR="006A6AC2" w:rsidRPr="00961514" w:rsidRDefault="006A6AC2" w:rsidP="006A6AC2">
                      <w:r w:rsidRPr="00961514">
                        <w:t>For heating, the calculation follows the same method as above. The 1</w:t>
                      </w:r>
                      <w:r>
                        <w:t>6.5</w:t>
                      </w:r>
                      <w:r w:rsidRPr="00961514">
                        <w:t>m</w:t>
                      </w:r>
                      <w:r w:rsidRPr="00961514">
                        <w:rPr>
                          <w:vertAlign w:val="superscript"/>
                        </w:rPr>
                        <w:t>2</w:t>
                      </w:r>
                      <w:r w:rsidRPr="00961514">
                        <w:t xml:space="preserve"> per person is multiplied by the </w:t>
                      </w:r>
                      <w:r>
                        <w:t>health building</w:t>
                      </w:r>
                      <w:r w:rsidRPr="00961514">
                        <w:t xml:space="preserve"> heating benchmark and then by the natural gas conversion factor provided below. </w:t>
                      </w:r>
                    </w:p>
                    <w:p w14:paraId="7E0574F8" w14:textId="1BC431D0" w:rsidR="006A6AC2" w:rsidRPr="001B40B3" w:rsidRDefault="006A6AC2" w:rsidP="006A6AC2">
                      <w:pPr>
                        <w:rPr>
                          <w:color w:val="70AD47" w:themeColor="accent6"/>
                        </w:rPr>
                      </w:pPr>
                      <w:r>
                        <w:t>202</w:t>
                      </w:r>
                      <w:r w:rsidR="00033BDB">
                        <w:t>4</w:t>
                      </w:r>
                      <w:r>
                        <w:t xml:space="preserve"> Health building heating benchmark: </w:t>
                      </w:r>
                      <w:r w:rsidRPr="00B413A1">
                        <w:rPr>
                          <w:rFonts w:ascii="Calibri" w:hAnsi="Calibri" w:cs="Calibri"/>
                          <w:b/>
                          <w:bCs/>
                          <w:shd w:val="clear" w:color="auto" w:fill="FFFFFF"/>
                        </w:rPr>
                        <w:t>1</w:t>
                      </w:r>
                      <w:r w:rsidR="00033BDB">
                        <w:rPr>
                          <w:rFonts w:ascii="Calibri" w:hAnsi="Calibri" w:cs="Calibri"/>
                          <w:b/>
                          <w:bCs/>
                          <w:shd w:val="clear" w:color="auto" w:fill="FFFFFF"/>
                        </w:rPr>
                        <w:t>70</w:t>
                      </w:r>
                      <w:r>
                        <w:rPr>
                          <w:rFonts w:ascii="Calibri" w:hAnsi="Calibri" w:cs="Calibri"/>
                          <w:shd w:val="clear" w:color="auto" w:fill="FFFFFF"/>
                        </w:rPr>
                        <w:t xml:space="preserve"> (kWh/m</w:t>
                      </w:r>
                      <w:r w:rsidRPr="00DE49B2">
                        <w:rPr>
                          <w:rFonts w:ascii="Calibri" w:hAnsi="Calibri" w:cs="Calibri"/>
                          <w:shd w:val="clear" w:color="auto" w:fill="FFFFFF"/>
                          <w:vertAlign w:val="superscript"/>
                        </w:rPr>
                        <w:t>2</w:t>
                      </w:r>
                      <w:r w:rsidRPr="001B40B3">
                        <w:rPr>
                          <w:sz w:val="24"/>
                          <w:szCs w:val="24"/>
                          <w:lang w:eastAsia="en-GB"/>
                        </w:rPr>
                        <w:t>)</w:t>
                      </w:r>
                    </w:p>
                    <w:p w14:paraId="3265520B" w14:textId="3A9F89C8" w:rsidR="006A6AC2" w:rsidRDefault="00E12E12" w:rsidP="00E12E12">
                      <w:pPr>
                        <w:jc w:val="center"/>
                        <w:rPr>
                          <w:color w:val="1F497D"/>
                          <w:sz w:val="24"/>
                          <w:szCs w:val="24"/>
                          <w:lang w:eastAsia="en-GB"/>
                        </w:rPr>
                      </w:pPr>
                      <w:r>
                        <w:rPr>
                          <w:noProof/>
                        </w:rPr>
                        <w:drawing>
                          <wp:inline distT="0" distB="0" distL="0" distR="0" wp14:anchorId="15759C4B" wp14:editId="13EAAAEA">
                            <wp:extent cx="4682490" cy="1594668"/>
                            <wp:effectExtent l="0" t="0" r="3810" b="5715"/>
                            <wp:docPr id="830080962" name="Picture 1" descr="A graph of blue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80962" name="Picture 1" descr="A graph of blue and black bars&#10;&#10;AI-generated content may be incorrect."/>
                                    <pic:cNvPicPr/>
                                  </pic:nvPicPr>
                                  <pic:blipFill>
                                    <a:blip r:embed="rId85"/>
                                    <a:stretch>
                                      <a:fillRect/>
                                    </a:stretch>
                                  </pic:blipFill>
                                  <pic:spPr>
                                    <a:xfrm>
                                      <a:off x="0" y="0"/>
                                      <a:ext cx="4704712" cy="1602236"/>
                                    </a:xfrm>
                                    <a:prstGeom prst="rect">
                                      <a:avLst/>
                                    </a:prstGeom>
                                  </pic:spPr>
                                </pic:pic>
                              </a:graphicData>
                            </a:graphic>
                          </wp:inline>
                        </w:drawing>
                      </w:r>
                    </w:p>
                    <w:p w14:paraId="740944E3" w14:textId="547763B9" w:rsidR="006A6AC2" w:rsidRDefault="006A6AC2" w:rsidP="006A6AC2">
                      <w:pPr>
                        <w:rPr>
                          <w:b/>
                          <w:bCs/>
                        </w:rPr>
                      </w:pPr>
                      <w:r>
                        <w:t>202</w:t>
                      </w:r>
                      <w:r w:rsidR="00E12E12">
                        <w:t>4</w:t>
                      </w:r>
                      <w:r>
                        <w:t xml:space="preserve"> UK </w:t>
                      </w:r>
                      <w:r w:rsidRPr="001B40B3">
                        <w:t xml:space="preserve">Natural gas conversion factor: </w:t>
                      </w:r>
                      <w:r w:rsidRPr="00B413A1">
                        <w:rPr>
                          <w:b/>
                          <w:bCs/>
                        </w:rPr>
                        <w:t>0.21</w:t>
                      </w:r>
                      <w:r>
                        <w:rPr>
                          <w:b/>
                          <w:bCs/>
                        </w:rPr>
                        <w:t>3</w:t>
                      </w:r>
                      <w:r w:rsidRPr="001B40B3">
                        <w:t xml:space="preserve">       </w:t>
                      </w:r>
                    </w:p>
                    <w:p w14:paraId="050E7367" w14:textId="4CFE7DC4" w:rsidR="00A86A47" w:rsidRDefault="006A6AC2" w:rsidP="006A6AC2">
                      <w:pPr>
                        <w:rPr>
                          <w:rStyle w:val="Hyperlink"/>
                          <w:color w:val="auto"/>
                          <w:u w:val="none"/>
                        </w:rPr>
                      </w:pPr>
                      <w:r>
                        <w:rPr>
                          <w:b/>
                          <w:bCs/>
                        </w:rPr>
                        <w:t xml:space="preserve">Calculation </w:t>
                      </w:r>
                    </w:p>
                    <w:p w14:paraId="13D4EF4B" w14:textId="2843C5A9" w:rsidR="00A86A47" w:rsidRPr="00291193" w:rsidRDefault="00A86A47" w:rsidP="00A86A47">
                      <w:pPr>
                        <w:pStyle w:val="NoSpacing"/>
                        <w:rPr>
                          <w:rFonts w:cstheme="minorHAnsi"/>
                          <w:b/>
                          <w:bCs/>
                          <w:vertAlign w:val="superscript"/>
                        </w:rPr>
                      </w:pPr>
                      <w:r w:rsidRPr="00D15E60">
                        <w:rPr>
                          <w:rFonts w:cstheme="minorHAnsi"/>
                        </w:rPr>
                        <w:t>16.5 x 1</w:t>
                      </w:r>
                      <w:r w:rsidR="00E12E12">
                        <w:rPr>
                          <w:rFonts w:cstheme="minorHAnsi"/>
                        </w:rPr>
                        <w:t>70</w:t>
                      </w:r>
                      <w:r w:rsidRPr="00291193">
                        <w:rPr>
                          <w:rFonts w:cstheme="minorHAnsi"/>
                          <w:b/>
                          <w:bCs/>
                        </w:rPr>
                        <w:t xml:space="preserve"> = </w:t>
                      </w:r>
                      <w:r w:rsidR="00E12E12">
                        <w:rPr>
                          <w:rFonts w:cstheme="minorHAnsi"/>
                        </w:rPr>
                        <w:t>2805</w:t>
                      </w:r>
                      <w:r w:rsidR="006A6AC2" w:rsidRPr="009B28C2">
                        <w:rPr>
                          <w:rFonts w:cstheme="minorHAnsi"/>
                          <w:vertAlign w:val="superscript"/>
                        </w:rPr>
                        <w:t xml:space="preserve"> </w:t>
                      </w:r>
                      <w:r w:rsidRPr="00291193">
                        <w:rPr>
                          <w:rFonts w:cstheme="minorHAnsi"/>
                          <w:lang w:eastAsia="en-GB"/>
                        </w:rPr>
                        <w:t xml:space="preserve">kWh per </w:t>
                      </w:r>
                      <w:r w:rsidR="00350918">
                        <w:rPr>
                          <w:rFonts w:cstheme="minorHAnsi"/>
                          <w:lang w:eastAsia="en-GB"/>
                        </w:rPr>
                        <w:t>FTE per year</w:t>
                      </w:r>
                      <w:r w:rsidRPr="00291193">
                        <w:rPr>
                          <w:rFonts w:cstheme="minorHAnsi"/>
                          <w:lang w:eastAsia="en-GB"/>
                        </w:rPr>
                        <w:t xml:space="preserve"> </w:t>
                      </w:r>
                    </w:p>
                    <w:p w14:paraId="6AECD9E6" w14:textId="0FD50227" w:rsidR="00A86A47" w:rsidRDefault="00E12E12" w:rsidP="00A86A47">
                      <w:r>
                        <w:t>2805</w:t>
                      </w:r>
                      <w:r w:rsidR="00A86A47" w:rsidRPr="00291193">
                        <w:t xml:space="preserve"> </w:t>
                      </w:r>
                      <w:r w:rsidR="00A86A47" w:rsidRPr="00D15E60">
                        <w:t>x 0.21</w:t>
                      </w:r>
                      <w:r w:rsidR="006A6AC2">
                        <w:t>3</w:t>
                      </w:r>
                      <w:r w:rsidR="00A86A47" w:rsidRPr="00291193">
                        <w:t xml:space="preserve"> = </w:t>
                      </w:r>
                      <w:r>
                        <w:t>597.5</w:t>
                      </w:r>
                      <w:r w:rsidR="00A86A47" w:rsidRPr="00291193">
                        <w:t xml:space="preserve"> kgCO</w:t>
                      </w:r>
                      <w:r w:rsidR="00A86A47" w:rsidRPr="00122025">
                        <w:rPr>
                          <w:vertAlign w:val="subscript"/>
                        </w:rPr>
                        <w:t>2</w:t>
                      </w:r>
                      <w:r w:rsidR="00A86A47" w:rsidRPr="00291193">
                        <w:t>e</w:t>
                      </w:r>
                      <w:r w:rsidR="00A86A47">
                        <w:t xml:space="preserve"> per </w:t>
                      </w:r>
                      <w:r w:rsidR="00350918">
                        <w:t>FTE per year</w:t>
                      </w:r>
                    </w:p>
                    <w:p w14:paraId="1B703B9A" w14:textId="0B14A93C" w:rsidR="00A86A47" w:rsidRPr="00CC54C9" w:rsidRDefault="00A86A47" w:rsidP="00A86A47">
                      <w:pPr>
                        <w:rPr>
                          <w:b/>
                          <w:bCs/>
                          <w:color w:val="000000" w:themeColor="text1"/>
                        </w:rPr>
                      </w:pPr>
                      <w:r w:rsidRPr="00CC54C9">
                        <w:rPr>
                          <w:b/>
                          <w:bCs/>
                          <w:color w:val="000000" w:themeColor="text1"/>
                        </w:rPr>
                        <w:t>Multiply</w:t>
                      </w:r>
                      <w:r w:rsidR="00B41C91" w:rsidRPr="00CC54C9">
                        <w:rPr>
                          <w:b/>
                          <w:bCs/>
                          <w:color w:val="000000" w:themeColor="text1"/>
                        </w:rPr>
                        <w:t xml:space="preserve"> </w:t>
                      </w:r>
                      <w:r w:rsidR="00E12E12">
                        <w:rPr>
                          <w:b/>
                          <w:bCs/>
                          <w:color w:val="000000" w:themeColor="text1"/>
                        </w:rPr>
                        <w:t>597.5</w:t>
                      </w:r>
                      <w:r w:rsidRPr="00CC54C9">
                        <w:rPr>
                          <w:b/>
                          <w:bCs/>
                          <w:color w:val="000000" w:themeColor="text1"/>
                        </w:rPr>
                        <w:t xml:space="preserve"> </w:t>
                      </w:r>
                      <w:r w:rsidR="00CC54C9" w:rsidRPr="00CC54C9">
                        <w:rPr>
                          <w:b/>
                          <w:bCs/>
                          <w:color w:val="000000" w:themeColor="text1"/>
                        </w:rPr>
                        <w:t>kgCO</w:t>
                      </w:r>
                      <w:r w:rsidR="00CC54C9" w:rsidRPr="00122025">
                        <w:rPr>
                          <w:b/>
                          <w:bCs/>
                          <w:color w:val="000000" w:themeColor="text1"/>
                          <w:vertAlign w:val="subscript"/>
                        </w:rPr>
                        <w:t>2</w:t>
                      </w:r>
                      <w:r w:rsidR="00CC54C9" w:rsidRPr="00CC54C9">
                        <w:rPr>
                          <w:b/>
                          <w:bCs/>
                          <w:color w:val="000000" w:themeColor="text1"/>
                        </w:rPr>
                        <w:t xml:space="preserve">e </w:t>
                      </w:r>
                      <w:r w:rsidRPr="00CC54C9">
                        <w:rPr>
                          <w:b/>
                          <w:bCs/>
                          <w:color w:val="000000" w:themeColor="text1"/>
                        </w:rPr>
                        <w:t>by the</w:t>
                      </w:r>
                      <w:r w:rsidR="001057F7">
                        <w:rPr>
                          <w:b/>
                          <w:bCs/>
                        </w:rPr>
                        <w:t xml:space="preserve"> hospital staff FTE required for the whole trial duration.</w:t>
                      </w:r>
                    </w:p>
                    <w:p w14:paraId="2154032F" w14:textId="5E2FEF77" w:rsidR="00B413A1" w:rsidRPr="00B413A1" w:rsidRDefault="00B413A1" w:rsidP="00B413A1">
                      <w:pPr>
                        <w:rPr>
                          <w:color w:val="FF0000"/>
                        </w:rPr>
                      </w:pPr>
                      <w:r w:rsidRPr="009B28C2">
                        <w:rPr>
                          <w:color w:val="FF0000"/>
                        </w:rPr>
                        <w:t>Assumption</w:t>
                      </w:r>
                      <w:r w:rsidRPr="00F414C2">
                        <w:rPr>
                          <w:color w:val="FF0000"/>
                        </w:rPr>
                        <w:t>:</w:t>
                      </w:r>
                      <w:r w:rsidRPr="00B413A1">
                        <w:rPr>
                          <w:color w:val="FF0000"/>
                        </w:rPr>
                        <w:t xml:space="preserve"> each health care professional occupies 16.5m</w:t>
                      </w:r>
                      <w:r w:rsidRPr="00AC3C1D">
                        <w:rPr>
                          <w:color w:val="FF0000"/>
                          <w:vertAlign w:val="superscript"/>
                        </w:rPr>
                        <w:t>2</w:t>
                      </w:r>
                      <w:r w:rsidRPr="00B413A1">
                        <w:rPr>
                          <w:color w:val="FF0000"/>
                        </w:rPr>
                        <w:t xml:space="preserve"> room, source </w:t>
                      </w:r>
                      <w:hyperlink r:id="rId86" w:history="1">
                        <w:r w:rsidRPr="00B413A1">
                          <w:rPr>
                            <w:rStyle w:val="Hyperlink"/>
                            <w:color w:val="FF0000"/>
                          </w:rPr>
                          <w:t>HBN 12 (england.nhs.uk)</w:t>
                        </w:r>
                      </w:hyperlink>
                      <w:r w:rsidRPr="00B413A1">
                        <w:rPr>
                          <w:color w:val="FF0000"/>
                        </w:rPr>
                        <w:t xml:space="preserve"> page 32</w:t>
                      </w:r>
                      <w:r w:rsidR="005C27D4">
                        <w:rPr>
                          <w:color w:val="FF0000"/>
                        </w:rPr>
                        <w:t xml:space="preserve"> </w:t>
                      </w:r>
                      <w:r w:rsidR="00B763ED">
                        <w:rPr>
                          <w:vertAlign w:val="superscript"/>
                        </w:rPr>
                        <w:t>3</w:t>
                      </w:r>
                      <w:r w:rsidR="00B12F2A">
                        <w:rPr>
                          <w:vertAlign w:val="superscript"/>
                        </w:rPr>
                        <w:t>1</w:t>
                      </w:r>
                    </w:p>
                    <w:p w14:paraId="0FCBA963" w14:textId="4DD9D734" w:rsidR="00B413A1" w:rsidRPr="00B413A1" w:rsidRDefault="00B413A1" w:rsidP="00B413A1">
                      <w:pPr>
                        <w:rPr>
                          <w:color w:val="FF0000"/>
                        </w:rPr>
                      </w:pPr>
                      <w:r w:rsidRPr="009B28C2">
                        <w:rPr>
                          <w:color w:val="FF0000"/>
                        </w:rPr>
                        <w:t>Assumption:</w:t>
                      </w:r>
                      <w:r w:rsidR="00625917" w:rsidRPr="00EE17FF">
                        <w:rPr>
                          <w:b/>
                          <w:bCs/>
                          <w:color w:val="FF0000"/>
                        </w:rPr>
                        <w:t xml:space="preserve"> </w:t>
                      </w:r>
                      <w:r w:rsidR="00625917" w:rsidRPr="00EE17FF">
                        <w:rPr>
                          <w:color w:val="FF0000"/>
                        </w:rPr>
                        <w:t>If the heating source is unknown, assume th</w:t>
                      </w:r>
                      <w:r w:rsidR="00625917">
                        <w:rPr>
                          <w:color w:val="FF0000"/>
                        </w:rPr>
                        <w:t>at the</w:t>
                      </w:r>
                      <w:r w:rsidR="00625917" w:rsidRPr="00EE17FF">
                        <w:rPr>
                          <w:color w:val="FF0000"/>
                        </w:rPr>
                        <w:t xml:space="preserve"> heating source is natural ga</w:t>
                      </w:r>
                      <w:r w:rsidR="00625917">
                        <w:rPr>
                          <w:color w:val="FF0000"/>
                        </w:rPr>
                        <w:t>s.</w:t>
                      </w:r>
                    </w:p>
                    <w:p w14:paraId="7E8C78F8" w14:textId="3F06A1B7" w:rsidR="00B413A1" w:rsidRPr="00B413A1" w:rsidRDefault="00E800BF" w:rsidP="00B413A1">
                      <w:pPr>
                        <w:rPr>
                          <w:b/>
                          <w:bCs/>
                          <w:color w:val="70AD47" w:themeColor="accent6"/>
                        </w:rPr>
                      </w:pPr>
                      <w:r w:rsidRPr="009B28C2">
                        <w:rPr>
                          <w:color w:val="70AD47" w:themeColor="accent6"/>
                        </w:rPr>
                        <w:t>Hospital b</w:t>
                      </w:r>
                      <w:r w:rsidR="00B413A1" w:rsidRPr="009B28C2">
                        <w:rPr>
                          <w:color w:val="70AD47" w:themeColor="accent6"/>
                        </w:rPr>
                        <w:t>enchmark data source:</w:t>
                      </w:r>
                      <w:r w:rsidR="00E12E12" w:rsidRPr="00E12E12">
                        <w:rPr>
                          <w:color w:val="70AD47" w:themeColor="accent6"/>
                        </w:rPr>
                        <w:t xml:space="preserve"> </w:t>
                      </w:r>
                      <w:hyperlink r:id="rId87" w:history="1">
                        <w:r w:rsidR="00E12E12" w:rsidRPr="00E12E12">
                          <w:rPr>
                            <w:rStyle w:val="Hyperlink"/>
                          </w:rPr>
                          <w:t>The Non-Domestic National Energy Efficiency Data-Framework 2024 (England and Wales) (publishing.service.gov.uk)</w:t>
                        </w:r>
                      </w:hyperlink>
                      <w:r w:rsidR="00B413A1" w:rsidRPr="00B413A1">
                        <w:rPr>
                          <w:b/>
                          <w:bCs/>
                          <w:color w:val="70AD47" w:themeColor="accent6"/>
                        </w:rPr>
                        <w:t xml:space="preserve"> </w:t>
                      </w:r>
                      <w:r w:rsidR="005C27D4" w:rsidRPr="005C27D4">
                        <w:rPr>
                          <w:rStyle w:val="Hyperlink"/>
                          <w:color w:val="auto"/>
                          <w:u w:val="none"/>
                          <w:vertAlign w:val="superscript"/>
                        </w:rPr>
                        <w:t xml:space="preserve">9 </w:t>
                      </w:r>
                    </w:p>
                    <w:p w14:paraId="51F0CA14" w14:textId="76181F4D" w:rsidR="00CE69DB" w:rsidRPr="001C369A" w:rsidRDefault="00E800BF" w:rsidP="00CE69DB">
                      <w:pPr>
                        <w:rPr>
                          <w:rFonts w:cstheme="minorHAnsi"/>
                          <w:color w:val="70AD47" w:themeColor="accent6"/>
                        </w:rPr>
                      </w:pPr>
                      <w:r w:rsidRPr="009B28C2">
                        <w:rPr>
                          <w:color w:val="70AD47" w:themeColor="accent6"/>
                        </w:rPr>
                        <w:t>Natural gas e</w:t>
                      </w:r>
                      <w:r w:rsidR="00B413A1" w:rsidRPr="009B28C2">
                        <w:rPr>
                          <w:color w:val="70AD47" w:themeColor="accent6"/>
                        </w:rPr>
                        <w:t>mission factor source</w:t>
                      </w:r>
                      <w:r w:rsidR="00B413A1" w:rsidRPr="00B413A1">
                        <w:rPr>
                          <w:rFonts w:cstheme="minorHAnsi"/>
                          <w:color w:val="70AD47" w:themeColor="accent6"/>
                        </w:rPr>
                        <w:t xml:space="preserve">: </w:t>
                      </w:r>
                      <w:r w:rsidR="00CE69DB" w:rsidRPr="007541C8">
                        <w:rPr>
                          <w:color w:val="70AD47" w:themeColor="accent6"/>
                        </w:rPr>
                        <w:t>Greenhouse gas reporting: conversion factors 202</w:t>
                      </w:r>
                      <w:r w:rsidR="00E12E12">
                        <w:rPr>
                          <w:color w:val="70AD47" w:themeColor="accent6"/>
                        </w:rPr>
                        <w:t>4</w:t>
                      </w:r>
                      <w:r w:rsidR="00CE69DB" w:rsidRPr="007541C8">
                        <w:rPr>
                          <w:color w:val="70AD47" w:themeColor="accent6"/>
                        </w:rPr>
                        <w:t>, GOV.UK</w:t>
                      </w:r>
                      <w:r w:rsidR="005C27D4">
                        <w:rPr>
                          <w:color w:val="70AD47" w:themeColor="accent6"/>
                        </w:rPr>
                        <w:t xml:space="preserve"> </w:t>
                      </w:r>
                      <w:r w:rsidR="005C27D4" w:rsidRPr="005C27D4">
                        <w:rPr>
                          <w:vertAlign w:val="superscript"/>
                        </w:rPr>
                        <w:t>7</w:t>
                      </w:r>
                    </w:p>
                    <w:p w14:paraId="6E09ABD1" w14:textId="1D853556" w:rsidR="00B413A1" w:rsidRPr="00B413A1" w:rsidRDefault="00B413A1" w:rsidP="00B413A1">
                      <w:pPr>
                        <w:rPr>
                          <w:rFonts w:cstheme="minorHAnsi"/>
                          <w:color w:val="70AD47" w:themeColor="accent6"/>
                        </w:rPr>
                      </w:pPr>
                    </w:p>
                    <w:p w14:paraId="1C51F90A" w14:textId="77777777" w:rsidR="00B413A1" w:rsidRPr="00746B1B" w:rsidRDefault="00B413A1" w:rsidP="00B413A1">
                      <w:pPr>
                        <w:rPr>
                          <w:color w:val="538135" w:themeColor="accent6" w:themeShade="BF"/>
                        </w:rPr>
                      </w:pPr>
                    </w:p>
                    <w:p w14:paraId="337311FA" w14:textId="77777777" w:rsidR="00A86A47" w:rsidRDefault="00A86A47" w:rsidP="00A86A47">
                      <w:pPr>
                        <w:rPr>
                          <w:rStyle w:val="Hyperlink"/>
                        </w:rPr>
                      </w:pPr>
                    </w:p>
                    <w:p w14:paraId="608560BC" w14:textId="77777777" w:rsidR="00A86A47" w:rsidRDefault="00A86A47" w:rsidP="00A86A47"/>
                  </w:txbxContent>
                </v:textbox>
                <w10:anchorlock/>
              </v:shape>
            </w:pict>
          </mc:Fallback>
        </mc:AlternateContent>
      </w:r>
    </w:p>
    <w:p w14:paraId="5B2376F4" w14:textId="7A974614" w:rsidR="001E4CD3" w:rsidRDefault="001E4CD3" w:rsidP="00C0091C">
      <w:pPr>
        <w:pStyle w:val="ListParagraph"/>
        <w:rPr>
          <w:b/>
          <w:bCs/>
          <w:sz w:val="24"/>
          <w:szCs w:val="24"/>
          <w:u w:val="single"/>
        </w:rPr>
      </w:pPr>
    </w:p>
    <w:p w14:paraId="18686C7F" w14:textId="79170818" w:rsidR="001E4CD3" w:rsidRDefault="001E4CD3" w:rsidP="00C0091C">
      <w:pPr>
        <w:pStyle w:val="ListParagraph"/>
        <w:rPr>
          <w:b/>
          <w:bCs/>
          <w:sz w:val="24"/>
          <w:szCs w:val="24"/>
          <w:u w:val="single"/>
        </w:rPr>
      </w:pPr>
    </w:p>
    <w:p w14:paraId="039E7742" w14:textId="7151E03D" w:rsidR="001E4CD3" w:rsidRDefault="001E4CD3" w:rsidP="00C0091C">
      <w:pPr>
        <w:pStyle w:val="ListParagraph"/>
        <w:rPr>
          <w:b/>
          <w:bCs/>
          <w:sz w:val="24"/>
          <w:szCs w:val="24"/>
          <w:u w:val="single"/>
        </w:rPr>
      </w:pPr>
    </w:p>
    <w:p w14:paraId="6D146604" w14:textId="429A89FC" w:rsidR="001E4CD3" w:rsidRDefault="001E4CD3" w:rsidP="00C0091C">
      <w:pPr>
        <w:pStyle w:val="ListParagraph"/>
        <w:rPr>
          <w:b/>
          <w:bCs/>
          <w:sz w:val="24"/>
          <w:szCs w:val="24"/>
          <w:u w:val="single"/>
        </w:rPr>
      </w:pPr>
    </w:p>
    <w:p w14:paraId="3DAC5CFE" w14:textId="18784AF3" w:rsidR="001E4CD3" w:rsidRDefault="001E4CD3" w:rsidP="00C0091C">
      <w:pPr>
        <w:pStyle w:val="ListParagraph"/>
        <w:rPr>
          <w:b/>
          <w:bCs/>
          <w:sz w:val="24"/>
          <w:szCs w:val="24"/>
          <w:u w:val="single"/>
        </w:rPr>
      </w:pPr>
    </w:p>
    <w:p w14:paraId="59E01B7A" w14:textId="058AF0F0" w:rsidR="001E4CD3" w:rsidRDefault="001E4CD3" w:rsidP="00C0091C">
      <w:pPr>
        <w:pStyle w:val="ListParagraph"/>
        <w:rPr>
          <w:b/>
          <w:bCs/>
          <w:sz w:val="24"/>
          <w:szCs w:val="24"/>
          <w:u w:val="single"/>
        </w:rPr>
      </w:pPr>
    </w:p>
    <w:p w14:paraId="3E49E3F4" w14:textId="33BAED65" w:rsidR="001E4CD3" w:rsidRDefault="001E4CD3" w:rsidP="00C0091C">
      <w:pPr>
        <w:pStyle w:val="ListParagraph"/>
        <w:rPr>
          <w:b/>
          <w:bCs/>
          <w:sz w:val="24"/>
          <w:szCs w:val="24"/>
          <w:u w:val="single"/>
        </w:rPr>
      </w:pPr>
    </w:p>
    <w:p w14:paraId="253208CB" w14:textId="0B882A11" w:rsidR="001E4CD3" w:rsidRDefault="001E4CD3" w:rsidP="00C0091C">
      <w:pPr>
        <w:pStyle w:val="ListParagraph"/>
        <w:rPr>
          <w:b/>
          <w:bCs/>
          <w:sz w:val="24"/>
          <w:szCs w:val="24"/>
          <w:u w:val="single"/>
        </w:rPr>
      </w:pPr>
    </w:p>
    <w:p w14:paraId="01C28B3F" w14:textId="1F64A4CA" w:rsidR="001E4CD3" w:rsidRDefault="001E4CD3" w:rsidP="00C0091C">
      <w:pPr>
        <w:pStyle w:val="ListParagraph"/>
        <w:rPr>
          <w:b/>
          <w:bCs/>
          <w:sz w:val="24"/>
          <w:szCs w:val="24"/>
          <w:u w:val="single"/>
        </w:rPr>
      </w:pPr>
    </w:p>
    <w:p w14:paraId="73129600" w14:textId="2B116CD2" w:rsidR="001E4CD3" w:rsidRDefault="001E4CD3" w:rsidP="00C0091C">
      <w:pPr>
        <w:pStyle w:val="ListParagraph"/>
        <w:rPr>
          <w:b/>
          <w:bCs/>
          <w:sz w:val="24"/>
          <w:szCs w:val="24"/>
          <w:u w:val="single"/>
        </w:rPr>
      </w:pPr>
    </w:p>
    <w:p w14:paraId="568880A4" w14:textId="4DBBF0F0" w:rsidR="001E4CD3" w:rsidRDefault="001E4CD3" w:rsidP="00C0091C">
      <w:pPr>
        <w:pStyle w:val="ListParagraph"/>
        <w:rPr>
          <w:b/>
          <w:bCs/>
          <w:sz w:val="24"/>
          <w:szCs w:val="24"/>
          <w:u w:val="single"/>
        </w:rPr>
      </w:pPr>
    </w:p>
    <w:p w14:paraId="3E170D77" w14:textId="156C65C0" w:rsidR="001E4CD3" w:rsidRDefault="001E4CD3" w:rsidP="00C0091C">
      <w:pPr>
        <w:pStyle w:val="ListParagraph"/>
        <w:rPr>
          <w:b/>
          <w:bCs/>
          <w:sz w:val="24"/>
          <w:szCs w:val="24"/>
          <w:u w:val="single"/>
        </w:rPr>
      </w:pPr>
    </w:p>
    <w:p w14:paraId="338B59FC" w14:textId="77777777" w:rsidR="001E4CD3" w:rsidRPr="009B28C2" w:rsidRDefault="001E4CD3" w:rsidP="009B28C2">
      <w:pPr>
        <w:rPr>
          <w:b/>
          <w:bCs/>
          <w:sz w:val="24"/>
          <w:szCs w:val="24"/>
          <w:u w:val="single"/>
        </w:rPr>
      </w:pPr>
    </w:p>
    <w:p w14:paraId="729D0244" w14:textId="47558178" w:rsidR="00C0091C" w:rsidRDefault="00C0091C" w:rsidP="00BE4F15">
      <w:pPr>
        <w:pStyle w:val="ListParagraph"/>
        <w:numPr>
          <w:ilvl w:val="0"/>
          <w:numId w:val="26"/>
        </w:numPr>
        <w:rPr>
          <w:b/>
          <w:bCs/>
          <w:sz w:val="24"/>
          <w:szCs w:val="24"/>
          <w:u w:val="single"/>
        </w:rPr>
      </w:pPr>
      <w:r>
        <w:rPr>
          <w:b/>
          <w:bCs/>
          <w:sz w:val="24"/>
          <w:szCs w:val="24"/>
          <w:u w:val="single"/>
        </w:rPr>
        <w:lastRenderedPageBreak/>
        <w:t>Samples</w:t>
      </w:r>
    </w:p>
    <w:p w14:paraId="62CB05F8" w14:textId="2D1057C8" w:rsidR="00C0091C" w:rsidRPr="00F26655" w:rsidRDefault="00C0091C" w:rsidP="00C0091C">
      <w:pPr>
        <w:rPr>
          <w:b/>
          <w:bCs/>
        </w:rPr>
      </w:pPr>
      <w:r w:rsidRPr="00F26655">
        <w:rPr>
          <w:b/>
          <w:bCs/>
        </w:rPr>
        <w:t>This module includes the following activities:</w:t>
      </w:r>
    </w:p>
    <w:p w14:paraId="67045B83" w14:textId="1FA27736" w:rsidR="00FF65F8" w:rsidRPr="00F26655" w:rsidRDefault="00FF65F8" w:rsidP="00BE4F15">
      <w:pPr>
        <w:pStyle w:val="ListParagraph"/>
        <w:numPr>
          <w:ilvl w:val="1"/>
          <w:numId w:val="16"/>
        </w:numPr>
        <w:rPr>
          <w:b/>
          <w:bCs/>
        </w:rPr>
      </w:pPr>
      <w:r w:rsidRPr="00F26655">
        <w:rPr>
          <w:b/>
          <w:bCs/>
        </w:rPr>
        <w:t xml:space="preserve">Materials involved </w:t>
      </w:r>
    </w:p>
    <w:p w14:paraId="27B59274" w14:textId="3434D249" w:rsidR="00FF65F8" w:rsidRPr="00F26655" w:rsidRDefault="00FF65F8" w:rsidP="00BE4F15">
      <w:pPr>
        <w:pStyle w:val="ListParagraph"/>
        <w:numPr>
          <w:ilvl w:val="1"/>
          <w:numId w:val="16"/>
        </w:numPr>
        <w:rPr>
          <w:b/>
          <w:bCs/>
        </w:rPr>
      </w:pPr>
      <w:r w:rsidRPr="00F26655">
        <w:rPr>
          <w:b/>
          <w:bCs/>
        </w:rPr>
        <w:t xml:space="preserve">Movement of sample kits from manufacturer to </w:t>
      </w:r>
      <w:r w:rsidR="001B6584">
        <w:rPr>
          <w:b/>
          <w:bCs/>
        </w:rPr>
        <w:t xml:space="preserve">CTU </w:t>
      </w:r>
      <w:r w:rsidRPr="00F26655">
        <w:rPr>
          <w:b/>
          <w:bCs/>
        </w:rPr>
        <w:t xml:space="preserve"> </w:t>
      </w:r>
    </w:p>
    <w:p w14:paraId="645325D5" w14:textId="4DF5CA16" w:rsidR="00FF65F8" w:rsidRPr="00F26655" w:rsidRDefault="00FF65F8" w:rsidP="00BE4F15">
      <w:pPr>
        <w:pStyle w:val="ListParagraph"/>
        <w:numPr>
          <w:ilvl w:val="1"/>
          <w:numId w:val="16"/>
        </w:numPr>
        <w:rPr>
          <w:b/>
          <w:bCs/>
        </w:rPr>
      </w:pPr>
      <w:r w:rsidRPr="00F26655">
        <w:rPr>
          <w:b/>
          <w:bCs/>
        </w:rPr>
        <w:t xml:space="preserve">Movement of sample kits from </w:t>
      </w:r>
      <w:r w:rsidR="00BA3692">
        <w:rPr>
          <w:b/>
          <w:bCs/>
        </w:rPr>
        <w:t>CTU/d</w:t>
      </w:r>
      <w:r w:rsidRPr="00F26655">
        <w:rPr>
          <w:b/>
          <w:bCs/>
        </w:rPr>
        <w:t>istributor to participating sites</w:t>
      </w:r>
    </w:p>
    <w:p w14:paraId="6C17518A" w14:textId="046A89CB" w:rsidR="00FF65F8" w:rsidRPr="00F26655" w:rsidRDefault="00FF65F8" w:rsidP="00BE4F15">
      <w:pPr>
        <w:pStyle w:val="ListParagraph"/>
        <w:numPr>
          <w:ilvl w:val="1"/>
          <w:numId w:val="16"/>
        </w:numPr>
        <w:rPr>
          <w:b/>
          <w:bCs/>
        </w:rPr>
      </w:pPr>
      <w:r w:rsidRPr="00F26655">
        <w:rPr>
          <w:b/>
          <w:bCs/>
        </w:rPr>
        <w:t xml:space="preserve">Movement of sample from participating sites to central laboratory </w:t>
      </w:r>
    </w:p>
    <w:p w14:paraId="7592A2E1" w14:textId="487C06E0" w:rsidR="00762DB5" w:rsidRDefault="00084CCF" w:rsidP="00E54A76">
      <w:r>
        <w:rPr>
          <w:noProof/>
        </w:rPr>
        <mc:AlternateContent>
          <mc:Choice Requires="wps">
            <w:drawing>
              <wp:inline distT="0" distB="0" distL="0" distR="0" wp14:anchorId="03B0D26B" wp14:editId="24EA383B">
                <wp:extent cx="5731510" cy="6855460"/>
                <wp:effectExtent l="9525" t="13970" r="12065" b="7620"/>
                <wp:docPr id="33638129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685546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184FCAF" w14:textId="77777777" w:rsidR="00BF48DA" w:rsidRDefault="00BF48DA" w:rsidP="00BF48DA">
                            <w:pPr>
                              <w:rPr>
                                <w:b/>
                                <w:bCs/>
                                <w:color w:val="4472C4" w:themeColor="accent1"/>
                              </w:rPr>
                            </w:pPr>
                            <w:r>
                              <w:rPr>
                                <w:b/>
                                <w:bCs/>
                                <w:color w:val="4472C4" w:themeColor="accent1"/>
                              </w:rPr>
                              <w:t>8.1</w:t>
                            </w:r>
                            <w:r w:rsidRPr="00CA5F68">
                              <w:rPr>
                                <w:b/>
                                <w:bCs/>
                                <w:color w:val="4472C4" w:themeColor="accent1"/>
                              </w:rPr>
                              <w:t xml:space="preserve">. </w:t>
                            </w:r>
                            <w:r>
                              <w:rPr>
                                <w:b/>
                                <w:bCs/>
                                <w:color w:val="4472C4" w:themeColor="accent1"/>
                              </w:rPr>
                              <w:t xml:space="preserve">Materials involved in sample collection and distribution </w:t>
                            </w:r>
                          </w:p>
                          <w:p w14:paraId="55DE86B0" w14:textId="77777777" w:rsidR="00BF48DA" w:rsidRDefault="00BF48DA" w:rsidP="00BF48DA">
                            <w:r>
                              <w:t xml:space="preserve">The emissions attributed to sample collection consumables for common blood tests are included in the blood investigations section of 7.2. </w:t>
                            </w:r>
                          </w:p>
                          <w:p w14:paraId="54E1E1DB" w14:textId="51B7B7ED" w:rsidR="00BF48DA" w:rsidRDefault="00BF48DA" w:rsidP="00BF48DA">
                            <w:r>
                              <w:t xml:space="preserve">Below is a list of </w:t>
                            </w:r>
                            <w:r w:rsidRPr="00AE4EA6">
                              <w:t>common</w:t>
                            </w:r>
                            <w:r>
                              <w:t>ly used</w:t>
                            </w:r>
                            <w:r w:rsidRPr="00AE4EA6">
                              <w:t xml:space="preserve"> materials used in sample collection and distribution</w:t>
                            </w:r>
                            <w:r>
                              <w:t xml:space="preserve"> and their equivalent emission factor. Multiply the kg of the material by the relevant emission factor provided below to </w:t>
                            </w:r>
                            <w:r w:rsidR="00BE3622">
                              <w:t>determine the</w:t>
                            </w:r>
                            <w:r>
                              <w:t xml:space="preserve"> kg</w:t>
                            </w:r>
                            <w:r w:rsidR="0007534A">
                              <w:t xml:space="preserve"> </w:t>
                            </w:r>
                            <w:r>
                              <w:t>CO</w:t>
                            </w:r>
                            <w:r w:rsidRPr="00CC54C9">
                              <w:rPr>
                                <w:vertAlign w:val="subscript"/>
                              </w:rPr>
                              <w:t>2</w:t>
                            </w:r>
                            <w:r>
                              <w:t xml:space="preserve">e.  </w:t>
                            </w:r>
                          </w:p>
                          <w:p w14:paraId="78A2792E" w14:textId="27187489" w:rsidR="00BF48DA" w:rsidRPr="00A23C77" w:rsidRDefault="00BF48DA" w:rsidP="00BF48DA">
                            <w:pPr>
                              <w:pStyle w:val="ListParagraph"/>
                              <w:numPr>
                                <w:ilvl w:val="0"/>
                                <w:numId w:val="57"/>
                              </w:numPr>
                            </w:pPr>
                            <w:r w:rsidRPr="00A23C77">
                              <w:t xml:space="preserve">Paper: </w:t>
                            </w:r>
                            <w:r w:rsidR="00F64E4F" w:rsidRPr="00A23C77">
                              <w:t>1.339</w:t>
                            </w:r>
                            <w:r w:rsidRPr="00A23C77">
                              <w:t xml:space="preserve"> kg CO</w:t>
                            </w:r>
                            <w:r w:rsidRPr="00A23C77">
                              <w:rPr>
                                <w:vertAlign w:val="subscript"/>
                              </w:rPr>
                              <w:t>2</w:t>
                            </w:r>
                            <w:r w:rsidRPr="00A23C77">
                              <w:t xml:space="preserve">e per kg </w:t>
                            </w:r>
                          </w:p>
                          <w:p w14:paraId="0C0FC5C3" w14:textId="7B55452D" w:rsidR="00BF48DA" w:rsidRPr="00A23C77" w:rsidRDefault="00BF48DA" w:rsidP="00BF48DA">
                            <w:pPr>
                              <w:pStyle w:val="ListParagraph"/>
                              <w:numPr>
                                <w:ilvl w:val="0"/>
                                <w:numId w:val="57"/>
                              </w:numPr>
                            </w:pPr>
                            <w:r w:rsidRPr="00A23C77">
                              <w:t xml:space="preserve">Cardboard: </w:t>
                            </w:r>
                            <w:r w:rsidR="00F64E4F" w:rsidRPr="00A23C77">
                              <w:t>1.194</w:t>
                            </w:r>
                            <w:r w:rsidRPr="00A23C77">
                              <w:t xml:space="preserve"> kg CO</w:t>
                            </w:r>
                            <w:r w:rsidRPr="00A23C77">
                              <w:rPr>
                                <w:vertAlign w:val="subscript"/>
                              </w:rPr>
                              <w:t>2</w:t>
                            </w:r>
                            <w:r w:rsidRPr="00A23C77">
                              <w:t xml:space="preserve">e per kg </w:t>
                            </w:r>
                          </w:p>
                          <w:p w14:paraId="54227A9E" w14:textId="410CB2E0" w:rsidR="00BF48DA" w:rsidRPr="00A23C77" w:rsidRDefault="00BF48DA" w:rsidP="00BF48DA">
                            <w:pPr>
                              <w:pStyle w:val="ListParagraph"/>
                              <w:numPr>
                                <w:ilvl w:val="0"/>
                                <w:numId w:val="57"/>
                              </w:numPr>
                            </w:pPr>
                            <w:r w:rsidRPr="00A23C77">
                              <w:t>Plastics (average): 3.1</w:t>
                            </w:r>
                            <w:r w:rsidR="00BA7E0C" w:rsidRPr="00A23C77">
                              <w:t xml:space="preserve">65 </w:t>
                            </w:r>
                            <w:r w:rsidRPr="00A23C77">
                              <w:t>kg CO</w:t>
                            </w:r>
                            <w:r w:rsidRPr="00A23C77">
                              <w:rPr>
                                <w:vertAlign w:val="subscript"/>
                              </w:rPr>
                              <w:t>2</w:t>
                            </w:r>
                            <w:r w:rsidRPr="00A23C77">
                              <w:t>e per kg</w:t>
                            </w:r>
                          </w:p>
                          <w:p w14:paraId="49C6E2C1" w14:textId="732D065F" w:rsidR="00BF48DA" w:rsidRPr="00A23C77" w:rsidRDefault="00BF48DA" w:rsidP="00BF48DA">
                            <w:pPr>
                              <w:pStyle w:val="ListParagraph"/>
                              <w:numPr>
                                <w:ilvl w:val="0"/>
                                <w:numId w:val="57"/>
                              </w:numPr>
                            </w:pPr>
                            <w:r w:rsidRPr="00A23C77">
                              <w:t>Plastics (average plastic film): 2.</w:t>
                            </w:r>
                            <w:r w:rsidR="00BA7E0C" w:rsidRPr="00A23C77">
                              <w:t>910</w:t>
                            </w:r>
                            <w:r w:rsidRPr="00A23C77">
                              <w:t xml:space="preserve"> kg CO</w:t>
                            </w:r>
                            <w:r w:rsidRPr="00A23C77">
                              <w:rPr>
                                <w:vertAlign w:val="subscript"/>
                              </w:rPr>
                              <w:t>2</w:t>
                            </w:r>
                            <w:r w:rsidRPr="00A23C77">
                              <w:t>e per kg</w:t>
                            </w:r>
                          </w:p>
                          <w:p w14:paraId="6DF5DA68" w14:textId="66C962A6" w:rsidR="00BF48DA" w:rsidRPr="00A23C77" w:rsidRDefault="00BF48DA" w:rsidP="00BF48DA">
                            <w:pPr>
                              <w:pStyle w:val="ListParagraph"/>
                              <w:numPr>
                                <w:ilvl w:val="0"/>
                                <w:numId w:val="57"/>
                              </w:numPr>
                            </w:pPr>
                            <w:r w:rsidRPr="00A23C77">
                              <w:t>Plastics (average plastic rigid): 3.</w:t>
                            </w:r>
                            <w:r w:rsidR="00BA7E0C" w:rsidRPr="00A23C77">
                              <w:t>345</w:t>
                            </w:r>
                            <w:r w:rsidRPr="00A23C77">
                              <w:t xml:space="preserve"> kg CO</w:t>
                            </w:r>
                            <w:r w:rsidRPr="00A23C77">
                              <w:rPr>
                                <w:vertAlign w:val="subscript"/>
                              </w:rPr>
                              <w:t>2</w:t>
                            </w:r>
                            <w:r w:rsidRPr="00A23C77">
                              <w:t>e per kg</w:t>
                            </w:r>
                          </w:p>
                          <w:p w14:paraId="0BC8AEE3" w14:textId="6D1052BA" w:rsidR="00BF48DA" w:rsidRPr="00A23C77" w:rsidRDefault="00BF48DA" w:rsidP="00BF48DA">
                            <w:pPr>
                              <w:pStyle w:val="ListParagraph"/>
                              <w:numPr>
                                <w:ilvl w:val="0"/>
                                <w:numId w:val="57"/>
                              </w:numPr>
                            </w:pPr>
                            <w:r w:rsidRPr="00A23C77">
                              <w:t>Plastics (HDPE): 3.</w:t>
                            </w:r>
                            <w:r w:rsidR="00BA7E0C" w:rsidRPr="00A23C77">
                              <w:t>086</w:t>
                            </w:r>
                            <w:r w:rsidRPr="00A23C77">
                              <w:t xml:space="preserve"> kg CO</w:t>
                            </w:r>
                            <w:r w:rsidRPr="00A23C77">
                              <w:rPr>
                                <w:vertAlign w:val="subscript"/>
                              </w:rPr>
                              <w:t>2</w:t>
                            </w:r>
                            <w:r w:rsidRPr="00A23C77">
                              <w:t>e per kg</w:t>
                            </w:r>
                          </w:p>
                          <w:p w14:paraId="2CE9EB8B" w14:textId="4C663CB0" w:rsidR="00BF48DA" w:rsidRPr="00A23C77" w:rsidRDefault="00BF48DA" w:rsidP="00BF48DA">
                            <w:pPr>
                              <w:pStyle w:val="ListParagraph"/>
                              <w:numPr>
                                <w:ilvl w:val="0"/>
                                <w:numId w:val="57"/>
                              </w:numPr>
                            </w:pPr>
                            <w:r w:rsidRPr="00A23C77">
                              <w:t>Plastics (LDPE and LLDPE): 2.</w:t>
                            </w:r>
                            <w:r w:rsidR="00BA7E0C" w:rsidRPr="00A23C77">
                              <w:t>959</w:t>
                            </w:r>
                            <w:r w:rsidRPr="00A23C77">
                              <w:t xml:space="preserve"> kg CO</w:t>
                            </w:r>
                            <w:r w:rsidRPr="00A23C77">
                              <w:rPr>
                                <w:vertAlign w:val="subscript"/>
                              </w:rPr>
                              <w:t>2</w:t>
                            </w:r>
                            <w:r w:rsidRPr="00A23C77">
                              <w:t>e per kg</w:t>
                            </w:r>
                          </w:p>
                          <w:p w14:paraId="24FE0C5D" w14:textId="4E800E11" w:rsidR="00BF48DA" w:rsidRPr="00A23C77" w:rsidRDefault="00BF48DA" w:rsidP="00BF48DA">
                            <w:pPr>
                              <w:pStyle w:val="ListParagraph"/>
                              <w:numPr>
                                <w:ilvl w:val="0"/>
                                <w:numId w:val="57"/>
                              </w:numPr>
                            </w:pPr>
                            <w:r w:rsidRPr="00A23C77">
                              <w:t xml:space="preserve">Plastics (PET): </w:t>
                            </w:r>
                            <w:r w:rsidR="00BA7E0C" w:rsidRPr="00A23C77">
                              <w:t>3.855 k</w:t>
                            </w:r>
                            <w:r w:rsidRPr="00A23C77">
                              <w:t>g CO</w:t>
                            </w:r>
                            <w:r w:rsidRPr="00A23C77">
                              <w:rPr>
                                <w:vertAlign w:val="subscript"/>
                              </w:rPr>
                              <w:t>2</w:t>
                            </w:r>
                            <w:r w:rsidRPr="00A23C77">
                              <w:t>e per kg</w:t>
                            </w:r>
                          </w:p>
                          <w:p w14:paraId="412D0F98" w14:textId="0BEA2E57" w:rsidR="00BF48DA" w:rsidRPr="00A23C77" w:rsidRDefault="00BF48DA" w:rsidP="00BF48DA">
                            <w:pPr>
                              <w:pStyle w:val="ListParagraph"/>
                              <w:numPr>
                                <w:ilvl w:val="0"/>
                                <w:numId w:val="57"/>
                              </w:numPr>
                            </w:pPr>
                            <w:r w:rsidRPr="00A23C77">
                              <w:t xml:space="preserve">Plastics (PP): </w:t>
                            </w:r>
                            <w:r w:rsidR="00BA7E0C" w:rsidRPr="00A23C77">
                              <w:t>2.</w:t>
                            </w:r>
                            <w:r w:rsidR="00A23C77" w:rsidRPr="00A23C77">
                              <w:t>56</w:t>
                            </w:r>
                            <w:r w:rsidR="00BA7E0C" w:rsidRPr="00A23C77">
                              <w:t>9</w:t>
                            </w:r>
                            <w:r w:rsidRPr="00A23C77">
                              <w:t xml:space="preserve"> kg CO</w:t>
                            </w:r>
                            <w:r w:rsidRPr="00A23C77">
                              <w:rPr>
                                <w:vertAlign w:val="subscript"/>
                              </w:rPr>
                              <w:t>2</w:t>
                            </w:r>
                            <w:r w:rsidRPr="00A23C77">
                              <w:t>e per kg</w:t>
                            </w:r>
                          </w:p>
                          <w:p w14:paraId="78BC22D1" w14:textId="42CD51E6" w:rsidR="00BF48DA" w:rsidRPr="00A23C77" w:rsidRDefault="00BF48DA" w:rsidP="00BF48DA">
                            <w:pPr>
                              <w:pStyle w:val="ListParagraph"/>
                              <w:numPr>
                                <w:ilvl w:val="0"/>
                                <w:numId w:val="57"/>
                              </w:numPr>
                            </w:pPr>
                            <w:r w:rsidRPr="00A23C77">
                              <w:t xml:space="preserve">Plastics (PS): </w:t>
                            </w:r>
                            <w:r w:rsidR="00BA7E0C" w:rsidRPr="00A23C77">
                              <w:t>4.367</w:t>
                            </w:r>
                            <w:r w:rsidRPr="00A23C77">
                              <w:t xml:space="preserve"> kg CO</w:t>
                            </w:r>
                            <w:r w:rsidRPr="00A23C77">
                              <w:rPr>
                                <w:vertAlign w:val="subscript"/>
                              </w:rPr>
                              <w:t>2</w:t>
                            </w:r>
                            <w:r w:rsidRPr="00A23C77">
                              <w:t>e per kg</w:t>
                            </w:r>
                          </w:p>
                          <w:p w14:paraId="64909BA4" w14:textId="5B71ADA0" w:rsidR="00BF48DA" w:rsidRPr="00A23C77" w:rsidRDefault="00BF48DA" w:rsidP="00BF48DA">
                            <w:pPr>
                              <w:pStyle w:val="ListParagraph"/>
                              <w:numPr>
                                <w:ilvl w:val="0"/>
                                <w:numId w:val="57"/>
                              </w:numPr>
                            </w:pPr>
                            <w:r w:rsidRPr="00A23C77">
                              <w:t xml:space="preserve">Plastics (PVC): </w:t>
                            </w:r>
                            <w:r w:rsidR="00BA7E0C" w:rsidRPr="00A23C77">
                              <w:t>2.936</w:t>
                            </w:r>
                            <w:r w:rsidRPr="00A23C77">
                              <w:t xml:space="preserve"> kg CO</w:t>
                            </w:r>
                            <w:r w:rsidRPr="00A23C77">
                              <w:rPr>
                                <w:vertAlign w:val="subscript"/>
                              </w:rPr>
                              <w:t>2</w:t>
                            </w:r>
                            <w:r w:rsidRPr="00A23C77">
                              <w:t>e per kg</w:t>
                            </w:r>
                          </w:p>
                          <w:p w14:paraId="1AAFDC30" w14:textId="7DF79BD0" w:rsidR="00BF48DA" w:rsidRPr="00A23C77" w:rsidRDefault="00BF48DA" w:rsidP="00BF48DA">
                            <w:pPr>
                              <w:pStyle w:val="ListParagraph"/>
                              <w:numPr>
                                <w:ilvl w:val="0"/>
                                <w:numId w:val="57"/>
                              </w:numPr>
                            </w:pPr>
                            <w:r w:rsidRPr="00A23C77">
                              <w:t>Glass: 1.40</w:t>
                            </w:r>
                            <w:r w:rsidR="00BA7E0C" w:rsidRPr="00A23C77">
                              <w:t>3</w:t>
                            </w:r>
                            <w:r w:rsidRPr="00A23C77">
                              <w:t xml:space="preserve"> kg CO</w:t>
                            </w:r>
                            <w:r w:rsidRPr="00A23C77">
                              <w:rPr>
                                <w:vertAlign w:val="subscript"/>
                              </w:rPr>
                              <w:t>2</w:t>
                            </w:r>
                            <w:r w:rsidRPr="00A23C77">
                              <w:t>e per kg</w:t>
                            </w:r>
                          </w:p>
                          <w:p w14:paraId="5AD7AC0C" w14:textId="7C89970A" w:rsidR="00762DB5" w:rsidRDefault="00BF48DA" w:rsidP="009B28C2">
                            <w:pPr>
                              <w:pStyle w:val="NoSpacing"/>
                            </w:pPr>
                            <w:r w:rsidRPr="00290BCD">
                              <w:rPr>
                                <w:color w:val="ED7D31" w:themeColor="accent2"/>
                              </w:rPr>
                              <w:t>Example</w:t>
                            </w:r>
                            <w:r>
                              <w:t xml:space="preserve">: 100 x 10ml PET blood tubes (such as Streck), weight 5kg. </w:t>
                            </w:r>
                          </w:p>
                          <w:p w14:paraId="575EDD87" w14:textId="22C1FA17" w:rsidR="00BF48DA" w:rsidRDefault="00BF48DA" w:rsidP="009B28C2">
                            <w:pPr>
                              <w:pStyle w:val="NoSpacing"/>
                              <w:rPr>
                                <w:rFonts w:cs="Arial"/>
                              </w:rPr>
                            </w:pPr>
                            <w:r>
                              <w:t xml:space="preserve">5kg x </w:t>
                            </w:r>
                            <w:r w:rsidR="004B6C6B">
                              <w:t>3.855</w:t>
                            </w:r>
                            <w:r>
                              <w:t xml:space="preserve"> (emission factor for PET) = </w:t>
                            </w:r>
                            <w:r w:rsidR="004B6C6B">
                              <w:t>19.275</w:t>
                            </w:r>
                            <w:r>
                              <w:t xml:space="preserve"> kgCO</w:t>
                            </w:r>
                            <w:r>
                              <w:rPr>
                                <w:rFonts w:cs="Arial"/>
                                <w:vertAlign w:val="subscript"/>
                              </w:rPr>
                              <w:t>2</w:t>
                            </w:r>
                            <w:r>
                              <w:rPr>
                                <w:rFonts w:cs="Arial"/>
                              </w:rPr>
                              <w:t>e</w:t>
                            </w:r>
                          </w:p>
                          <w:p w14:paraId="0902793E" w14:textId="77777777" w:rsidR="00BE3622" w:rsidRDefault="00BE3622" w:rsidP="00BE3622">
                            <w:pPr>
                              <w:pStyle w:val="NoSpacing"/>
                              <w:rPr>
                                <w:color w:val="ED7D31" w:themeColor="accent2"/>
                              </w:rPr>
                            </w:pPr>
                          </w:p>
                          <w:p w14:paraId="6D6557A9" w14:textId="0E9BC5DD" w:rsidR="00BF48DA" w:rsidRPr="00D15E60" w:rsidRDefault="00BF48DA" w:rsidP="009B28C2">
                            <w:pPr>
                              <w:pStyle w:val="NoSpacing"/>
                              <w:rPr>
                                <w:color w:val="ED7D31" w:themeColor="accent2"/>
                              </w:rPr>
                            </w:pPr>
                            <w:r w:rsidRPr="00290BCD">
                              <w:rPr>
                                <w:color w:val="ED7D31" w:themeColor="accent2"/>
                              </w:rPr>
                              <w:t>Example</w:t>
                            </w:r>
                            <w:r>
                              <w:rPr>
                                <w:color w:val="ED7D31" w:themeColor="accent2"/>
                              </w:rPr>
                              <w:t xml:space="preserve">: </w:t>
                            </w:r>
                            <w:r>
                              <w:rPr>
                                <w:rFonts w:cs="Arial"/>
                              </w:rPr>
                              <w:t xml:space="preserve">100 </w:t>
                            </w:r>
                            <w:r>
                              <w:t>slide mailing containers made of polypropylene, weight 1.02 kg</w:t>
                            </w:r>
                          </w:p>
                          <w:p w14:paraId="63E0E381" w14:textId="54C6B63A" w:rsidR="00BF48DA" w:rsidRDefault="00BF48DA" w:rsidP="009B28C2">
                            <w:pPr>
                              <w:pStyle w:val="NoSpacing"/>
                            </w:pPr>
                            <w:r>
                              <w:t xml:space="preserve">1.02kg x </w:t>
                            </w:r>
                            <w:r w:rsidR="004B6C6B">
                              <w:t>2.569</w:t>
                            </w:r>
                            <w:r>
                              <w:t xml:space="preserve"> = </w:t>
                            </w:r>
                            <w:r w:rsidR="004B6C6B">
                              <w:t>2.62</w:t>
                            </w:r>
                            <w:r>
                              <w:t xml:space="preserve"> kgCO</w:t>
                            </w:r>
                            <w:r w:rsidRPr="00762DB5">
                              <w:rPr>
                                <w:vertAlign w:val="subscript"/>
                              </w:rPr>
                              <w:t>2</w:t>
                            </w:r>
                            <w:r>
                              <w:t>e</w:t>
                            </w:r>
                          </w:p>
                          <w:p w14:paraId="065D22AA" w14:textId="77777777" w:rsidR="00BE3622" w:rsidRDefault="00BE3622" w:rsidP="00BE3622">
                            <w:pPr>
                              <w:pStyle w:val="NoSpacing"/>
                              <w:rPr>
                                <w:color w:val="ED7D31" w:themeColor="accent2"/>
                              </w:rPr>
                            </w:pPr>
                          </w:p>
                          <w:p w14:paraId="4584C878" w14:textId="19860FAB" w:rsidR="00BF48DA" w:rsidRDefault="00BF48DA" w:rsidP="009B28C2">
                            <w:pPr>
                              <w:pStyle w:val="NoSpacing"/>
                            </w:pPr>
                            <w:r w:rsidRPr="001A117E">
                              <w:rPr>
                                <w:color w:val="ED7D31" w:themeColor="accent2"/>
                              </w:rPr>
                              <w:t>Example:</w:t>
                            </w:r>
                            <w:r>
                              <w:t xml:space="preserve"> sample mailing container made of polypropylene, 0.0145 kg per individual container e.g. </w:t>
                            </w:r>
                            <w:hyperlink r:id="rId88" w:history="1">
                              <w:r>
                                <w:rPr>
                                  <w:rStyle w:val="Hyperlink"/>
                                </w:rPr>
                                <w:t>Product - Sarstedt</w:t>
                              </w:r>
                            </w:hyperlink>
                          </w:p>
                          <w:p w14:paraId="120B800F" w14:textId="3864824F" w:rsidR="00BF48DA" w:rsidRDefault="00BF48DA" w:rsidP="009B28C2">
                            <w:pPr>
                              <w:pStyle w:val="NoSpacing"/>
                            </w:pPr>
                            <w:r>
                              <w:t xml:space="preserve">0.0145 kg x </w:t>
                            </w:r>
                            <w:r w:rsidR="004B6C6B">
                              <w:t>2.569</w:t>
                            </w:r>
                            <w:r>
                              <w:t xml:space="preserve"> = 0.0</w:t>
                            </w:r>
                            <w:r w:rsidR="004B6C6B">
                              <w:t>37</w:t>
                            </w:r>
                            <w:r>
                              <w:t xml:space="preserve"> kgCO</w:t>
                            </w:r>
                            <w:r w:rsidRPr="004D0CB8">
                              <w:rPr>
                                <w:vertAlign w:val="subscript"/>
                              </w:rPr>
                              <w:t>2</w:t>
                            </w:r>
                            <w:r>
                              <w:t xml:space="preserve">e per container </w:t>
                            </w:r>
                          </w:p>
                          <w:p w14:paraId="79A31A8D" w14:textId="77777777" w:rsidR="00BE3622" w:rsidRDefault="00BE3622" w:rsidP="00BE3622">
                            <w:pPr>
                              <w:pStyle w:val="NoSpacing"/>
                              <w:rPr>
                                <w:color w:val="ED7D31" w:themeColor="accent2"/>
                              </w:rPr>
                            </w:pPr>
                          </w:p>
                          <w:p w14:paraId="7C905712" w14:textId="08754393" w:rsidR="00BF48DA" w:rsidRPr="009B28C2" w:rsidRDefault="00BF48DA" w:rsidP="009B28C2">
                            <w:pPr>
                              <w:pStyle w:val="NoSpacing"/>
                            </w:pPr>
                            <w:r w:rsidRPr="009B28C2">
                              <w:rPr>
                                <w:color w:val="ED7D31" w:themeColor="accent2"/>
                              </w:rPr>
                              <w:t xml:space="preserve">Example: </w:t>
                            </w:r>
                            <w:r w:rsidRPr="009B28C2">
                              <w:t>cardboard mailing box</w:t>
                            </w:r>
                            <w:r>
                              <w:t>,</w:t>
                            </w:r>
                            <w:r>
                              <w:rPr>
                                <w:color w:val="ED7D31" w:themeColor="accent2"/>
                              </w:rPr>
                              <w:t xml:space="preserve"> </w:t>
                            </w:r>
                            <w:r w:rsidRPr="009B28C2">
                              <w:t xml:space="preserve">194 x 125 x 68mm, </w:t>
                            </w:r>
                            <w:r w:rsidR="00BE3622">
                              <w:t>0.0</w:t>
                            </w:r>
                            <w:r w:rsidRPr="009B28C2">
                              <w:t xml:space="preserve">7857 </w:t>
                            </w:r>
                            <w:r w:rsidR="00BE3622">
                              <w:t>kg</w:t>
                            </w:r>
                            <w:r w:rsidRPr="009B28C2">
                              <w:t xml:space="preserve"> per box</w:t>
                            </w:r>
                          </w:p>
                          <w:p w14:paraId="583E60F1" w14:textId="78C297C3" w:rsidR="00BF48DA" w:rsidRDefault="00BF48DA" w:rsidP="009B28C2">
                            <w:pPr>
                              <w:pStyle w:val="NoSpacing"/>
                            </w:pPr>
                            <w:r w:rsidRPr="009B28C2">
                              <w:t>0.07857</w:t>
                            </w:r>
                            <w:r w:rsidR="00762DB5">
                              <w:t xml:space="preserve"> kg</w:t>
                            </w:r>
                            <w:r w:rsidRPr="009B28C2">
                              <w:t xml:space="preserve"> x </w:t>
                            </w:r>
                            <w:r w:rsidR="004B6C6B">
                              <w:t>1.194</w:t>
                            </w:r>
                            <w:r>
                              <w:t xml:space="preserve"> = 0.0</w:t>
                            </w:r>
                            <w:r w:rsidR="004B6C6B">
                              <w:t>94</w:t>
                            </w:r>
                            <w:r>
                              <w:t xml:space="preserve"> kgCO</w:t>
                            </w:r>
                            <w:r w:rsidRPr="004D0CB8">
                              <w:rPr>
                                <w:vertAlign w:val="subscript"/>
                              </w:rPr>
                              <w:t>2</w:t>
                            </w:r>
                            <w:r>
                              <w:t>e per box</w:t>
                            </w:r>
                          </w:p>
                          <w:p w14:paraId="753F5308" w14:textId="77777777" w:rsidR="00BE3622" w:rsidRDefault="00BE3622" w:rsidP="00BE3622">
                            <w:pPr>
                              <w:pStyle w:val="NoSpacing"/>
                              <w:rPr>
                                <w:color w:val="ED7D31" w:themeColor="accent2"/>
                              </w:rPr>
                            </w:pPr>
                          </w:p>
                          <w:p w14:paraId="0C0059F9" w14:textId="4E859203" w:rsidR="00762DB5" w:rsidRPr="009B28C2" w:rsidRDefault="00762DB5" w:rsidP="009B28C2">
                            <w:pPr>
                              <w:pStyle w:val="NoSpacing"/>
                            </w:pPr>
                            <w:r w:rsidRPr="009B28C2">
                              <w:rPr>
                                <w:color w:val="ED7D31" w:themeColor="accent2"/>
                              </w:rPr>
                              <w:t>Example:</w:t>
                            </w:r>
                            <w:r>
                              <w:rPr>
                                <w:color w:val="ED7D31" w:themeColor="accent2"/>
                              </w:rPr>
                              <w:t xml:space="preserve"> </w:t>
                            </w:r>
                            <w:r w:rsidRPr="009B28C2">
                              <w:t xml:space="preserve">Styrofoam inner box for sample transport, 0.0371 kg per box. </w:t>
                            </w:r>
                          </w:p>
                          <w:p w14:paraId="28437E2A" w14:textId="710934BD" w:rsidR="00762DB5" w:rsidRPr="00762DB5" w:rsidRDefault="00762DB5" w:rsidP="009B28C2">
                            <w:pPr>
                              <w:pStyle w:val="NoSpacing"/>
                              <w:rPr>
                                <w:rFonts w:cs="Arial"/>
                              </w:rPr>
                            </w:pPr>
                            <w:r w:rsidRPr="009B28C2">
                              <w:t>0.0371</w:t>
                            </w:r>
                            <w:r>
                              <w:t xml:space="preserve"> kg x </w:t>
                            </w:r>
                            <w:r w:rsidR="004B6C6B">
                              <w:t>4.367</w:t>
                            </w:r>
                            <w:r>
                              <w:t xml:space="preserve"> = 0.1</w:t>
                            </w:r>
                            <w:r w:rsidR="004B6C6B">
                              <w:t>6</w:t>
                            </w:r>
                            <w:r w:rsidR="00F13F6F">
                              <w:t xml:space="preserve"> </w:t>
                            </w:r>
                            <w:r>
                              <w:t>kgCO</w:t>
                            </w:r>
                            <w:r w:rsidRPr="004D0CB8">
                              <w:rPr>
                                <w:vertAlign w:val="subscript"/>
                              </w:rPr>
                              <w:t>2</w:t>
                            </w:r>
                            <w:r>
                              <w:t>e per box</w:t>
                            </w:r>
                          </w:p>
                          <w:p w14:paraId="60CB6DC4" w14:textId="77777777" w:rsidR="00BE3622" w:rsidRDefault="00BE3622" w:rsidP="009B28C2">
                            <w:pPr>
                              <w:pStyle w:val="NoSpacing"/>
                              <w:rPr>
                                <w:b/>
                                <w:bCs/>
                                <w:color w:val="70AD47" w:themeColor="accent6"/>
                              </w:rPr>
                            </w:pPr>
                          </w:p>
                          <w:p w14:paraId="5E3C7878" w14:textId="7F3917EF" w:rsidR="00BF48DA" w:rsidRPr="001C369A" w:rsidRDefault="00BE3622" w:rsidP="009B28C2">
                            <w:pPr>
                              <w:pStyle w:val="NoSpacing"/>
                              <w:rPr>
                                <w:rFonts w:cstheme="minorHAnsi"/>
                                <w:color w:val="70AD47" w:themeColor="accent6"/>
                              </w:rPr>
                            </w:pPr>
                            <w:r w:rsidRPr="009B28C2">
                              <w:rPr>
                                <w:color w:val="70AD47" w:themeColor="accent6"/>
                              </w:rPr>
                              <w:t>Material e</w:t>
                            </w:r>
                            <w:r w:rsidR="00BF48DA" w:rsidRPr="009B28C2">
                              <w:rPr>
                                <w:color w:val="70AD47" w:themeColor="accent6"/>
                              </w:rPr>
                              <w:t>mission factor source</w:t>
                            </w:r>
                            <w:r w:rsidRPr="009B28C2">
                              <w:rPr>
                                <w:color w:val="70AD47" w:themeColor="accent6"/>
                              </w:rPr>
                              <w:t>s</w:t>
                            </w:r>
                            <w:r w:rsidR="00BF48DA" w:rsidRPr="00B413A1">
                              <w:rPr>
                                <w:b/>
                                <w:bCs/>
                                <w:color w:val="70AD47" w:themeColor="accent6"/>
                              </w:rPr>
                              <w:t xml:space="preserve">: </w:t>
                            </w:r>
                            <w:r w:rsidR="00BF48DA" w:rsidRPr="007541C8">
                              <w:rPr>
                                <w:color w:val="70AD47" w:themeColor="accent6"/>
                              </w:rPr>
                              <w:t>Greenhouse gas reporting: conversion factors 202</w:t>
                            </w:r>
                            <w:r w:rsidR="004B6C6B">
                              <w:rPr>
                                <w:color w:val="70AD47" w:themeColor="accent6"/>
                              </w:rPr>
                              <w:t>4</w:t>
                            </w:r>
                            <w:r w:rsidR="00BF48DA" w:rsidRPr="007541C8">
                              <w:rPr>
                                <w:color w:val="70AD47" w:themeColor="accent6"/>
                              </w:rPr>
                              <w:t>, GOV.UK</w:t>
                            </w:r>
                            <w:r w:rsidR="00BF48DA" w:rsidRPr="005C27D4">
                              <w:rPr>
                                <w:vertAlign w:val="superscript"/>
                              </w:rPr>
                              <w:t xml:space="preserve"> 7</w:t>
                            </w:r>
                          </w:p>
                          <w:p w14:paraId="50E67633" w14:textId="77777777" w:rsidR="00BF48DA" w:rsidRPr="00B413A1" w:rsidRDefault="00BF48DA" w:rsidP="00BF48DA">
                            <w:pPr>
                              <w:rPr>
                                <w:rFonts w:cstheme="minorHAnsi"/>
                                <w:color w:val="70AD47" w:themeColor="accent6"/>
                              </w:rPr>
                            </w:pPr>
                          </w:p>
                          <w:p w14:paraId="34515DDE" w14:textId="77777777" w:rsidR="00BF48DA" w:rsidRDefault="00BF48DA" w:rsidP="00BF48DA"/>
                        </w:txbxContent>
                      </wps:txbx>
                      <wps:bodyPr rot="0" vert="horz" wrap="square" lIns="91440" tIns="45720" rIns="91440" bIns="45720" anchor="t" anchorCtr="0" upright="1">
                        <a:noAutofit/>
                      </wps:bodyPr>
                    </wps:wsp>
                  </a:graphicData>
                </a:graphic>
              </wp:inline>
            </w:drawing>
          </mc:Choice>
          <mc:Fallback>
            <w:pict>
              <v:shape w14:anchorId="03B0D26B" id="Text Box 51" o:spid="_x0000_s1065" type="#_x0000_t202" style="width:451.3pt;height:53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" fillcolor="white [3201]" strokecolor="#4472c4 [3204]" strokeweight="1pt">
                <v:textbox>
                  <w:txbxContent>
                    <w:p w14:paraId="3184FCAF" w14:textId="77777777" w:rsidR="00BF48DA" w:rsidRDefault="00BF48DA" w:rsidP="00BF48DA">
                      <w:pPr>
                        <w:rPr>
                          <w:b/>
                          <w:bCs/>
                          <w:color w:val="4472C4" w:themeColor="accent1"/>
                        </w:rPr>
                      </w:pPr>
                      <w:r>
                        <w:rPr>
                          <w:b/>
                          <w:bCs/>
                          <w:color w:val="4472C4" w:themeColor="accent1"/>
                        </w:rPr>
                        <w:t>8.1</w:t>
                      </w:r>
                      <w:r w:rsidRPr="00CA5F68">
                        <w:rPr>
                          <w:b/>
                          <w:bCs/>
                          <w:color w:val="4472C4" w:themeColor="accent1"/>
                        </w:rPr>
                        <w:t xml:space="preserve">. </w:t>
                      </w:r>
                      <w:r>
                        <w:rPr>
                          <w:b/>
                          <w:bCs/>
                          <w:color w:val="4472C4" w:themeColor="accent1"/>
                        </w:rPr>
                        <w:t xml:space="preserve">Materials involved in sample collection and distribution </w:t>
                      </w:r>
                    </w:p>
                    <w:p w14:paraId="55DE86B0" w14:textId="77777777" w:rsidR="00BF48DA" w:rsidRDefault="00BF48DA" w:rsidP="00BF48DA">
                      <w:r>
                        <w:t xml:space="preserve">The emissions attributed to sample collection consumables for common blood tests are included in the blood investigations section of 7.2. </w:t>
                      </w:r>
                    </w:p>
                    <w:p w14:paraId="54E1E1DB" w14:textId="51B7B7ED" w:rsidR="00BF48DA" w:rsidRDefault="00BF48DA" w:rsidP="00BF48DA">
                      <w:r>
                        <w:t xml:space="preserve">Below is a list of </w:t>
                      </w:r>
                      <w:r w:rsidRPr="00AE4EA6">
                        <w:t>common</w:t>
                      </w:r>
                      <w:r>
                        <w:t>ly used</w:t>
                      </w:r>
                      <w:r w:rsidRPr="00AE4EA6">
                        <w:t xml:space="preserve"> materials used in sample collection and distribution</w:t>
                      </w:r>
                      <w:r>
                        <w:t xml:space="preserve"> and their equivalent emission factor. Multiply the kg of the material by the relevant emission factor provided below to </w:t>
                      </w:r>
                      <w:r w:rsidR="00BE3622">
                        <w:t>determine the</w:t>
                      </w:r>
                      <w:r>
                        <w:t xml:space="preserve"> kg</w:t>
                      </w:r>
                      <w:r w:rsidR="0007534A">
                        <w:t xml:space="preserve"> </w:t>
                      </w:r>
                      <w:r>
                        <w:t>CO</w:t>
                      </w:r>
                      <w:r w:rsidRPr="00CC54C9">
                        <w:rPr>
                          <w:vertAlign w:val="subscript"/>
                        </w:rPr>
                        <w:t>2</w:t>
                      </w:r>
                      <w:r>
                        <w:t xml:space="preserve">e.  </w:t>
                      </w:r>
                    </w:p>
                    <w:p w14:paraId="78A2792E" w14:textId="27187489" w:rsidR="00BF48DA" w:rsidRPr="00A23C77" w:rsidRDefault="00BF48DA" w:rsidP="00BF48DA">
                      <w:pPr>
                        <w:pStyle w:val="ListParagraph"/>
                        <w:numPr>
                          <w:ilvl w:val="0"/>
                          <w:numId w:val="57"/>
                        </w:numPr>
                      </w:pPr>
                      <w:r w:rsidRPr="00A23C77">
                        <w:t xml:space="preserve">Paper: </w:t>
                      </w:r>
                      <w:r w:rsidR="00F64E4F" w:rsidRPr="00A23C77">
                        <w:t>1.339</w:t>
                      </w:r>
                      <w:r w:rsidRPr="00A23C77">
                        <w:t xml:space="preserve"> kg CO</w:t>
                      </w:r>
                      <w:r w:rsidRPr="00A23C77">
                        <w:rPr>
                          <w:vertAlign w:val="subscript"/>
                        </w:rPr>
                        <w:t>2</w:t>
                      </w:r>
                      <w:r w:rsidRPr="00A23C77">
                        <w:t xml:space="preserve">e per kg </w:t>
                      </w:r>
                    </w:p>
                    <w:p w14:paraId="0C0FC5C3" w14:textId="7B55452D" w:rsidR="00BF48DA" w:rsidRPr="00A23C77" w:rsidRDefault="00BF48DA" w:rsidP="00BF48DA">
                      <w:pPr>
                        <w:pStyle w:val="ListParagraph"/>
                        <w:numPr>
                          <w:ilvl w:val="0"/>
                          <w:numId w:val="57"/>
                        </w:numPr>
                      </w:pPr>
                      <w:r w:rsidRPr="00A23C77">
                        <w:t xml:space="preserve">Cardboard: </w:t>
                      </w:r>
                      <w:r w:rsidR="00F64E4F" w:rsidRPr="00A23C77">
                        <w:t>1.194</w:t>
                      </w:r>
                      <w:r w:rsidRPr="00A23C77">
                        <w:t xml:space="preserve"> kg CO</w:t>
                      </w:r>
                      <w:r w:rsidRPr="00A23C77">
                        <w:rPr>
                          <w:vertAlign w:val="subscript"/>
                        </w:rPr>
                        <w:t>2</w:t>
                      </w:r>
                      <w:r w:rsidRPr="00A23C77">
                        <w:t xml:space="preserve">e per kg </w:t>
                      </w:r>
                    </w:p>
                    <w:p w14:paraId="54227A9E" w14:textId="410CB2E0" w:rsidR="00BF48DA" w:rsidRPr="00A23C77" w:rsidRDefault="00BF48DA" w:rsidP="00BF48DA">
                      <w:pPr>
                        <w:pStyle w:val="ListParagraph"/>
                        <w:numPr>
                          <w:ilvl w:val="0"/>
                          <w:numId w:val="57"/>
                        </w:numPr>
                      </w:pPr>
                      <w:r w:rsidRPr="00A23C77">
                        <w:t>Plastics (average): 3.1</w:t>
                      </w:r>
                      <w:r w:rsidR="00BA7E0C" w:rsidRPr="00A23C77">
                        <w:t xml:space="preserve">65 </w:t>
                      </w:r>
                      <w:r w:rsidRPr="00A23C77">
                        <w:t>kg CO</w:t>
                      </w:r>
                      <w:r w:rsidRPr="00A23C77">
                        <w:rPr>
                          <w:vertAlign w:val="subscript"/>
                        </w:rPr>
                        <w:t>2</w:t>
                      </w:r>
                      <w:r w:rsidRPr="00A23C77">
                        <w:t>e per kg</w:t>
                      </w:r>
                    </w:p>
                    <w:p w14:paraId="49C6E2C1" w14:textId="732D065F" w:rsidR="00BF48DA" w:rsidRPr="00A23C77" w:rsidRDefault="00BF48DA" w:rsidP="00BF48DA">
                      <w:pPr>
                        <w:pStyle w:val="ListParagraph"/>
                        <w:numPr>
                          <w:ilvl w:val="0"/>
                          <w:numId w:val="57"/>
                        </w:numPr>
                      </w:pPr>
                      <w:r w:rsidRPr="00A23C77">
                        <w:t>Plastics (average plastic film): 2.</w:t>
                      </w:r>
                      <w:r w:rsidR="00BA7E0C" w:rsidRPr="00A23C77">
                        <w:t>910</w:t>
                      </w:r>
                      <w:r w:rsidRPr="00A23C77">
                        <w:t xml:space="preserve"> kg CO</w:t>
                      </w:r>
                      <w:r w:rsidRPr="00A23C77">
                        <w:rPr>
                          <w:vertAlign w:val="subscript"/>
                        </w:rPr>
                        <w:t>2</w:t>
                      </w:r>
                      <w:r w:rsidRPr="00A23C77">
                        <w:t>e per kg</w:t>
                      </w:r>
                    </w:p>
                    <w:p w14:paraId="6DF5DA68" w14:textId="66C962A6" w:rsidR="00BF48DA" w:rsidRPr="00A23C77" w:rsidRDefault="00BF48DA" w:rsidP="00BF48DA">
                      <w:pPr>
                        <w:pStyle w:val="ListParagraph"/>
                        <w:numPr>
                          <w:ilvl w:val="0"/>
                          <w:numId w:val="57"/>
                        </w:numPr>
                      </w:pPr>
                      <w:r w:rsidRPr="00A23C77">
                        <w:t>Plastics (average plastic rigid): 3.</w:t>
                      </w:r>
                      <w:r w:rsidR="00BA7E0C" w:rsidRPr="00A23C77">
                        <w:t>345</w:t>
                      </w:r>
                      <w:r w:rsidRPr="00A23C77">
                        <w:t xml:space="preserve"> kg CO</w:t>
                      </w:r>
                      <w:r w:rsidRPr="00A23C77">
                        <w:rPr>
                          <w:vertAlign w:val="subscript"/>
                        </w:rPr>
                        <w:t>2</w:t>
                      </w:r>
                      <w:r w:rsidRPr="00A23C77">
                        <w:t>e per kg</w:t>
                      </w:r>
                    </w:p>
                    <w:p w14:paraId="0BC8AEE3" w14:textId="6D1052BA" w:rsidR="00BF48DA" w:rsidRPr="00A23C77" w:rsidRDefault="00BF48DA" w:rsidP="00BF48DA">
                      <w:pPr>
                        <w:pStyle w:val="ListParagraph"/>
                        <w:numPr>
                          <w:ilvl w:val="0"/>
                          <w:numId w:val="57"/>
                        </w:numPr>
                      </w:pPr>
                      <w:r w:rsidRPr="00A23C77">
                        <w:t>Plastics (HDPE): 3.</w:t>
                      </w:r>
                      <w:r w:rsidR="00BA7E0C" w:rsidRPr="00A23C77">
                        <w:t>086</w:t>
                      </w:r>
                      <w:r w:rsidRPr="00A23C77">
                        <w:t xml:space="preserve"> kg CO</w:t>
                      </w:r>
                      <w:r w:rsidRPr="00A23C77">
                        <w:rPr>
                          <w:vertAlign w:val="subscript"/>
                        </w:rPr>
                        <w:t>2</w:t>
                      </w:r>
                      <w:r w:rsidRPr="00A23C77">
                        <w:t>e per kg</w:t>
                      </w:r>
                    </w:p>
                    <w:p w14:paraId="2CE9EB8B" w14:textId="4C663CB0" w:rsidR="00BF48DA" w:rsidRPr="00A23C77" w:rsidRDefault="00BF48DA" w:rsidP="00BF48DA">
                      <w:pPr>
                        <w:pStyle w:val="ListParagraph"/>
                        <w:numPr>
                          <w:ilvl w:val="0"/>
                          <w:numId w:val="57"/>
                        </w:numPr>
                      </w:pPr>
                      <w:r w:rsidRPr="00A23C77">
                        <w:t>Plastics (LDPE and LLDPE): 2.</w:t>
                      </w:r>
                      <w:r w:rsidR="00BA7E0C" w:rsidRPr="00A23C77">
                        <w:t>959</w:t>
                      </w:r>
                      <w:r w:rsidRPr="00A23C77">
                        <w:t xml:space="preserve"> kg CO</w:t>
                      </w:r>
                      <w:r w:rsidRPr="00A23C77">
                        <w:rPr>
                          <w:vertAlign w:val="subscript"/>
                        </w:rPr>
                        <w:t>2</w:t>
                      </w:r>
                      <w:r w:rsidRPr="00A23C77">
                        <w:t>e per kg</w:t>
                      </w:r>
                    </w:p>
                    <w:p w14:paraId="24FE0C5D" w14:textId="4E800E11" w:rsidR="00BF48DA" w:rsidRPr="00A23C77" w:rsidRDefault="00BF48DA" w:rsidP="00BF48DA">
                      <w:pPr>
                        <w:pStyle w:val="ListParagraph"/>
                        <w:numPr>
                          <w:ilvl w:val="0"/>
                          <w:numId w:val="57"/>
                        </w:numPr>
                      </w:pPr>
                      <w:r w:rsidRPr="00A23C77">
                        <w:t xml:space="preserve">Plastics (PET): </w:t>
                      </w:r>
                      <w:r w:rsidR="00BA7E0C" w:rsidRPr="00A23C77">
                        <w:t>3.855 k</w:t>
                      </w:r>
                      <w:r w:rsidRPr="00A23C77">
                        <w:t>g CO</w:t>
                      </w:r>
                      <w:r w:rsidRPr="00A23C77">
                        <w:rPr>
                          <w:vertAlign w:val="subscript"/>
                        </w:rPr>
                        <w:t>2</w:t>
                      </w:r>
                      <w:r w:rsidRPr="00A23C77">
                        <w:t>e per kg</w:t>
                      </w:r>
                    </w:p>
                    <w:p w14:paraId="412D0F98" w14:textId="0BEA2E57" w:rsidR="00BF48DA" w:rsidRPr="00A23C77" w:rsidRDefault="00BF48DA" w:rsidP="00BF48DA">
                      <w:pPr>
                        <w:pStyle w:val="ListParagraph"/>
                        <w:numPr>
                          <w:ilvl w:val="0"/>
                          <w:numId w:val="57"/>
                        </w:numPr>
                      </w:pPr>
                      <w:r w:rsidRPr="00A23C77">
                        <w:t xml:space="preserve">Plastics (PP): </w:t>
                      </w:r>
                      <w:r w:rsidR="00BA7E0C" w:rsidRPr="00A23C77">
                        <w:t>2.</w:t>
                      </w:r>
                      <w:r w:rsidR="00A23C77" w:rsidRPr="00A23C77">
                        <w:t>56</w:t>
                      </w:r>
                      <w:r w:rsidR="00BA7E0C" w:rsidRPr="00A23C77">
                        <w:t>9</w:t>
                      </w:r>
                      <w:r w:rsidRPr="00A23C77">
                        <w:t xml:space="preserve"> kg CO</w:t>
                      </w:r>
                      <w:r w:rsidRPr="00A23C77">
                        <w:rPr>
                          <w:vertAlign w:val="subscript"/>
                        </w:rPr>
                        <w:t>2</w:t>
                      </w:r>
                      <w:r w:rsidRPr="00A23C77">
                        <w:t>e per kg</w:t>
                      </w:r>
                    </w:p>
                    <w:p w14:paraId="78BC22D1" w14:textId="42CD51E6" w:rsidR="00BF48DA" w:rsidRPr="00A23C77" w:rsidRDefault="00BF48DA" w:rsidP="00BF48DA">
                      <w:pPr>
                        <w:pStyle w:val="ListParagraph"/>
                        <w:numPr>
                          <w:ilvl w:val="0"/>
                          <w:numId w:val="57"/>
                        </w:numPr>
                      </w:pPr>
                      <w:r w:rsidRPr="00A23C77">
                        <w:t xml:space="preserve">Plastics (PS): </w:t>
                      </w:r>
                      <w:r w:rsidR="00BA7E0C" w:rsidRPr="00A23C77">
                        <w:t>4.367</w:t>
                      </w:r>
                      <w:r w:rsidRPr="00A23C77">
                        <w:t xml:space="preserve"> kg CO</w:t>
                      </w:r>
                      <w:r w:rsidRPr="00A23C77">
                        <w:rPr>
                          <w:vertAlign w:val="subscript"/>
                        </w:rPr>
                        <w:t>2</w:t>
                      </w:r>
                      <w:r w:rsidRPr="00A23C77">
                        <w:t>e per kg</w:t>
                      </w:r>
                    </w:p>
                    <w:p w14:paraId="64909BA4" w14:textId="5B71ADA0" w:rsidR="00BF48DA" w:rsidRPr="00A23C77" w:rsidRDefault="00BF48DA" w:rsidP="00BF48DA">
                      <w:pPr>
                        <w:pStyle w:val="ListParagraph"/>
                        <w:numPr>
                          <w:ilvl w:val="0"/>
                          <w:numId w:val="57"/>
                        </w:numPr>
                      </w:pPr>
                      <w:r w:rsidRPr="00A23C77">
                        <w:t xml:space="preserve">Plastics (PVC): </w:t>
                      </w:r>
                      <w:r w:rsidR="00BA7E0C" w:rsidRPr="00A23C77">
                        <w:t>2.936</w:t>
                      </w:r>
                      <w:r w:rsidRPr="00A23C77">
                        <w:t xml:space="preserve"> kg CO</w:t>
                      </w:r>
                      <w:r w:rsidRPr="00A23C77">
                        <w:rPr>
                          <w:vertAlign w:val="subscript"/>
                        </w:rPr>
                        <w:t>2</w:t>
                      </w:r>
                      <w:r w:rsidRPr="00A23C77">
                        <w:t>e per kg</w:t>
                      </w:r>
                    </w:p>
                    <w:p w14:paraId="1AAFDC30" w14:textId="7DF79BD0" w:rsidR="00BF48DA" w:rsidRPr="00A23C77" w:rsidRDefault="00BF48DA" w:rsidP="00BF48DA">
                      <w:pPr>
                        <w:pStyle w:val="ListParagraph"/>
                        <w:numPr>
                          <w:ilvl w:val="0"/>
                          <w:numId w:val="57"/>
                        </w:numPr>
                      </w:pPr>
                      <w:r w:rsidRPr="00A23C77">
                        <w:t>Glass: 1.40</w:t>
                      </w:r>
                      <w:r w:rsidR="00BA7E0C" w:rsidRPr="00A23C77">
                        <w:t>3</w:t>
                      </w:r>
                      <w:r w:rsidRPr="00A23C77">
                        <w:t xml:space="preserve"> kg CO</w:t>
                      </w:r>
                      <w:r w:rsidRPr="00A23C77">
                        <w:rPr>
                          <w:vertAlign w:val="subscript"/>
                        </w:rPr>
                        <w:t>2</w:t>
                      </w:r>
                      <w:r w:rsidRPr="00A23C77">
                        <w:t>e per kg</w:t>
                      </w:r>
                    </w:p>
                    <w:p w14:paraId="5AD7AC0C" w14:textId="7C89970A" w:rsidR="00762DB5" w:rsidRDefault="00BF48DA" w:rsidP="009B28C2">
                      <w:pPr>
                        <w:pStyle w:val="NoSpacing"/>
                      </w:pPr>
                      <w:r w:rsidRPr="00290BCD">
                        <w:rPr>
                          <w:color w:val="ED7D31" w:themeColor="accent2"/>
                        </w:rPr>
                        <w:t>Example</w:t>
                      </w:r>
                      <w:r>
                        <w:t xml:space="preserve">: 100 x 10ml PET blood tubes (such as Streck), weight 5kg. </w:t>
                      </w:r>
                    </w:p>
                    <w:p w14:paraId="575EDD87" w14:textId="22C1FA17" w:rsidR="00BF48DA" w:rsidRDefault="00BF48DA" w:rsidP="009B28C2">
                      <w:pPr>
                        <w:pStyle w:val="NoSpacing"/>
                        <w:rPr>
                          <w:rFonts w:cs="Arial"/>
                        </w:rPr>
                      </w:pPr>
                      <w:r>
                        <w:t xml:space="preserve">5kg x </w:t>
                      </w:r>
                      <w:r w:rsidR="004B6C6B">
                        <w:t>3.855</w:t>
                      </w:r>
                      <w:r>
                        <w:t xml:space="preserve"> (emission factor for PET) = </w:t>
                      </w:r>
                      <w:r w:rsidR="004B6C6B">
                        <w:t>19.275</w:t>
                      </w:r>
                      <w:r>
                        <w:t xml:space="preserve"> kgCO</w:t>
                      </w:r>
                      <w:r>
                        <w:rPr>
                          <w:rFonts w:cs="Arial"/>
                          <w:vertAlign w:val="subscript"/>
                        </w:rPr>
                        <w:t>2</w:t>
                      </w:r>
                      <w:r>
                        <w:rPr>
                          <w:rFonts w:cs="Arial"/>
                        </w:rPr>
                        <w:t>e</w:t>
                      </w:r>
                    </w:p>
                    <w:p w14:paraId="0902793E" w14:textId="77777777" w:rsidR="00BE3622" w:rsidRDefault="00BE3622" w:rsidP="00BE3622">
                      <w:pPr>
                        <w:pStyle w:val="NoSpacing"/>
                        <w:rPr>
                          <w:color w:val="ED7D31" w:themeColor="accent2"/>
                        </w:rPr>
                      </w:pPr>
                    </w:p>
                    <w:p w14:paraId="6D6557A9" w14:textId="0E9BC5DD" w:rsidR="00BF48DA" w:rsidRPr="00D15E60" w:rsidRDefault="00BF48DA" w:rsidP="009B28C2">
                      <w:pPr>
                        <w:pStyle w:val="NoSpacing"/>
                        <w:rPr>
                          <w:color w:val="ED7D31" w:themeColor="accent2"/>
                        </w:rPr>
                      </w:pPr>
                      <w:r w:rsidRPr="00290BCD">
                        <w:rPr>
                          <w:color w:val="ED7D31" w:themeColor="accent2"/>
                        </w:rPr>
                        <w:t>Example</w:t>
                      </w:r>
                      <w:r>
                        <w:rPr>
                          <w:color w:val="ED7D31" w:themeColor="accent2"/>
                        </w:rPr>
                        <w:t xml:space="preserve">: </w:t>
                      </w:r>
                      <w:r>
                        <w:rPr>
                          <w:rFonts w:cs="Arial"/>
                        </w:rPr>
                        <w:t xml:space="preserve">100 </w:t>
                      </w:r>
                      <w:r>
                        <w:t>slide mailing containers made of polypropylene, weight 1.02 kg</w:t>
                      </w:r>
                    </w:p>
                    <w:p w14:paraId="63E0E381" w14:textId="54C6B63A" w:rsidR="00BF48DA" w:rsidRDefault="00BF48DA" w:rsidP="009B28C2">
                      <w:pPr>
                        <w:pStyle w:val="NoSpacing"/>
                      </w:pPr>
                      <w:r>
                        <w:t xml:space="preserve">1.02kg x </w:t>
                      </w:r>
                      <w:r w:rsidR="004B6C6B">
                        <w:t>2.569</w:t>
                      </w:r>
                      <w:r>
                        <w:t xml:space="preserve"> = </w:t>
                      </w:r>
                      <w:r w:rsidR="004B6C6B">
                        <w:t>2.62</w:t>
                      </w:r>
                      <w:r>
                        <w:t xml:space="preserve"> kgCO</w:t>
                      </w:r>
                      <w:r w:rsidRPr="00762DB5">
                        <w:rPr>
                          <w:vertAlign w:val="subscript"/>
                        </w:rPr>
                        <w:t>2</w:t>
                      </w:r>
                      <w:r>
                        <w:t>e</w:t>
                      </w:r>
                    </w:p>
                    <w:p w14:paraId="065D22AA" w14:textId="77777777" w:rsidR="00BE3622" w:rsidRDefault="00BE3622" w:rsidP="00BE3622">
                      <w:pPr>
                        <w:pStyle w:val="NoSpacing"/>
                        <w:rPr>
                          <w:color w:val="ED7D31" w:themeColor="accent2"/>
                        </w:rPr>
                      </w:pPr>
                    </w:p>
                    <w:p w14:paraId="4584C878" w14:textId="19860FAB" w:rsidR="00BF48DA" w:rsidRDefault="00BF48DA" w:rsidP="009B28C2">
                      <w:pPr>
                        <w:pStyle w:val="NoSpacing"/>
                      </w:pPr>
                      <w:r w:rsidRPr="001A117E">
                        <w:rPr>
                          <w:color w:val="ED7D31" w:themeColor="accent2"/>
                        </w:rPr>
                        <w:t>Example:</w:t>
                      </w:r>
                      <w:r>
                        <w:t xml:space="preserve"> sample mailing container made of polypropylene, 0.0145 kg per individual container e.g. </w:t>
                      </w:r>
                      <w:hyperlink r:id="rId89" w:history="1">
                        <w:r>
                          <w:rPr>
                            <w:rStyle w:val="Hyperlink"/>
                          </w:rPr>
                          <w:t>Product - Sarstedt</w:t>
                        </w:r>
                      </w:hyperlink>
                    </w:p>
                    <w:p w14:paraId="120B800F" w14:textId="3864824F" w:rsidR="00BF48DA" w:rsidRDefault="00BF48DA" w:rsidP="009B28C2">
                      <w:pPr>
                        <w:pStyle w:val="NoSpacing"/>
                      </w:pPr>
                      <w:r>
                        <w:t xml:space="preserve">0.0145 kg x </w:t>
                      </w:r>
                      <w:r w:rsidR="004B6C6B">
                        <w:t>2.569</w:t>
                      </w:r>
                      <w:r>
                        <w:t xml:space="preserve"> = 0.0</w:t>
                      </w:r>
                      <w:r w:rsidR="004B6C6B">
                        <w:t>37</w:t>
                      </w:r>
                      <w:r>
                        <w:t xml:space="preserve"> kgCO</w:t>
                      </w:r>
                      <w:r w:rsidRPr="004D0CB8">
                        <w:rPr>
                          <w:vertAlign w:val="subscript"/>
                        </w:rPr>
                        <w:t>2</w:t>
                      </w:r>
                      <w:r>
                        <w:t xml:space="preserve">e per container </w:t>
                      </w:r>
                    </w:p>
                    <w:p w14:paraId="79A31A8D" w14:textId="77777777" w:rsidR="00BE3622" w:rsidRDefault="00BE3622" w:rsidP="00BE3622">
                      <w:pPr>
                        <w:pStyle w:val="NoSpacing"/>
                        <w:rPr>
                          <w:color w:val="ED7D31" w:themeColor="accent2"/>
                        </w:rPr>
                      </w:pPr>
                    </w:p>
                    <w:p w14:paraId="7C905712" w14:textId="08754393" w:rsidR="00BF48DA" w:rsidRPr="009B28C2" w:rsidRDefault="00BF48DA" w:rsidP="009B28C2">
                      <w:pPr>
                        <w:pStyle w:val="NoSpacing"/>
                      </w:pPr>
                      <w:r w:rsidRPr="009B28C2">
                        <w:rPr>
                          <w:color w:val="ED7D31" w:themeColor="accent2"/>
                        </w:rPr>
                        <w:t xml:space="preserve">Example: </w:t>
                      </w:r>
                      <w:r w:rsidRPr="009B28C2">
                        <w:t>cardboard mailing box</w:t>
                      </w:r>
                      <w:r>
                        <w:t>,</w:t>
                      </w:r>
                      <w:r>
                        <w:rPr>
                          <w:color w:val="ED7D31" w:themeColor="accent2"/>
                        </w:rPr>
                        <w:t xml:space="preserve"> </w:t>
                      </w:r>
                      <w:r w:rsidRPr="009B28C2">
                        <w:t xml:space="preserve">194 x 125 x 68mm, </w:t>
                      </w:r>
                      <w:r w:rsidR="00BE3622">
                        <w:t>0.0</w:t>
                      </w:r>
                      <w:r w:rsidRPr="009B28C2">
                        <w:t xml:space="preserve">7857 </w:t>
                      </w:r>
                      <w:r w:rsidR="00BE3622">
                        <w:t>kg</w:t>
                      </w:r>
                      <w:r w:rsidRPr="009B28C2">
                        <w:t xml:space="preserve"> per box</w:t>
                      </w:r>
                    </w:p>
                    <w:p w14:paraId="583E60F1" w14:textId="78C297C3" w:rsidR="00BF48DA" w:rsidRDefault="00BF48DA" w:rsidP="009B28C2">
                      <w:pPr>
                        <w:pStyle w:val="NoSpacing"/>
                      </w:pPr>
                      <w:r w:rsidRPr="009B28C2">
                        <w:t>0.07857</w:t>
                      </w:r>
                      <w:r w:rsidR="00762DB5">
                        <w:t xml:space="preserve"> kg</w:t>
                      </w:r>
                      <w:r w:rsidRPr="009B28C2">
                        <w:t xml:space="preserve"> x </w:t>
                      </w:r>
                      <w:r w:rsidR="004B6C6B">
                        <w:t>1.194</w:t>
                      </w:r>
                      <w:r>
                        <w:t xml:space="preserve"> = 0.0</w:t>
                      </w:r>
                      <w:r w:rsidR="004B6C6B">
                        <w:t>94</w:t>
                      </w:r>
                      <w:r>
                        <w:t xml:space="preserve"> kgCO</w:t>
                      </w:r>
                      <w:r w:rsidRPr="004D0CB8">
                        <w:rPr>
                          <w:vertAlign w:val="subscript"/>
                        </w:rPr>
                        <w:t>2</w:t>
                      </w:r>
                      <w:r>
                        <w:t>e per box</w:t>
                      </w:r>
                    </w:p>
                    <w:p w14:paraId="753F5308" w14:textId="77777777" w:rsidR="00BE3622" w:rsidRDefault="00BE3622" w:rsidP="00BE3622">
                      <w:pPr>
                        <w:pStyle w:val="NoSpacing"/>
                        <w:rPr>
                          <w:color w:val="ED7D31" w:themeColor="accent2"/>
                        </w:rPr>
                      </w:pPr>
                    </w:p>
                    <w:p w14:paraId="0C0059F9" w14:textId="4E859203" w:rsidR="00762DB5" w:rsidRPr="009B28C2" w:rsidRDefault="00762DB5" w:rsidP="009B28C2">
                      <w:pPr>
                        <w:pStyle w:val="NoSpacing"/>
                      </w:pPr>
                      <w:r w:rsidRPr="009B28C2">
                        <w:rPr>
                          <w:color w:val="ED7D31" w:themeColor="accent2"/>
                        </w:rPr>
                        <w:t>Example:</w:t>
                      </w:r>
                      <w:r>
                        <w:rPr>
                          <w:color w:val="ED7D31" w:themeColor="accent2"/>
                        </w:rPr>
                        <w:t xml:space="preserve"> </w:t>
                      </w:r>
                      <w:r w:rsidRPr="009B28C2">
                        <w:t xml:space="preserve">Styrofoam inner box for sample transport, 0.0371 kg per box. </w:t>
                      </w:r>
                    </w:p>
                    <w:p w14:paraId="28437E2A" w14:textId="710934BD" w:rsidR="00762DB5" w:rsidRPr="00762DB5" w:rsidRDefault="00762DB5" w:rsidP="009B28C2">
                      <w:pPr>
                        <w:pStyle w:val="NoSpacing"/>
                        <w:rPr>
                          <w:rFonts w:cs="Arial"/>
                        </w:rPr>
                      </w:pPr>
                      <w:r w:rsidRPr="009B28C2">
                        <w:t>0.0371</w:t>
                      </w:r>
                      <w:r>
                        <w:t xml:space="preserve"> kg x </w:t>
                      </w:r>
                      <w:r w:rsidR="004B6C6B">
                        <w:t>4.367</w:t>
                      </w:r>
                      <w:r>
                        <w:t xml:space="preserve"> = 0.1</w:t>
                      </w:r>
                      <w:r w:rsidR="004B6C6B">
                        <w:t>6</w:t>
                      </w:r>
                      <w:r w:rsidR="00F13F6F">
                        <w:t xml:space="preserve"> </w:t>
                      </w:r>
                      <w:r>
                        <w:t>kgCO</w:t>
                      </w:r>
                      <w:r w:rsidRPr="004D0CB8">
                        <w:rPr>
                          <w:vertAlign w:val="subscript"/>
                        </w:rPr>
                        <w:t>2</w:t>
                      </w:r>
                      <w:r>
                        <w:t>e per box</w:t>
                      </w:r>
                    </w:p>
                    <w:p w14:paraId="60CB6DC4" w14:textId="77777777" w:rsidR="00BE3622" w:rsidRDefault="00BE3622" w:rsidP="009B28C2">
                      <w:pPr>
                        <w:pStyle w:val="NoSpacing"/>
                        <w:rPr>
                          <w:b/>
                          <w:bCs/>
                          <w:color w:val="70AD47" w:themeColor="accent6"/>
                        </w:rPr>
                      </w:pPr>
                    </w:p>
                    <w:p w14:paraId="5E3C7878" w14:textId="7F3917EF" w:rsidR="00BF48DA" w:rsidRPr="001C369A" w:rsidRDefault="00BE3622" w:rsidP="009B28C2">
                      <w:pPr>
                        <w:pStyle w:val="NoSpacing"/>
                        <w:rPr>
                          <w:rFonts w:cstheme="minorHAnsi"/>
                          <w:color w:val="70AD47" w:themeColor="accent6"/>
                        </w:rPr>
                      </w:pPr>
                      <w:r w:rsidRPr="009B28C2">
                        <w:rPr>
                          <w:color w:val="70AD47" w:themeColor="accent6"/>
                        </w:rPr>
                        <w:t>Material e</w:t>
                      </w:r>
                      <w:r w:rsidR="00BF48DA" w:rsidRPr="009B28C2">
                        <w:rPr>
                          <w:color w:val="70AD47" w:themeColor="accent6"/>
                        </w:rPr>
                        <w:t>mission factor source</w:t>
                      </w:r>
                      <w:r w:rsidRPr="009B28C2">
                        <w:rPr>
                          <w:color w:val="70AD47" w:themeColor="accent6"/>
                        </w:rPr>
                        <w:t>s</w:t>
                      </w:r>
                      <w:r w:rsidR="00BF48DA" w:rsidRPr="00B413A1">
                        <w:rPr>
                          <w:b/>
                          <w:bCs/>
                          <w:color w:val="70AD47" w:themeColor="accent6"/>
                        </w:rPr>
                        <w:t xml:space="preserve">: </w:t>
                      </w:r>
                      <w:r w:rsidR="00BF48DA" w:rsidRPr="007541C8">
                        <w:rPr>
                          <w:color w:val="70AD47" w:themeColor="accent6"/>
                        </w:rPr>
                        <w:t>Greenhouse gas reporting: conversion factors 202</w:t>
                      </w:r>
                      <w:r w:rsidR="004B6C6B">
                        <w:rPr>
                          <w:color w:val="70AD47" w:themeColor="accent6"/>
                        </w:rPr>
                        <w:t>4</w:t>
                      </w:r>
                      <w:r w:rsidR="00BF48DA" w:rsidRPr="007541C8">
                        <w:rPr>
                          <w:color w:val="70AD47" w:themeColor="accent6"/>
                        </w:rPr>
                        <w:t>, GOV.UK</w:t>
                      </w:r>
                      <w:r w:rsidR="00BF48DA" w:rsidRPr="005C27D4">
                        <w:rPr>
                          <w:vertAlign w:val="superscript"/>
                        </w:rPr>
                        <w:t xml:space="preserve"> 7</w:t>
                      </w:r>
                    </w:p>
                    <w:p w14:paraId="50E67633" w14:textId="77777777" w:rsidR="00BF48DA" w:rsidRPr="00B413A1" w:rsidRDefault="00BF48DA" w:rsidP="00BF48DA">
                      <w:pPr>
                        <w:rPr>
                          <w:rFonts w:cstheme="minorHAnsi"/>
                          <w:color w:val="70AD47" w:themeColor="accent6"/>
                        </w:rPr>
                      </w:pPr>
                    </w:p>
                    <w:p w14:paraId="34515DDE" w14:textId="77777777" w:rsidR="00BF48DA" w:rsidRDefault="00BF48DA" w:rsidP="00BF48DA"/>
                  </w:txbxContent>
                </v:textbox>
                <w10:anchorlock/>
              </v:shape>
            </w:pict>
          </mc:Fallback>
        </mc:AlternateContent>
      </w:r>
    </w:p>
    <w:p w14:paraId="3654BA87" w14:textId="20C97210" w:rsidR="00B86C8A" w:rsidRDefault="00084CCF">
      <w:r>
        <w:rPr>
          <w:noProof/>
        </w:rPr>
        <mc:AlternateContent>
          <mc:Choice Requires="wps">
            <w:drawing>
              <wp:inline distT="0" distB="0" distL="0" distR="0" wp14:anchorId="7596D51A" wp14:editId="20240466">
                <wp:extent cx="5731510" cy="467360"/>
                <wp:effectExtent l="9525" t="14605" r="12065" b="13335"/>
                <wp:docPr id="177511351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6736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67A3BB6" w14:textId="6148989E" w:rsidR="00762DB5" w:rsidRPr="00D15E60" w:rsidRDefault="00762DB5" w:rsidP="00762DB5">
                            <w:r w:rsidRPr="00D15E60">
                              <w:t>For 8.2., 8.3., and 8.4, please refer</w:t>
                            </w:r>
                            <w:r>
                              <w:t xml:space="preserve"> </w:t>
                            </w:r>
                            <w:r w:rsidRPr="00D15E60">
                              <w:t>to section 1.2. for freight and 4.1.</w:t>
                            </w:r>
                            <w:r>
                              <w:t>1</w:t>
                            </w:r>
                            <w:r w:rsidRPr="00D15E60">
                              <w:t xml:space="preserve"> for refrigerated</w:t>
                            </w:r>
                            <w:r w:rsidR="00BE3622">
                              <w:t>/</w:t>
                            </w:r>
                            <w:r w:rsidRPr="00D15E60">
                              <w:t xml:space="preserve"> frozen freight. </w:t>
                            </w:r>
                          </w:p>
                          <w:p w14:paraId="0A5172F0" w14:textId="77777777" w:rsidR="00762DB5" w:rsidRPr="009F05C5" w:rsidRDefault="00762DB5" w:rsidP="00762DB5">
                            <w:pPr>
                              <w:rPr>
                                <w:b/>
                                <w:bCs/>
                              </w:rPr>
                            </w:pPr>
                          </w:p>
                          <w:p w14:paraId="71B30F0A" w14:textId="77777777" w:rsidR="00762DB5" w:rsidRDefault="00762DB5" w:rsidP="00762DB5"/>
                        </w:txbxContent>
                      </wps:txbx>
                      <wps:bodyPr rot="0" vert="horz" wrap="square" lIns="91440" tIns="45720" rIns="91440" bIns="45720" anchor="t" anchorCtr="0" upright="1">
                        <a:noAutofit/>
                      </wps:bodyPr>
                    </wps:wsp>
                  </a:graphicData>
                </a:graphic>
              </wp:inline>
            </w:drawing>
          </mc:Choice>
          <mc:Fallback>
            <w:pict>
              <v:shape w14:anchorId="7596D51A" id="Text Box 50" o:spid="_x0000_s1066" type="#_x0000_t202" style="width:451.3pt;height:3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" fillcolor="white [3201]" strokecolor="#4472c4 [3204]" strokeweight="1pt">
                <v:textbox>
                  <w:txbxContent>
                    <w:p w14:paraId="367A3BB6" w14:textId="6148989E" w:rsidR="00762DB5" w:rsidRPr="00D15E60" w:rsidRDefault="00762DB5" w:rsidP="00762DB5">
                      <w:r w:rsidRPr="00D15E60">
                        <w:t>For 8.2., 8.3., and 8.4, please refer</w:t>
                      </w:r>
                      <w:r>
                        <w:t xml:space="preserve"> </w:t>
                      </w:r>
                      <w:r w:rsidRPr="00D15E60">
                        <w:t>to section 1.2. for freight and 4.1.</w:t>
                      </w:r>
                      <w:r>
                        <w:t>1</w:t>
                      </w:r>
                      <w:r w:rsidRPr="00D15E60">
                        <w:t xml:space="preserve"> for refrigerated</w:t>
                      </w:r>
                      <w:r w:rsidR="00BE3622">
                        <w:t>/</w:t>
                      </w:r>
                      <w:r w:rsidRPr="00D15E60">
                        <w:t xml:space="preserve"> frozen freight. </w:t>
                      </w:r>
                    </w:p>
                    <w:p w14:paraId="0A5172F0" w14:textId="77777777" w:rsidR="00762DB5" w:rsidRPr="009F05C5" w:rsidRDefault="00762DB5" w:rsidP="00762DB5">
                      <w:pPr>
                        <w:rPr>
                          <w:b/>
                          <w:bCs/>
                        </w:rPr>
                      </w:pPr>
                    </w:p>
                    <w:p w14:paraId="71B30F0A" w14:textId="77777777" w:rsidR="00762DB5" w:rsidRDefault="00762DB5" w:rsidP="00762DB5"/>
                  </w:txbxContent>
                </v:textbox>
                <w10:anchorlock/>
              </v:shape>
            </w:pict>
          </mc:Fallback>
        </mc:AlternateContent>
      </w:r>
    </w:p>
    <w:p w14:paraId="1B8E0041" w14:textId="77777777" w:rsidR="009B28C2" w:rsidRDefault="009B28C2">
      <w:pPr>
        <w:rPr>
          <w:b/>
          <w:bCs/>
          <w:sz w:val="24"/>
          <w:szCs w:val="24"/>
          <w:u w:val="single"/>
        </w:rPr>
      </w:pPr>
    </w:p>
    <w:p w14:paraId="22BD62ED" w14:textId="21C8BA16" w:rsidR="00C0091C" w:rsidRDefault="00C0091C" w:rsidP="00BE4F15">
      <w:pPr>
        <w:pStyle w:val="ListParagraph"/>
        <w:numPr>
          <w:ilvl w:val="0"/>
          <w:numId w:val="26"/>
        </w:numPr>
        <w:spacing w:after="0"/>
        <w:rPr>
          <w:b/>
          <w:bCs/>
          <w:sz w:val="24"/>
          <w:szCs w:val="24"/>
          <w:u w:val="single"/>
        </w:rPr>
      </w:pPr>
      <w:r>
        <w:rPr>
          <w:b/>
          <w:bCs/>
          <w:sz w:val="24"/>
          <w:szCs w:val="24"/>
          <w:u w:val="single"/>
        </w:rPr>
        <w:lastRenderedPageBreak/>
        <w:t>Laboratory</w:t>
      </w:r>
    </w:p>
    <w:p w14:paraId="78DD8034" w14:textId="369EB356" w:rsidR="00C0091C" w:rsidRPr="00F26655" w:rsidRDefault="00C0091C" w:rsidP="00F26655">
      <w:pPr>
        <w:spacing w:after="0" w:line="240" w:lineRule="auto"/>
        <w:rPr>
          <w:b/>
          <w:bCs/>
        </w:rPr>
      </w:pPr>
      <w:r w:rsidRPr="00F26655">
        <w:rPr>
          <w:b/>
          <w:bCs/>
        </w:rPr>
        <w:t>This module includes the following activities:</w:t>
      </w:r>
    </w:p>
    <w:p w14:paraId="5CB03A75" w14:textId="179AA1D2" w:rsidR="00FF65F8" w:rsidRPr="00F26655" w:rsidRDefault="00FF65F8" w:rsidP="00BE4F15">
      <w:pPr>
        <w:pStyle w:val="ListParagraph"/>
        <w:numPr>
          <w:ilvl w:val="1"/>
          <w:numId w:val="17"/>
        </w:numPr>
        <w:spacing w:after="0" w:line="240" w:lineRule="auto"/>
        <w:rPr>
          <w:b/>
          <w:bCs/>
        </w:rPr>
      </w:pPr>
      <w:r w:rsidRPr="00F26655">
        <w:rPr>
          <w:b/>
          <w:bCs/>
        </w:rPr>
        <w:t>Emissions attributed to lab utilities according to staff FTE</w:t>
      </w:r>
    </w:p>
    <w:p w14:paraId="10955EE8" w14:textId="684023DB" w:rsidR="00FF65F8" w:rsidRPr="00F26655" w:rsidRDefault="00FF65F8" w:rsidP="00BE4F15">
      <w:pPr>
        <w:pStyle w:val="ListParagraph"/>
        <w:numPr>
          <w:ilvl w:val="1"/>
          <w:numId w:val="17"/>
        </w:numPr>
        <w:rPr>
          <w:b/>
          <w:bCs/>
        </w:rPr>
      </w:pPr>
      <w:r w:rsidRPr="00F26655">
        <w:rPr>
          <w:b/>
          <w:bCs/>
        </w:rPr>
        <w:t>Materials/equipment/consumables used in processing and analysis of samples</w:t>
      </w:r>
    </w:p>
    <w:p w14:paraId="7E7D3763" w14:textId="6FF13097" w:rsidR="00FF65F8" w:rsidRDefault="00FF65F8" w:rsidP="00BE4F15">
      <w:pPr>
        <w:pStyle w:val="ListParagraph"/>
        <w:numPr>
          <w:ilvl w:val="1"/>
          <w:numId w:val="17"/>
        </w:numPr>
        <w:rPr>
          <w:b/>
          <w:bCs/>
        </w:rPr>
      </w:pPr>
      <w:r w:rsidRPr="00F26655">
        <w:rPr>
          <w:b/>
          <w:bCs/>
        </w:rPr>
        <w:t>Storage of samples e.g., utilities and ultra-low temperature freezer</w:t>
      </w:r>
    </w:p>
    <w:p w14:paraId="73CC8CF1" w14:textId="734B47CC" w:rsidR="009D7CF9" w:rsidRDefault="00084CCF" w:rsidP="009D7CF9">
      <w:r>
        <w:rPr>
          <w:noProof/>
        </w:rPr>
        <mc:AlternateContent>
          <mc:Choice Requires="wps">
            <w:drawing>
              <wp:inline distT="0" distB="0" distL="0" distR="0" wp14:anchorId="434FD41E" wp14:editId="081D9E37">
                <wp:extent cx="5731510" cy="8261350"/>
                <wp:effectExtent l="9525" t="8890" r="12065" b="6985"/>
                <wp:docPr id="59899923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2613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72636451" w14:textId="1C68CC7A" w:rsidR="009D7CF9" w:rsidRDefault="00721E78" w:rsidP="009D7CF9">
                            <w:pPr>
                              <w:rPr>
                                <w:b/>
                                <w:bCs/>
                                <w:color w:val="4472C4" w:themeColor="accent1"/>
                              </w:rPr>
                            </w:pPr>
                            <w:r w:rsidRPr="00721E78">
                              <w:rPr>
                                <w:b/>
                                <w:bCs/>
                                <w:color w:val="4472C4" w:themeColor="accent1"/>
                              </w:rPr>
                              <w:t>9.</w:t>
                            </w:r>
                            <w:r w:rsidR="00EA65C3">
                              <w:rPr>
                                <w:b/>
                                <w:bCs/>
                                <w:color w:val="4472C4" w:themeColor="accent1"/>
                              </w:rPr>
                              <w:t>1</w:t>
                            </w:r>
                            <w:r w:rsidRPr="00721E78">
                              <w:rPr>
                                <w:b/>
                                <w:bCs/>
                                <w:color w:val="4472C4" w:themeColor="accent1"/>
                              </w:rPr>
                              <w:t xml:space="preserve">. </w:t>
                            </w:r>
                            <w:r w:rsidR="009D7CF9" w:rsidRPr="00721E78">
                              <w:rPr>
                                <w:b/>
                                <w:bCs/>
                                <w:color w:val="4472C4" w:themeColor="accent1"/>
                              </w:rPr>
                              <w:t xml:space="preserve">Laboratory utilities according to staff FTE </w:t>
                            </w:r>
                          </w:p>
                          <w:p w14:paraId="7B792C53" w14:textId="1B741EF6" w:rsidR="00B53C43" w:rsidRPr="009B28C2" w:rsidRDefault="00B53C43" w:rsidP="009D7CF9">
                            <w:pPr>
                              <w:rPr>
                                <w:b/>
                                <w:bCs/>
                              </w:rPr>
                            </w:pPr>
                            <w:r w:rsidRPr="009B28C2">
                              <w:rPr>
                                <w:b/>
                                <w:bCs/>
                              </w:rPr>
                              <w:t xml:space="preserve">Electricity </w:t>
                            </w:r>
                          </w:p>
                          <w:p w14:paraId="1CB7BAD9" w14:textId="4726271D" w:rsidR="00497D17" w:rsidRPr="00721E78" w:rsidRDefault="00497D17" w:rsidP="00497D17">
                            <w:pPr>
                              <w:rPr>
                                <w:rFonts w:cstheme="minorHAnsi"/>
                                <w:shd w:val="clear" w:color="auto" w:fill="FFFFFF"/>
                              </w:rPr>
                            </w:pPr>
                            <w:r w:rsidRPr="00721E78">
                              <w:rPr>
                                <w:rFonts w:cstheme="minorHAnsi"/>
                                <w:shd w:val="clear" w:color="auto" w:fill="FFFFFF"/>
                              </w:rPr>
                              <w:t>The carbon footprint associated with energy consumption by laboratory staff ca</w:t>
                            </w:r>
                            <w:r w:rsidR="002031DF">
                              <w:rPr>
                                <w:rFonts w:cstheme="minorHAnsi"/>
                                <w:shd w:val="clear" w:color="auto" w:fill="FFFFFF"/>
                              </w:rPr>
                              <w:t>n b</w:t>
                            </w:r>
                            <w:r w:rsidRPr="00721E78">
                              <w:rPr>
                                <w:rFonts w:cstheme="minorHAnsi"/>
                                <w:shd w:val="clear" w:color="auto" w:fill="FFFFFF"/>
                              </w:rPr>
                              <w:t xml:space="preserve">e </w:t>
                            </w:r>
                            <w:r w:rsidR="002031DF">
                              <w:rPr>
                                <w:rFonts w:cstheme="minorHAnsi"/>
                                <w:shd w:val="clear" w:color="auto" w:fill="FFFFFF"/>
                              </w:rPr>
                              <w:t xml:space="preserve">difficult to </w:t>
                            </w:r>
                            <w:r w:rsidRPr="00721E78">
                              <w:rPr>
                                <w:rFonts w:cstheme="minorHAnsi"/>
                                <w:shd w:val="clear" w:color="auto" w:fill="FFFFFF"/>
                              </w:rPr>
                              <w:t>calculate directly because a laboratory, and the equipment and staff within in it, are used</w:t>
                            </w:r>
                            <w:r w:rsidR="00D15E60">
                              <w:rPr>
                                <w:rFonts w:cstheme="minorHAnsi"/>
                                <w:shd w:val="clear" w:color="auto" w:fill="FFFFFF"/>
                              </w:rPr>
                              <w:t xml:space="preserve"> </w:t>
                            </w:r>
                            <w:r w:rsidRPr="00721E78">
                              <w:rPr>
                                <w:rFonts w:cstheme="minorHAnsi"/>
                                <w:shd w:val="clear" w:color="auto" w:fill="FFFFFF"/>
                              </w:rPr>
                              <w:t xml:space="preserve">for many other non-trial activities. Emissions are therefore estimated </w:t>
                            </w:r>
                            <w:r w:rsidR="007C7BA4" w:rsidRPr="00721E78">
                              <w:rPr>
                                <w:rFonts w:cstheme="minorHAnsi"/>
                                <w:shd w:val="clear" w:color="auto" w:fill="FFFFFF"/>
                              </w:rPr>
                              <w:t>based on</w:t>
                            </w:r>
                            <w:r w:rsidRPr="00721E78">
                              <w:rPr>
                                <w:rFonts w:cstheme="minorHAnsi"/>
                                <w:shd w:val="clear" w:color="auto" w:fill="FFFFFF"/>
                              </w:rPr>
                              <w:t xml:space="preserve"> average per person emissions and the FTE of the trial laboratory staff.</w:t>
                            </w:r>
                          </w:p>
                          <w:p w14:paraId="168FD95A" w14:textId="73B16C5E" w:rsidR="00721E78" w:rsidRDefault="00497D17" w:rsidP="00721E78">
                            <w:pPr>
                              <w:rPr>
                                <w:rFonts w:eastAsia="Times New Roman"/>
                              </w:rPr>
                            </w:pPr>
                            <w:r w:rsidRPr="00721E78">
                              <w:rPr>
                                <w:rFonts w:cstheme="minorHAnsi"/>
                                <w:shd w:val="clear" w:color="auto" w:fill="FFFFFF"/>
                              </w:rPr>
                              <w:t>This is calculated by multiplying the average space occupied by a laboratory staff member (40 m</w:t>
                            </w:r>
                            <w:r w:rsidRPr="00721E78">
                              <w:rPr>
                                <w:rFonts w:cstheme="minorHAnsi"/>
                                <w:shd w:val="clear" w:color="auto" w:fill="FFFFFF"/>
                                <w:vertAlign w:val="superscript"/>
                              </w:rPr>
                              <w:t>2</w:t>
                            </w:r>
                            <w:r w:rsidRPr="00721E78">
                              <w:rPr>
                                <w:rFonts w:cstheme="minorHAnsi"/>
                                <w:shd w:val="clear" w:color="auto" w:fill="FFFFFF"/>
                              </w:rPr>
                              <w:t>) by the kWh used per m</w:t>
                            </w:r>
                            <w:r w:rsidRPr="00721E78">
                              <w:rPr>
                                <w:rFonts w:cstheme="minorHAnsi"/>
                                <w:shd w:val="clear" w:color="auto" w:fill="FFFFFF"/>
                                <w:vertAlign w:val="superscript"/>
                              </w:rPr>
                              <w:t>2</w:t>
                            </w:r>
                            <w:r w:rsidRPr="00721E78">
                              <w:rPr>
                                <w:rFonts w:cstheme="minorHAnsi"/>
                                <w:shd w:val="clear" w:color="auto" w:fill="FFFFFF"/>
                              </w:rPr>
                              <w:t xml:space="preserve"> of a laboratory (160 </w:t>
                            </w:r>
                            <w:r w:rsidRPr="00721E78">
                              <w:rPr>
                                <w:rFonts w:ascii="Calibri" w:hAnsi="Calibri" w:cs="Calibri"/>
                                <w:shd w:val="clear" w:color="auto" w:fill="FFFFFF"/>
                              </w:rPr>
                              <w:t>kWh/m</w:t>
                            </w:r>
                            <w:r w:rsidRPr="00721E78">
                              <w:rPr>
                                <w:rFonts w:ascii="Calibri" w:hAnsi="Calibri" w:cs="Calibri"/>
                                <w:shd w:val="clear" w:color="auto" w:fill="FFFFFF"/>
                                <w:vertAlign w:val="superscript"/>
                              </w:rPr>
                              <w:t>2</w:t>
                            </w:r>
                            <w:r w:rsidRPr="00721E78">
                              <w:rPr>
                                <w:lang w:eastAsia="en-GB"/>
                              </w:rPr>
                              <w:t xml:space="preserve">). The kWh per FTE per year is then multiplied by the electricity emission factor provided below to calculate the carbon footprint attributed to </w:t>
                            </w:r>
                            <w:r w:rsidR="00721E78" w:rsidRPr="00721E78">
                              <w:rPr>
                                <w:lang w:eastAsia="en-GB"/>
                              </w:rPr>
                              <w:t xml:space="preserve">1 </w:t>
                            </w:r>
                            <w:r w:rsidRPr="00721E78">
                              <w:rPr>
                                <w:lang w:eastAsia="en-GB"/>
                              </w:rPr>
                              <w:t>FTE</w:t>
                            </w:r>
                            <w:r w:rsidR="007C7BA4">
                              <w:rPr>
                                <w:lang w:eastAsia="en-GB"/>
                              </w:rPr>
                              <w:t xml:space="preserve"> for</w:t>
                            </w:r>
                            <w:r w:rsidR="00721E78" w:rsidRPr="00721E78">
                              <w:rPr>
                                <w:lang w:eastAsia="en-GB"/>
                              </w:rPr>
                              <w:t xml:space="preserve"> 1 year</w:t>
                            </w:r>
                            <w:r w:rsidRPr="00721E78">
                              <w:rPr>
                                <w:lang w:eastAsia="en-GB"/>
                              </w:rPr>
                              <w:t xml:space="preserve">. Finally, </w:t>
                            </w:r>
                            <w:r w:rsidRPr="00721E78">
                              <w:t>multiply by the number of years and FTE applicable</w:t>
                            </w:r>
                            <w:r w:rsidRPr="00721E78">
                              <w:rPr>
                                <w:b/>
                                <w:bCs/>
                              </w:rPr>
                              <w:t xml:space="preserve">. </w:t>
                            </w:r>
                            <w:r w:rsidRPr="00721E78">
                              <w:t>The calculation is exemplified below.</w:t>
                            </w:r>
                            <w:r w:rsidR="00721E78">
                              <w:t xml:space="preserve"> </w:t>
                            </w:r>
                            <w:r w:rsidR="00721E78">
                              <w:rPr>
                                <w:rFonts w:eastAsia="Times New Roman"/>
                              </w:rPr>
                              <w:t xml:space="preserve">Use the trial </w:t>
                            </w:r>
                            <w:r w:rsidR="00721E78" w:rsidRPr="00F5477C">
                              <w:rPr>
                                <w:rFonts w:eastAsia="Times New Roman"/>
                              </w:rPr>
                              <w:t>SOECAT or the costing included in the initial funding application (if predates use of SOECAT)</w:t>
                            </w:r>
                            <w:r w:rsidR="00721E78">
                              <w:rPr>
                                <w:rFonts w:eastAsia="Times New Roman"/>
                              </w:rPr>
                              <w:t xml:space="preserve"> to establish the FTE or total number of hours required by laboratory staff.</w:t>
                            </w:r>
                          </w:p>
                          <w:p w14:paraId="26A2B34C" w14:textId="77777777" w:rsidR="00497D17" w:rsidRPr="00434190" w:rsidRDefault="00497D17" w:rsidP="00961514">
                            <w:pPr>
                              <w:spacing w:after="0"/>
                              <w:rPr>
                                <w:b/>
                                <w:bCs/>
                              </w:rPr>
                            </w:pPr>
                            <w:r w:rsidRPr="00434190">
                              <w:rPr>
                                <w:b/>
                                <w:bCs/>
                              </w:rPr>
                              <w:t>Calculation</w:t>
                            </w:r>
                          </w:p>
                          <w:p w14:paraId="3E8AACFA" w14:textId="77777777" w:rsidR="00DF3FF5" w:rsidRDefault="009D7CF9" w:rsidP="00DF3FF5">
                            <w:pPr>
                              <w:pStyle w:val="ListParagraph"/>
                              <w:numPr>
                                <w:ilvl w:val="0"/>
                                <w:numId w:val="74"/>
                              </w:numPr>
                              <w:tabs>
                                <w:tab w:val="left" w:pos="1740"/>
                              </w:tabs>
                              <w:spacing w:after="0"/>
                              <w:rPr>
                                <w:rStyle w:val="Hyperlink"/>
                                <w:rFonts w:cstheme="minorHAnsi"/>
                                <w:color w:val="auto"/>
                                <w:u w:val="none"/>
                              </w:rPr>
                            </w:pPr>
                            <w:bookmarkStart w:id="30" w:name="_Hlk116979665"/>
                            <w:r w:rsidRPr="00DF3FF5">
                              <w:rPr>
                                <w:rStyle w:val="Hyperlink"/>
                                <w:rFonts w:cstheme="minorHAnsi"/>
                                <w:color w:val="auto"/>
                                <w:u w:val="none"/>
                              </w:rPr>
                              <w:t>40m</w:t>
                            </w:r>
                            <w:r w:rsidRPr="00DF3FF5">
                              <w:rPr>
                                <w:rStyle w:val="Hyperlink"/>
                                <w:rFonts w:cstheme="minorHAnsi"/>
                                <w:color w:val="auto"/>
                                <w:u w:val="none"/>
                                <w:vertAlign w:val="superscript"/>
                              </w:rPr>
                              <w:t>2</w:t>
                            </w:r>
                            <w:r w:rsidRPr="00DF3FF5">
                              <w:rPr>
                                <w:rStyle w:val="Hyperlink"/>
                                <w:rFonts w:cstheme="minorHAnsi"/>
                                <w:color w:val="auto"/>
                                <w:u w:val="none"/>
                              </w:rPr>
                              <w:t xml:space="preserve"> x 160kWh = 6400 kWh per FTE </w:t>
                            </w:r>
                            <w:r w:rsidR="00376A1B" w:rsidRPr="00DF3FF5">
                              <w:rPr>
                                <w:rStyle w:val="Hyperlink"/>
                                <w:rFonts w:cstheme="minorHAnsi"/>
                                <w:color w:val="auto"/>
                                <w:u w:val="none"/>
                              </w:rPr>
                              <w:t>per year</w:t>
                            </w:r>
                          </w:p>
                          <w:p w14:paraId="4C3C6941" w14:textId="6D55FD98" w:rsidR="00383496" w:rsidRPr="00DF3FF5" w:rsidRDefault="00383496" w:rsidP="00DF3FF5">
                            <w:pPr>
                              <w:pStyle w:val="ListParagraph"/>
                              <w:tabs>
                                <w:tab w:val="left" w:pos="1740"/>
                              </w:tabs>
                              <w:spacing w:after="0"/>
                              <w:rPr>
                                <w:rFonts w:cstheme="minorHAnsi"/>
                              </w:rPr>
                            </w:pPr>
                            <w:r>
                              <w:t>202</w:t>
                            </w:r>
                            <w:r w:rsidR="004B6C6B">
                              <w:t>4</w:t>
                            </w:r>
                            <w:r>
                              <w:t xml:space="preserve"> UK electricity emission factor = 0.257 kg CO</w:t>
                            </w:r>
                            <w:r w:rsidRPr="00DF3FF5">
                              <w:rPr>
                                <w:vertAlign w:val="subscript"/>
                              </w:rPr>
                              <w:t>2</w:t>
                            </w:r>
                            <w:r>
                              <w:t>e per kWh</w:t>
                            </w:r>
                          </w:p>
                          <w:bookmarkEnd w:id="30"/>
                          <w:p w14:paraId="7DA45A4D" w14:textId="5406C5DA" w:rsidR="009D7CF9" w:rsidRPr="00DF3FF5" w:rsidRDefault="009D7CF9" w:rsidP="00DF3FF5">
                            <w:pPr>
                              <w:pStyle w:val="ListParagraph"/>
                              <w:numPr>
                                <w:ilvl w:val="0"/>
                                <w:numId w:val="74"/>
                              </w:numPr>
                              <w:tabs>
                                <w:tab w:val="left" w:pos="1740"/>
                              </w:tabs>
                              <w:rPr>
                                <w:rStyle w:val="Hyperlink"/>
                                <w:rFonts w:cstheme="minorHAnsi"/>
                                <w:b/>
                                <w:bCs/>
                                <w:color w:val="auto"/>
                                <w:u w:val="none"/>
                              </w:rPr>
                            </w:pPr>
                            <w:r w:rsidRPr="00DF3FF5">
                              <w:rPr>
                                <w:rStyle w:val="Hyperlink"/>
                                <w:rFonts w:cstheme="minorHAnsi"/>
                                <w:color w:val="auto"/>
                                <w:u w:val="none"/>
                              </w:rPr>
                              <w:t>6400 kWh x 0.2</w:t>
                            </w:r>
                            <w:r w:rsidR="00383496" w:rsidRPr="00DF3FF5">
                              <w:rPr>
                                <w:rStyle w:val="Hyperlink"/>
                                <w:rFonts w:cstheme="minorHAnsi"/>
                                <w:color w:val="auto"/>
                                <w:u w:val="none"/>
                              </w:rPr>
                              <w:t>57</w:t>
                            </w:r>
                            <w:r w:rsidRPr="00DF3FF5">
                              <w:rPr>
                                <w:rStyle w:val="Hyperlink"/>
                                <w:rFonts w:cstheme="minorHAnsi"/>
                                <w:color w:val="auto"/>
                                <w:u w:val="none"/>
                              </w:rPr>
                              <w:t xml:space="preserve"> = 1</w:t>
                            </w:r>
                            <w:r w:rsidR="00B53C43" w:rsidRPr="00DF3FF5">
                              <w:rPr>
                                <w:rStyle w:val="Hyperlink"/>
                                <w:rFonts w:cstheme="minorHAnsi"/>
                                <w:color w:val="auto"/>
                                <w:u w:val="none"/>
                              </w:rPr>
                              <w:t>644.8</w:t>
                            </w:r>
                            <w:r w:rsidRPr="00DF3FF5">
                              <w:rPr>
                                <w:rStyle w:val="Hyperlink"/>
                                <w:rFonts w:cstheme="minorHAnsi"/>
                                <w:color w:val="auto"/>
                                <w:u w:val="none"/>
                              </w:rPr>
                              <w:t xml:space="preserve"> kgCO</w:t>
                            </w:r>
                            <w:r w:rsidRPr="00DF3FF5">
                              <w:rPr>
                                <w:rStyle w:val="Hyperlink"/>
                                <w:rFonts w:cstheme="minorHAnsi"/>
                                <w:color w:val="auto"/>
                                <w:u w:val="none"/>
                                <w:vertAlign w:val="subscript"/>
                              </w:rPr>
                              <w:t>2</w:t>
                            </w:r>
                            <w:r w:rsidRPr="00DF3FF5">
                              <w:rPr>
                                <w:rStyle w:val="Hyperlink"/>
                                <w:rFonts w:cstheme="minorHAnsi"/>
                                <w:color w:val="auto"/>
                                <w:u w:val="none"/>
                              </w:rPr>
                              <w:t>e per FTE per year</w:t>
                            </w:r>
                            <w:r w:rsidRPr="00DF3FF5">
                              <w:rPr>
                                <w:rStyle w:val="Hyperlink"/>
                                <w:rFonts w:cstheme="minorHAnsi"/>
                                <w:b/>
                                <w:bCs/>
                                <w:color w:val="auto"/>
                                <w:u w:val="none"/>
                              </w:rPr>
                              <w:t xml:space="preserve"> </w:t>
                            </w:r>
                          </w:p>
                          <w:p w14:paraId="39C57E5E" w14:textId="2FE36B45" w:rsidR="009D7CF9" w:rsidRPr="007C7BA4" w:rsidRDefault="009D7CF9" w:rsidP="00721E78">
                            <w:pPr>
                              <w:rPr>
                                <w:b/>
                                <w:bCs/>
                              </w:rPr>
                            </w:pPr>
                            <w:r w:rsidRPr="007C7BA4">
                              <w:rPr>
                                <w:b/>
                                <w:bCs/>
                              </w:rPr>
                              <w:t>Multiply</w:t>
                            </w:r>
                            <w:r w:rsidR="00376A1B" w:rsidRPr="007C7BA4">
                              <w:rPr>
                                <w:b/>
                                <w:bCs/>
                              </w:rPr>
                              <w:t xml:space="preserve"> 1</w:t>
                            </w:r>
                            <w:r w:rsidR="00B53C43">
                              <w:rPr>
                                <w:b/>
                                <w:bCs/>
                              </w:rPr>
                              <w:t>644.8</w:t>
                            </w:r>
                            <w:r w:rsidR="00376A1B" w:rsidRPr="007C7BA4">
                              <w:rPr>
                                <w:b/>
                                <w:bCs/>
                              </w:rPr>
                              <w:t xml:space="preserve"> kgCO</w:t>
                            </w:r>
                            <w:r w:rsidR="00376A1B" w:rsidRPr="007C7BA4">
                              <w:rPr>
                                <w:b/>
                                <w:bCs/>
                                <w:vertAlign w:val="subscript"/>
                              </w:rPr>
                              <w:t>2</w:t>
                            </w:r>
                            <w:r w:rsidR="00376A1B" w:rsidRPr="007C7BA4">
                              <w:rPr>
                                <w:b/>
                                <w:bCs/>
                              </w:rPr>
                              <w:t>e</w:t>
                            </w:r>
                            <w:r w:rsidRPr="007C7BA4">
                              <w:rPr>
                                <w:b/>
                                <w:bCs/>
                              </w:rPr>
                              <w:t xml:space="preserve"> by the </w:t>
                            </w:r>
                            <w:r w:rsidR="001057F7">
                              <w:rPr>
                                <w:b/>
                                <w:bCs/>
                              </w:rPr>
                              <w:t xml:space="preserve">laboratory staff FTE required for the whole trial duration. </w:t>
                            </w:r>
                          </w:p>
                          <w:p w14:paraId="706ECF78" w14:textId="77777777" w:rsidR="007C7BA4" w:rsidRDefault="007C7BA4" w:rsidP="00961514">
                            <w:pPr>
                              <w:spacing w:after="0"/>
                              <w:rPr>
                                <w:b/>
                                <w:bCs/>
                              </w:rPr>
                            </w:pPr>
                          </w:p>
                          <w:p w14:paraId="209110D1" w14:textId="749E1A96" w:rsidR="009D7CF9" w:rsidRDefault="009D7CF9" w:rsidP="00961514">
                            <w:pPr>
                              <w:spacing w:after="0"/>
                              <w:rPr>
                                <w:b/>
                                <w:bCs/>
                              </w:rPr>
                            </w:pPr>
                            <w:r w:rsidRPr="00D12D3C">
                              <w:rPr>
                                <w:b/>
                                <w:bCs/>
                              </w:rPr>
                              <w:t>Heating</w:t>
                            </w:r>
                          </w:p>
                          <w:p w14:paraId="73FD3180" w14:textId="37D70E20" w:rsidR="00B53C43" w:rsidRDefault="00376A1B" w:rsidP="00961514">
                            <w:pPr>
                              <w:spacing w:after="0"/>
                            </w:pPr>
                            <w:r w:rsidRPr="00961514">
                              <w:t>For heating, the calculation follows the same method as above. The 40m</w:t>
                            </w:r>
                            <w:r w:rsidRPr="00961514">
                              <w:rPr>
                                <w:vertAlign w:val="superscript"/>
                              </w:rPr>
                              <w:t>2</w:t>
                            </w:r>
                            <w:r w:rsidRPr="00961514">
                              <w:t xml:space="preserve"> per person is multiplied by the laboratory heating benchmark and then by the natural gas conversion factor provided below</w:t>
                            </w:r>
                            <w:r w:rsidR="00F26F08">
                              <w:t>:</w:t>
                            </w:r>
                          </w:p>
                          <w:p w14:paraId="1184DA6A" w14:textId="4C08199B" w:rsidR="00376A1B" w:rsidRPr="00B53C43" w:rsidRDefault="00376A1B" w:rsidP="009B28C2">
                            <w:pPr>
                              <w:pStyle w:val="ListParagraph"/>
                              <w:numPr>
                                <w:ilvl w:val="0"/>
                                <w:numId w:val="59"/>
                              </w:numPr>
                              <w:spacing w:after="0"/>
                              <w:rPr>
                                <w:color w:val="000000"/>
                                <w:lang w:eastAsia="en-GB"/>
                              </w:rPr>
                            </w:pPr>
                            <w:r>
                              <w:t xml:space="preserve">Laboratory fossil thermal typical benchmark: </w:t>
                            </w:r>
                            <w:r w:rsidRPr="00B53C43">
                              <w:rPr>
                                <w:b/>
                                <w:bCs/>
                                <w:color w:val="000000"/>
                                <w:lang w:eastAsia="en-GB"/>
                              </w:rPr>
                              <w:t xml:space="preserve">160 </w:t>
                            </w:r>
                            <w:r w:rsidRPr="00B53C43">
                              <w:rPr>
                                <w:color w:val="000000"/>
                                <w:lang w:eastAsia="en-GB"/>
                              </w:rPr>
                              <w:t>kWh per year per sqm floor area</w:t>
                            </w:r>
                            <w:r w:rsidRPr="00B53C43">
                              <w:rPr>
                                <w:rFonts w:ascii="Calibri" w:hAnsi="Calibri" w:cs="Calibri"/>
                                <w:shd w:val="clear" w:color="auto" w:fill="FFFFFF"/>
                              </w:rPr>
                              <w:t xml:space="preserve"> (kWh/m</w:t>
                            </w:r>
                            <w:r w:rsidRPr="00B53C43">
                              <w:rPr>
                                <w:rFonts w:ascii="Calibri" w:hAnsi="Calibri" w:cs="Calibri"/>
                                <w:shd w:val="clear" w:color="auto" w:fill="FFFFFF"/>
                                <w:vertAlign w:val="superscript"/>
                              </w:rPr>
                              <w:t>2</w:t>
                            </w:r>
                            <w:r w:rsidRPr="00B53C43">
                              <w:rPr>
                                <w:sz w:val="24"/>
                                <w:szCs w:val="24"/>
                                <w:lang w:eastAsia="en-GB"/>
                              </w:rPr>
                              <w:t>)</w:t>
                            </w:r>
                          </w:p>
                          <w:p w14:paraId="1EC6F3FF" w14:textId="35B1B12A" w:rsidR="009D7CF9" w:rsidRPr="00B53C43" w:rsidRDefault="00B53C43" w:rsidP="009B28C2">
                            <w:pPr>
                              <w:pStyle w:val="ListParagraph"/>
                              <w:numPr>
                                <w:ilvl w:val="0"/>
                                <w:numId w:val="59"/>
                              </w:numPr>
                              <w:spacing w:after="0"/>
                              <w:rPr>
                                <w:b/>
                                <w:bCs/>
                              </w:rPr>
                            </w:pPr>
                            <w:r>
                              <w:t>202</w:t>
                            </w:r>
                            <w:r w:rsidR="004B6C6B">
                              <w:t>4</w:t>
                            </w:r>
                            <w:r>
                              <w:t xml:space="preserve"> UK </w:t>
                            </w:r>
                            <w:r w:rsidR="009D7CF9" w:rsidRPr="00376A1B">
                              <w:t>Natural gas conversion factor</w:t>
                            </w:r>
                            <w:r w:rsidR="009D7CF9" w:rsidRPr="00B53C43">
                              <w:rPr>
                                <w:b/>
                                <w:bCs/>
                              </w:rPr>
                              <w:t>: 0.21</w:t>
                            </w:r>
                            <w:r w:rsidRPr="00B53C43">
                              <w:rPr>
                                <w:b/>
                                <w:bCs/>
                              </w:rPr>
                              <w:t>3</w:t>
                            </w:r>
                            <w:r w:rsidR="009D7CF9" w:rsidRPr="00B53C43">
                              <w:rPr>
                                <w:b/>
                                <w:bCs/>
                              </w:rPr>
                              <w:t xml:space="preserve">       </w:t>
                            </w:r>
                          </w:p>
                          <w:p w14:paraId="6F78E44D" w14:textId="77777777" w:rsidR="00B53C43" w:rsidRDefault="00B53C43" w:rsidP="00B53C43">
                            <w:pPr>
                              <w:pStyle w:val="NoSpacing"/>
                              <w:rPr>
                                <w:b/>
                                <w:bCs/>
                              </w:rPr>
                            </w:pPr>
                          </w:p>
                          <w:p w14:paraId="5E4349EC" w14:textId="72287132" w:rsidR="00B53C43" w:rsidRPr="009B28C2" w:rsidRDefault="00B53C43" w:rsidP="00B53C43">
                            <w:pPr>
                              <w:rPr>
                                <w:b/>
                                <w:bCs/>
                              </w:rPr>
                            </w:pPr>
                            <w:r w:rsidRPr="009B28C2">
                              <w:rPr>
                                <w:b/>
                                <w:bCs/>
                              </w:rPr>
                              <w:t>Calculation:</w:t>
                            </w:r>
                          </w:p>
                          <w:p w14:paraId="473F3BAF" w14:textId="6ABEA48C" w:rsidR="00376A1B" w:rsidRDefault="00376A1B" w:rsidP="009B28C2">
                            <w:pPr>
                              <w:rPr>
                                <w:rStyle w:val="Hyperlink"/>
                                <w:rFonts w:cstheme="minorHAnsi"/>
                                <w:color w:val="auto"/>
                                <w:u w:val="none"/>
                              </w:rPr>
                            </w:pPr>
                            <w:r w:rsidRPr="00030E2D">
                              <w:rPr>
                                <w:rStyle w:val="Hyperlink"/>
                                <w:rFonts w:cstheme="minorHAnsi"/>
                                <w:color w:val="auto"/>
                                <w:u w:val="none"/>
                              </w:rPr>
                              <w:t>40m</w:t>
                            </w:r>
                            <w:r w:rsidRPr="00030E2D">
                              <w:rPr>
                                <w:rStyle w:val="Hyperlink"/>
                                <w:rFonts w:cstheme="minorHAnsi"/>
                                <w:color w:val="auto"/>
                                <w:u w:val="none"/>
                                <w:vertAlign w:val="superscript"/>
                              </w:rPr>
                              <w:t>2</w:t>
                            </w:r>
                            <w:r w:rsidRPr="00030E2D">
                              <w:rPr>
                                <w:rStyle w:val="Hyperlink"/>
                                <w:rFonts w:cstheme="minorHAnsi"/>
                                <w:color w:val="auto"/>
                                <w:u w:val="none"/>
                              </w:rPr>
                              <w:t xml:space="preserve"> x 160kWh = 6400 kWh per FTE</w:t>
                            </w:r>
                            <w:r>
                              <w:rPr>
                                <w:rStyle w:val="Hyperlink"/>
                                <w:rFonts w:cstheme="minorHAnsi"/>
                                <w:color w:val="auto"/>
                                <w:u w:val="none"/>
                              </w:rPr>
                              <w:t xml:space="preserve"> per year</w:t>
                            </w:r>
                          </w:p>
                          <w:p w14:paraId="6585E495" w14:textId="47ADCF7C" w:rsidR="009D7CF9" w:rsidRDefault="009D7CF9" w:rsidP="00B53C43">
                            <w:pPr>
                              <w:rPr>
                                <w:rStyle w:val="Hyperlink"/>
                                <w:rFonts w:cstheme="minorHAnsi"/>
                                <w:color w:val="auto"/>
                                <w:u w:val="none"/>
                              </w:rPr>
                            </w:pPr>
                            <w:r w:rsidRPr="00030E2D">
                              <w:rPr>
                                <w:rStyle w:val="Hyperlink"/>
                                <w:rFonts w:cstheme="minorHAnsi"/>
                                <w:color w:val="auto"/>
                                <w:u w:val="none"/>
                              </w:rPr>
                              <w:t>6400 kWh</w:t>
                            </w:r>
                            <w:r>
                              <w:rPr>
                                <w:rStyle w:val="Hyperlink"/>
                                <w:rFonts w:cstheme="minorHAnsi"/>
                                <w:color w:val="auto"/>
                                <w:u w:val="none"/>
                              </w:rPr>
                              <w:t xml:space="preserve"> x 0.21</w:t>
                            </w:r>
                            <w:r w:rsidR="00B53C43">
                              <w:rPr>
                                <w:rStyle w:val="Hyperlink"/>
                                <w:rFonts w:cstheme="minorHAnsi"/>
                                <w:color w:val="auto"/>
                                <w:u w:val="none"/>
                              </w:rPr>
                              <w:t xml:space="preserve">3 </w:t>
                            </w:r>
                            <w:r>
                              <w:rPr>
                                <w:rStyle w:val="Hyperlink"/>
                                <w:rFonts w:cstheme="minorHAnsi"/>
                                <w:color w:val="auto"/>
                                <w:u w:val="none"/>
                              </w:rPr>
                              <w:t>= 13</w:t>
                            </w:r>
                            <w:r w:rsidR="00B53C43">
                              <w:rPr>
                                <w:rStyle w:val="Hyperlink"/>
                                <w:rFonts w:cstheme="minorHAnsi"/>
                                <w:color w:val="auto"/>
                                <w:u w:val="none"/>
                              </w:rPr>
                              <w:t>63.2</w:t>
                            </w:r>
                            <w:r>
                              <w:rPr>
                                <w:rStyle w:val="Hyperlink"/>
                                <w:rFonts w:cstheme="minorHAnsi"/>
                                <w:color w:val="auto"/>
                                <w:u w:val="none"/>
                              </w:rPr>
                              <w:t xml:space="preserve"> kgCO</w:t>
                            </w:r>
                            <w:r>
                              <w:rPr>
                                <w:rStyle w:val="Hyperlink"/>
                                <w:rFonts w:cstheme="minorHAnsi"/>
                                <w:color w:val="auto"/>
                                <w:u w:val="none"/>
                                <w:vertAlign w:val="subscript"/>
                              </w:rPr>
                              <w:t>2</w:t>
                            </w:r>
                            <w:r>
                              <w:rPr>
                                <w:rStyle w:val="Hyperlink"/>
                                <w:rFonts w:cstheme="minorHAnsi"/>
                                <w:color w:val="auto"/>
                                <w:u w:val="none"/>
                              </w:rPr>
                              <w:t>e</w:t>
                            </w:r>
                            <w:r w:rsidR="00376A1B">
                              <w:rPr>
                                <w:rStyle w:val="Hyperlink"/>
                                <w:rFonts w:cstheme="minorHAnsi"/>
                                <w:color w:val="auto"/>
                                <w:u w:val="none"/>
                              </w:rPr>
                              <w:t xml:space="preserve"> per FTE per year</w:t>
                            </w:r>
                          </w:p>
                          <w:p w14:paraId="5C9F15E6" w14:textId="2B4966DA" w:rsidR="009D7CF9" w:rsidRPr="009B28C2" w:rsidRDefault="009D7CF9" w:rsidP="00B53C43">
                            <w:pPr>
                              <w:rPr>
                                <w:b/>
                                <w:bCs/>
                              </w:rPr>
                            </w:pPr>
                            <w:r w:rsidRPr="009B28C2">
                              <w:rPr>
                                <w:b/>
                                <w:bCs/>
                              </w:rPr>
                              <w:t xml:space="preserve">Multiply </w:t>
                            </w:r>
                            <w:r w:rsidR="00376A1B" w:rsidRPr="009B28C2">
                              <w:rPr>
                                <w:b/>
                                <w:bCs/>
                              </w:rPr>
                              <w:t>13</w:t>
                            </w:r>
                            <w:r w:rsidR="00B53C43" w:rsidRPr="009B28C2">
                              <w:rPr>
                                <w:b/>
                                <w:bCs/>
                              </w:rPr>
                              <w:t>63.2</w:t>
                            </w:r>
                            <w:r w:rsidR="00376A1B" w:rsidRPr="009B28C2">
                              <w:rPr>
                                <w:b/>
                                <w:bCs/>
                              </w:rPr>
                              <w:t xml:space="preserve"> kgCO</w:t>
                            </w:r>
                            <w:r w:rsidR="00376A1B" w:rsidRPr="009B28C2">
                              <w:rPr>
                                <w:b/>
                                <w:bCs/>
                                <w:vertAlign w:val="subscript"/>
                              </w:rPr>
                              <w:t>2</w:t>
                            </w:r>
                            <w:r w:rsidR="00376A1B" w:rsidRPr="009B28C2">
                              <w:rPr>
                                <w:b/>
                                <w:bCs/>
                              </w:rPr>
                              <w:t xml:space="preserve">e </w:t>
                            </w:r>
                            <w:r w:rsidRPr="009B28C2">
                              <w:rPr>
                                <w:b/>
                                <w:bCs/>
                              </w:rPr>
                              <w:t xml:space="preserve">by the </w:t>
                            </w:r>
                            <w:r w:rsidR="001057F7" w:rsidRPr="009B28C2">
                              <w:rPr>
                                <w:b/>
                                <w:bCs/>
                              </w:rPr>
                              <w:t xml:space="preserve">laboratory staff FTE required for the whole trial duration. </w:t>
                            </w:r>
                          </w:p>
                          <w:p w14:paraId="4EF3D957" w14:textId="4BD3157A" w:rsidR="009D7CF9" w:rsidRDefault="009D7CF9" w:rsidP="00961514">
                            <w:pPr>
                              <w:spacing w:after="0"/>
                              <w:rPr>
                                <w:color w:val="FF0000"/>
                              </w:rPr>
                            </w:pPr>
                            <w:r w:rsidRPr="009D7CF9">
                              <w:rPr>
                                <w:color w:val="FF0000"/>
                              </w:rPr>
                              <w:t xml:space="preserve">Assumption: </w:t>
                            </w:r>
                            <w:r>
                              <w:rPr>
                                <w:color w:val="FF0000"/>
                              </w:rPr>
                              <w:t>For R&amp;D</w:t>
                            </w:r>
                            <w:r w:rsidR="00E800BF">
                              <w:rPr>
                                <w:color w:val="FF0000"/>
                              </w:rPr>
                              <w:t>,</w:t>
                            </w:r>
                            <w:r>
                              <w:rPr>
                                <w:color w:val="FF0000"/>
                              </w:rPr>
                              <w:t xml:space="preserve"> </w:t>
                            </w:r>
                            <w:r w:rsidRPr="009D7CF9">
                              <w:rPr>
                                <w:color w:val="FF0000"/>
                              </w:rPr>
                              <w:t>40m</w:t>
                            </w:r>
                            <w:r w:rsidRPr="009D7CF9">
                              <w:rPr>
                                <w:color w:val="FF0000"/>
                                <w:vertAlign w:val="superscript"/>
                              </w:rPr>
                              <w:t xml:space="preserve">2 </w:t>
                            </w:r>
                            <w:r w:rsidRPr="009D7CF9">
                              <w:rPr>
                                <w:color w:val="FF0000"/>
                              </w:rPr>
                              <w:t>required</w:t>
                            </w:r>
                            <w:r>
                              <w:rPr>
                                <w:color w:val="FF0000"/>
                              </w:rPr>
                              <w:t xml:space="preserve"> </w:t>
                            </w:r>
                            <w:r w:rsidRPr="009D7CF9">
                              <w:rPr>
                                <w:color w:val="FF0000"/>
                              </w:rPr>
                              <w:t>per FTE according to UK EMPLOYMENT DENSITY GUIDE, 3rd edition November 2015</w:t>
                            </w:r>
                            <w:r w:rsidR="005C27D4">
                              <w:rPr>
                                <w:color w:val="FF0000"/>
                              </w:rPr>
                              <w:t xml:space="preserve"> </w:t>
                            </w:r>
                            <w:r w:rsidR="005C27D4" w:rsidRPr="005C27D4">
                              <w:rPr>
                                <w:vertAlign w:val="superscript"/>
                              </w:rPr>
                              <w:t xml:space="preserve">8 </w:t>
                            </w:r>
                          </w:p>
                          <w:p w14:paraId="5F7A5275" w14:textId="6C88CF06" w:rsidR="00625917" w:rsidRDefault="00625917" w:rsidP="00961514">
                            <w:pPr>
                              <w:spacing w:after="0"/>
                              <w:rPr>
                                <w:color w:val="FF0000"/>
                              </w:rPr>
                            </w:pPr>
                            <w:r w:rsidRPr="00625917">
                              <w:rPr>
                                <w:color w:val="FF0000"/>
                              </w:rPr>
                              <w:t>Assumption</w:t>
                            </w:r>
                            <w:r w:rsidRPr="00EE17FF">
                              <w:rPr>
                                <w:b/>
                                <w:bCs/>
                                <w:color w:val="FF0000"/>
                              </w:rPr>
                              <w:t xml:space="preserve">: </w:t>
                            </w:r>
                            <w:r w:rsidRPr="00EE17FF">
                              <w:rPr>
                                <w:color w:val="FF0000"/>
                              </w:rPr>
                              <w:t>If the heating source is unknown, assume th</w:t>
                            </w:r>
                            <w:r>
                              <w:rPr>
                                <w:color w:val="FF0000"/>
                              </w:rPr>
                              <w:t>at the</w:t>
                            </w:r>
                            <w:r w:rsidRPr="00EE17FF">
                              <w:rPr>
                                <w:color w:val="FF0000"/>
                              </w:rPr>
                              <w:t xml:space="preserve"> heating source is natural gas</w:t>
                            </w:r>
                            <w:r>
                              <w:rPr>
                                <w:color w:val="FF0000"/>
                              </w:rPr>
                              <w:t>.</w:t>
                            </w:r>
                          </w:p>
                          <w:p w14:paraId="2708DA8A" w14:textId="77777777" w:rsidR="00F26F08" w:rsidRDefault="00F26F08" w:rsidP="00961514">
                            <w:pPr>
                              <w:spacing w:after="0"/>
                              <w:rPr>
                                <w:b/>
                                <w:bCs/>
                                <w:color w:val="70AD47" w:themeColor="accent6"/>
                              </w:rPr>
                            </w:pPr>
                          </w:p>
                          <w:p w14:paraId="68957B51" w14:textId="2B251FA3" w:rsidR="009D7CF9" w:rsidRDefault="00E800BF" w:rsidP="00961514">
                            <w:pPr>
                              <w:spacing w:after="0"/>
                              <w:rPr>
                                <w:rStyle w:val="Hyperlink"/>
                                <w:rFonts w:cstheme="minorHAnsi"/>
                              </w:rPr>
                            </w:pPr>
                            <w:r w:rsidRPr="009B28C2">
                              <w:rPr>
                                <w:color w:val="70AD47" w:themeColor="accent6"/>
                              </w:rPr>
                              <w:t>Laboratory b</w:t>
                            </w:r>
                            <w:r w:rsidR="009D7CF9" w:rsidRPr="009B28C2">
                              <w:rPr>
                                <w:color w:val="70AD47" w:themeColor="accent6"/>
                              </w:rPr>
                              <w:t>enchmark data source:</w:t>
                            </w:r>
                            <w:r w:rsidR="009D7CF9" w:rsidRPr="004254BA">
                              <w:rPr>
                                <w:b/>
                                <w:bCs/>
                                <w:color w:val="70AD47" w:themeColor="accent6"/>
                              </w:rPr>
                              <w:t xml:space="preserve"> </w:t>
                            </w:r>
                            <w:hyperlink r:id="rId90" w:history="1">
                              <w:r w:rsidR="009D7CF9" w:rsidRPr="009B28C2">
                                <w:rPr>
                                  <w:rStyle w:val="Hyperlink"/>
                                  <w:rFonts w:cstheme="minorHAnsi"/>
                                  <w:color w:val="70AD47" w:themeColor="accent6"/>
                                </w:rPr>
                                <w:t>Health Technical Memorandum 07-02: EnCO2de 2015 – making energy work in healthcare (england.nhs.uk)</w:t>
                              </w:r>
                            </w:hyperlink>
                            <w:r w:rsidR="005C27D4">
                              <w:rPr>
                                <w:rStyle w:val="Hyperlink"/>
                                <w:rFonts w:cstheme="minorHAnsi"/>
                              </w:rPr>
                              <w:t xml:space="preserve"> </w:t>
                            </w:r>
                            <w:r w:rsidR="0051202C">
                              <w:rPr>
                                <w:rStyle w:val="Hyperlink"/>
                                <w:rFonts w:cstheme="minorHAnsi"/>
                                <w:color w:val="auto"/>
                                <w:u w:val="none"/>
                                <w:vertAlign w:val="superscript"/>
                              </w:rPr>
                              <w:t>3</w:t>
                            </w:r>
                            <w:r w:rsidR="00B12F2A">
                              <w:rPr>
                                <w:rStyle w:val="Hyperlink"/>
                                <w:rFonts w:cstheme="minorHAnsi"/>
                                <w:color w:val="auto"/>
                                <w:u w:val="none"/>
                                <w:vertAlign w:val="superscript"/>
                              </w:rPr>
                              <w:t>2</w:t>
                            </w:r>
                            <w:r w:rsidR="005C27D4" w:rsidRPr="005C27D4">
                              <w:rPr>
                                <w:rStyle w:val="Hyperlink"/>
                                <w:rFonts w:cstheme="minorHAnsi"/>
                                <w:color w:val="auto"/>
                                <w:u w:val="none"/>
                                <w:vertAlign w:val="superscript"/>
                              </w:rPr>
                              <w:t xml:space="preserve"> </w:t>
                            </w:r>
                          </w:p>
                          <w:p w14:paraId="463E1888" w14:textId="12C7CE1E" w:rsidR="00CE69DB" w:rsidRPr="001C369A" w:rsidRDefault="009D7CF9" w:rsidP="00CE69DB">
                            <w:pPr>
                              <w:rPr>
                                <w:rFonts w:cstheme="minorHAnsi"/>
                                <w:color w:val="70AD47" w:themeColor="accent6"/>
                              </w:rPr>
                            </w:pPr>
                            <w:r w:rsidRPr="009B28C2">
                              <w:rPr>
                                <w:color w:val="70AD47" w:themeColor="accent6"/>
                              </w:rPr>
                              <w:t>Emission factor source</w:t>
                            </w:r>
                            <w:r w:rsidRPr="00FF008A">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Pr>
                                <w:color w:val="70AD47" w:themeColor="accent6"/>
                              </w:rPr>
                              <w:t xml:space="preserve"> </w:t>
                            </w:r>
                            <w:r w:rsidR="005C27D4" w:rsidRPr="005C27D4">
                              <w:rPr>
                                <w:vertAlign w:val="superscript"/>
                              </w:rPr>
                              <w:t xml:space="preserve">7 </w:t>
                            </w:r>
                          </w:p>
                          <w:p w14:paraId="5B450C30" w14:textId="573FF438" w:rsidR="009D7CF9" w:rsidRPr="00CE69DB" w:rsidRDefault="009D7CF9" w:rsidP="00961514">
                            <w:pPr>
                              <w:spacing w:after="0"/>
                            </w:pPr>
                          </w:p>
                          <w:p w14:paraId="084FAFD2" w14:textId="77777777" w:rsidR="00721E78" w:rsidRPr="00FF008A" w:rsidRDefault="00721E78" w:rsidP="009D7CF9">
                            <w:pPr>
                              <w:rPr>
                                <w:rFonts w:cstheme="minorHAnsi"/>
                                <w:color w:val="70AD47" w:themeColor="accent6"/>
                              </w:rPr>
                            </w:pPr>
                          </w:p>
                          <w:p w14:paraId="45530172" w14:textId="77777777" w:rsidR="009D7CF9" w:rsidRDefault="009D7CF9" w:rsidP="009D7CF9">
                            <w:pPr>
                              <w:rPr>
                                <w:color w:val="FF0000"/>
                              </w:rPr>
                            </w:pPr>
                          </w:p>
                          <w:p w14:paraId="58533782" w14:textId="77777777" w:rsidR="009D7CF9" w:rsidRPr="008B7EF5" w:rsidRDefault="009D7CF9" w:rsidP="009D7CF9">
                            <w:pPr>
                              <w:rPr>
                                <w:b/>
                                <w:bCs/>
                              </w:rPr>
                            </w:pPr>
                          </w:p>
                          <w:p w14:paraId="0B855B62" w14:textId="77777777" w:rsidR="009D7CF9" w:rsidRDefault="009D7CF9" w:rsidP="009D7CF9">
                            <w:pPr>
                              <w:tabs>
                                <w:tab w:val="left" w:pos="1740"/>
                              </w:tabs>
                              <w:rPr>
                                <w:rStyle w:val="Hyperlink"/>
                                <w:rFonts w:cstheme="minorHAnsi"/>
                                <w:color w:val="auto"/>
                                <w:u w:val="none"/>
                              </w:rPr>
                            </w:pPr>
                          </w:p>
                          <w:p w14:paraId="160F7A53" w14:textId="77777777" w:rsidR="009D7CF9" w:rsidRPr="00030E2D" w:rsidRDefault="009D7CF9" w:rsidP="009D7CF9">
                            <w:pPr>
                              <w:tabs>
                                <w:tab w:val="left" w:pos="1740"/>
                              </w:tabs>
                              <w:rPr>
                                <w:rStyle w:val="Hyperlink"/>
                                <w:rFonts w:cstheme="minorHAnsi"/>
                                <w:color w:val="auto"/>
                                <w:u w:val="none"/>
                              </w:rPr>
                            </w:pPr>
                          </w:p>
                          <w:p w14:paraId="6AD46CB6" w14:textId="77777777" w:rsidR="009D7CF9" w:rsidRPr="00030E2D" w:rsidRDefault="009D7CF9" w:rsidP="009D7CF9">
                            <w:pPr>
                              <w:autoSpaceDE w:val="0"/>
                              <w:autoSpaceDN w:val="0"/>
                              <w:adjustRightInd w:val="0"/>
                              <w:spacing w:after="0" w:line="240" w:lineRule="auto"/>
                              <w:rPr>
                                <w:rStyle w:val="Hyperlink"/>
                                <w:rFonts w:cstheme="minorHAnsi"/>
                                <w:color w:val="auto"/>
                                <w:u w:val="none"/>
                              </w:rPr>
                            </w:pPr>
                            <w:r w:rsidRPr="00030E2D">
                              <w:rPr>
                                <w:rStyle w:val="Hyperlink"/>
                                <w:rFonts w:cstheme="minorHAnsi"/>
                                <w:color w:val="auto"/>
                                <w:u w:val="none"/>
                              </w:rPr>
                              <w:t>6400 kWh x 0.215 = 1376 kgCO</w:t>
                            </w:r>
                            <w:r w:rsidRPr="00030E2D">
                              <w:rPr>
                                <w:rStyle w:val="Hyperlink"/>
                                <w:rFonts w:cstheme="minorHAnsi"/>
                                <w:color w:val="auto"/>
                                <w:u w:val="none"/>
                                <w:vertAlign w:val="subscript"/>
                              </w:rPr>
                              <w:t>2</w:t>
                            </w:r>
                            <w:r w:rsidRPr="00030E2D">
                              <w:rPr>
                                <w:rStyle w:val="Hyperlink"/>
                                <w:rFonts w:cstheme="minorHAnsi"/>
                                <w:color w:val="auto"/>
                                <w:u w:val="none"/>
                              </w:rPr>
                              <w:t xml:space="preserve">e </w:t>
                            </w:r>
                            <w:r>
                              <w:rPr>
                                <w:rStyle w:val="Hyperlink"/>
                                <w:rFonts w:cstheme="minorHAnsi"/>
                                <w:color w:val="auto"/>
                                <w:u w:val="none"/>
                              </w:rPr>
                              <w:t xml:space="preserve">per FTE per year </w:t>
                            </w:r>
                          </w:p>
                          <w:p w14:paraId="725B628C" w14:textId="77777777" w:rsidR="009D7CF9" w:rsidRDefault="009D7CF9" w:rsidP="009D7CF9">
                            <w:pPr>
                              <w:autoSpaceDE w:val="0"/>
                              <w:autoSpaceDN w:val="0"/>
                              <w:adjustRightInd w:val="0"/>
                              <w:spacing w:after="0" w:line="240" w:lineRule="auto"/>
                              <w:rPr>
                                <w:rStyle w:val="Hyperlink"/>
                                <w:rFonts w:cstheme="minorHAnsi"/>
                              </w:rPr>
                            </w:pPr>
                          </w:p>
                          <w:p w14:paraId="36E08C5F" w14:textId="77777777" w:rsidR="009D7CF9" w:rsidRPr="009577E1" w:rsidRDefault="009D7CF9" w:rsidP="009D7CF9"/>
                          <w:p w14:paraId="5F75E78F" w14:textId="77777777" w:rsidR="009D7CF9" w:rsidRDefault="009D7CF9" w:rsidP="009D7CF9">
                            <w:pPr>
                              <w:rPr>
                                <w:rStyle w:val="Hyperlink"/>
                              </w:rPr>
                            </w:pPr>
                          </w:p>
                          <w:p w14:paraId="49414AFD" w14:textId="77777777" w:rsidR="009D7CF9" w:rsidRDefault="009D7CF9" w:rsidP="009D7CF9"/>
                        </w:txbxContent>
                      </wps:txbx>
                      <wps:bodyPr rot="0" vert="horz" wrap="square" lIns="91440" tIns="45720" rIns="91440" bIns="45720" anchor="t" anchorCtr="0" upright="1">
                        <a:noAutofit/>
                      </wps:bodyPr>
                    </wps:wsp>
                  </a:graphicData>
                </a:graphic>
              </wp:inline>
            </w:drawing>
          </mc:Choice>
          <mc:Fallback>
            <w:pict>
              <v:shape w14:anchorId="434FD41E" id="Text Box 49" o:spid="_x0000_s1067" type="#_x0000_t202" style="width:451.3pt;height:6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" fillcolor="white [3201]" strokecolor="#4472c4 [3204]" strokeweight="1pt">
                <v:textbox>
                  <w:txbxContent>
                    <w:p w14:paraId="72636451" w14:textId="1C68CC7A" w:rsidR="009D7CF9" w:rsidRDefault="00721E78" w:rsidP="009D7CF9">
                      <w:pPr>
                        <w:rPr>
                          <w:b/>
                          <w:bCs/>
                          <w:color w:val="4472C4" w:themeColor="accent1"/>
                        </w:rPr>
                      </w:pPr>
                      <w:r w:rsidRPr="00721E78">
                        <w:rPr>
                          <w:b/>
                          <w:bCs/>
                          <w:color w:val="4472C4" w:themeColor="accent1"/>
                        </w:rPr>
                        <w:t>9.</w:t>
                      </w:r>
                      <w:r w:rsidR="00EA65C3">
                        <w:rPr>
                          <w:b/>
                          <w:bCs/>
                          <w:color w:val="4472C4" w:themeColor="accent1"/>
                        </w:rPr>
                        <w:t>1</w:t>
                      </w:r>
                      <w:r w:rsidRPr="00721E78">
                        <w:rPr>
                          <w:b/>
                          <w:bCs/>
                          <w:color w:val="4472C4" w:themeColor="accent1"/>
                        </w:rPr>
                        <w:t xml:space="preserve">. </w:t>
                      </w:r>
                      <w:r w:rsidR="009D7CF9" w:rsidRPr="00721E78">
                        <w:rPr>
                          <w:b/>
                          <w:bCs/>
                          <w:color w:val="4472C4" w:themeColor="accent1"/>
                        </w:rPr>
                        <w:t xml:space="preserve">Laboratory utilities according to staff FTE </w:t>
                      </w:r>
                    </w:p>
                    <w:p w14:paraId="7B792C53" w14:textId="1B741EF6" w:rsidR="00B53C43" w:rsidRPr="009B28C2" w:rsidRDefault="00B53C43" w:rsidP="009D7CF9">
                      <w:pPr>
                        <w:rPr>
                          <w:b/>
                          <w:bCs/>
                        </w:rPr>
                      </w:pPr>
                      <w:r w:rsidRPr="009B28C2">
                        <w:rPr>
                          <w:b/>
                          <w:bCs/>
                        </w:rPr>
                        <w:t xml:space="preserve">Electricity </w:t>
                      </w:r>
                    </w:p>
                    <w:p w14:paraId="1CB7BAD9" w14:textId="4726271D" w:rsidR="00497D17" w:rsidRPr="00721E78" w:rsidRDefault="00497D17" w:rsidP="00497D17">
                      <w:pPr>
                        <w:rPr>
                          <w:rFonts w:cstheme="minorHAnsi"/>
                          <w:shd w:val="clear" w:color="auto" w:fill="FFFFFF"/>
                        </w:rPr>
                      </w:pPr>
                      <w:r w:rsidRPr="00721E78">
                        <w:rPr>
                          <w:rFonts w:cstheme="minorHAnsi"/>
                          <w:shd w:val="clear" w:color="auto" w:fill="FFFFFF"/>
                        </w:rPr>
                        <w:t>The carbon footprint associated with energy consumption by laboratory staff ca</w:t>
                      </w:r>
                      <w:r w:rsidR="002031DF">
                        <w:rPr>
                          <w:rFonts w:cstheme="minorHAnsi"/>
                          <w:shd w:val="clear" w:color="auto" w:fill="FFFFFF"/>
                        </w:rPr>
                        <w:t>n b</w:t>
                      </w:r>
                      <w:r w:rsidRPr="00721E78">
                        <w:rPr>
                          <w:rFonts w:cstheme="minorHAnsi"/>
                          <w:shd w:val="clear" w:color="auto" w:fill="FFFFFF"/>
                        </w:rPr>
                        <w:t xml:space="preserve">e </w:t>
                      </w:r>
                      <w:r w:rsidR="002031DF">
                        <w:rPr>
                          <w:rFonts w:cstheme="minorHAnsi"/>
                          <w:shd w:val="clear" w:color="auto" w:fill="FFFFFF"/>
                        </w:rPr>
                        <w:t xml:space="preserve">difficult to </w:t>
                      </w:r>
                      <w:r w:rsidRPr="00721E78">
                        <w:rPr>
                          <w:rFonts w:cstheme="minorHAnsi"/>
                          <w:shd w:val="clear" w:color="auto" w:fill="FFFFFF"/>
                        </w:rPr>
                        <w:t>calculate directly because a laboratory, and the equipment and staff within in it, are used</w:t>
                      </w:r>
                      <w:r w:rsidR="00D15E60">
                        <w:rPr>
                          <w:rFonts w:cstheme="minorHAnsi"/>
                          <w:shd w:val="clear" w:color="auto" w:fill="FFFFFF"/>
                        </w:rPr>
                        <w:t xml:space="preserve"> </w:t>
                      </w:r>
                      <w:r w:rsidRPr="00721E78">
                        <w:rPr>
                          <w:rFonts w:cstheme="minorHAnsi"/>
                          <w:shd w:val="clear" w:color="auto" w:fill="FFFFFF"/>
                        </w:rPr>
                        <w:t xml:space="preserve">for many other non-trial activities. Emissions are therefore estimated </w:t>
                      </w:r>
                      <w:r w:rsidR="007C7BA4" w:rsidRPr="00721E78">
                        <w:rPr>
                          <w:rFonts w:cstheme="minorHAnsi"/>
                          <w:shd w:val="clear" w:color="auto" w:fill="FFFFFF"/>
                        </w:rPr>
                        <w:t>based on</w:t>
                      </w:r>
                      <w:r w:rsidRPr="00721E78">
                        <w:rPr>
                          <w:rFonts w:cstheme="minorHAnsi"/>
                          <w:shd w:val="clear" w:color="auto" w:fill="FFFFFF"/>
                        </w:rPr>
                        <w:t xml:space="preserve"> average per person emissions and the FTE of the trial laboratory staff.</w:t>
                      </w:r>
                    </w:p>
                    <w:p w14:paraId="168FD95A" w14:textId="73B16C5E" w:rsidR="00721E78" w:rsidRDefault="00497D17" w:rsidP="00721E78">
                      <w:pPr>
                        <w:rPr>
                          <w:rFonts w:eastAsia="Times New Roman"/>
                        </w:rPr>
                      </w:pPr>
                      <w:r w:rsidRPr="00721E78">
                        <w:rPr>
                          <w:rFonts w:cstheme="minorHAnsi"/>
                          <w:shd w:val="clear" w:color="auto" w:fill="FFFFFF"/>
                        </w:rPr>
                        <w:t>This is calculated by multiplying the average space occupied by a laboratory staff member (40 m</w:t>
                      </w:r>
                      <w:r w:rsidRPr="00721E78">
                        <w:rPr>
                          <w:rFonts w:cstheme="minorHAnsi"/>
                          <w:shd w:val="clear" w:color="auto" w:fill="FFFFFF"/>
                          <w:vertAlign w:val="superscript"/>
                        </w:rPr>
                        <w:t>2</w:t>
                      </w:r>
                      <w:r w:rsidRPr="00721E78">
                        <w:rPr>
                          <w:rFonts w:cstheme="minorHAnsi"/>
                          <w:shd w:val="clear" w:color="auto" w:fill="FFFFFF"/>
                        </w:rPr>
                        <w:t>) by the kWh used per m</w:t>
                      </w:r>
                      <w:r w:rsidRPr="00721E78">
                        <w:rPr>
                          <w:rFonts w:cstheme="minorHAnsi"/>
                          <w:shd w:val="clear" w:color="auto" w:fill="FFFFFF"/>
                          <w:vertAlign w:val="superscript"/>
                        </w:rPr>
                        <w:t>2</w:t>
                      </w:r>
                      <w:r w:rsidRPr="00721E78">
                        <w:rPr>
                          <w:rFonts w:cstheme="minorHAnsi"/>
                          <w:shd w:val="clear" w:color="auto" w:fill="FFFFFF"/>
                        </w:rPr>
                        <w:t xml:space="preserve"> of a laboratory (160 </w:t>
                      </w:r>
                      <w:r w:rsidRPr="00721E78">
                        <w:rPr>
                          <w:rFonts w:ascii="Calibri" w:hAnsi="Calibri" w:cs="Calibri"/>
                          <w:shd w:val="clear" w:color="auto" w:fill="FFFFFF"/>
                        </w:rPr>
                        <w:t>kWh/m</w:t>
                      </w:r>
                      <w:r w:rsidRPr="00721E78">
                        <w:rPr>
                          <w:rFonts w:ascii="Calibri" w:hAnsi="Calibri" w:cs="Calibri"/>
                          <w:shd w:val="clear" w:color="auto" w:fill="FFFFFF"/>
                          <w:vertAlign w:val="superscript"/>
                        </w:rPr>
                        <w:t>2</w:t>
                      </w:r>
                      <w:r w:rsidRPr="00721E78">
                        <w:rPr>
                          <w:lang w:eastAsia="en-GB"/>
                        </w:rPr>
                        <w:t xml:space="preserve">). The kWh per FTE per year is then multiplied by the electricity emission factor provided below to calculate the carbon footprint attributed to </w:t>
                      </w:r>
                      <w:r w:rsidR="00721E78" w:rsidRPr="00721E78">
                        <w:rPr>
                          <w:lang w:eastAsia="en-GB"/>
                        </w:rPr>
                        <w:t xml:space="preserve">1 </w:t>
                      </w:r>
                      <w:r w:rsidRPr="00721E78">
                        <w:rPr>
                          <w:lang w:eastAsia="en-GB"/>
                        </w:rPr>
                        <w:t>FTE</w:t>
                      </w:r>
                      <w:r w:rsidR="007C7BA4">
                        <w:rPr>
                          <w:lang w:eastAsia="en-GB"/>
                        </w:rPr>
                        <w:t xml:space="preserve"> for</w:t>
                      </w:r>
                      <w:r w:rsidR="00721E78" w:rsidRPr="00721E78">
                        <w:rPr>
                          <w:lang w:eastAsia="en-GB"/>
                        </w:rPr>
                        <w:t xml:space="preserve"> 1 year</w:t>
                      </w:r>
                      <w:r w:rsidRPr="00721E78">
                        <w:rPr>
                          <w:lang w:eastAsia="en-GB"/>
                        </w:rPr>
                        <w:t xml:space="preserve">. Finally, </w:t>
                      </w:r>
                      <w:r w:rsidRPr="00721E78">
                        <w:t>multiply by the number of years and FTE applicable</w:t>
                      </w:r>
                      <w:r w:rsidRPr="00721E78">
                        <w:rPr>
                          <w:b/>
                          <w:bCs/>
                        </w:rPr>
                        <w:t xml:space="preserve">. </w:t>
                      </w:r>
                      <w:r w:rsidRPr="00721E78">
                        <w:t>The calculation is exemplified below.</w:t>
                      </w:r>
                      <w:r w:rsidR="00721E78">
                        <w:t xml:space="preserve"> </w:t>
                      </w:r>
                      <w:r w:rsidR="00721E78">
                        <w:rPr>
                          <w:rFonts w:eastAsia="Times New Roman"/>
                        </w:rPr>
                        <w:t xml:space="preserve">Use the trial </w:t>
                      </w:r>
                      <w:r w:rsidR="00721E78" w:rsidRPr="00F5477C">
                        <w:rPr>
                          <w:rFonts w:eastAsia="Times New Roman"/>
                        </w:rPr>
                        <w:t>SOECAT or the costing included in the initial funding application (if predates use of SOECAT)</w:t>
                      </w:r>
                      <w:r w:rsidR="00721E78">
                        <w:rPr>
                          <w:rFonts w:eastAsia="Times New Roman"/>
                        </w:rPr>
                        <w:t xml:space="preserve"> to establish the FTE or total number of hours required by laboratory staff.</w:t>
                      </w:r>
                    </w:p>
                    <w:p w14:paraId="26A2B34C" w14:textId="77777777" w:rsidR="00497D17" w:rsidRPr="00434190" w:rsidRDefault="00497D17" w:rsidP="00961514">
                      <w:pPr>
                        <w:spacing w:after="0"/>
                        <w:rPr>
                          <w:b/>
                          <w:bCs/>
                        </w:rPr>
                      </w:pPr>
                      <w:r w:rsidRPr="00434190">
                        <w:rPr>
                          <w:b/>
                          <w:bCs/>
                        </w:rPr>
                        <w:t>Calculation</w:t>
                      </w:r>
                    </w:p>
                    <w:p w14:paraId="3E8AACFA" w14:textId="77777777" w:rsidR="00DF3FF5" w:rsidRDefault="009D7CF9" w:rsidP="00DF3FF5">
                      <w:pPr>
                        <w:pStyle w:val="ListParagraph"/>
                        <w:numPr>
                          <w:ilvl w:val="0"/>
                          <w:numId w:val="74"/>
                        </w:numPr>
                        <w:tabs>
                          <w:tab w:val="left" w:pos="1740"/>
                        </w:tabs>
                        <w:spacing w:after="0"/>
                        <w:rPr>
                          <w:rStyle w:val="Hyperlink"/>
                          <w:rFonts w:cstheme="minorHAnsi"/>
                          <w:color w:val="auto"/>
                          <w:u w:val="none"/>
                        </w:rPr>
                      </w:pPr>
                      <w:bookmarkStart w:id="45" w:name="_Hlk116979665"/>
                      <w:r w:rsidRPr="00DF3FF5">
                        <w:rPr>
                          <w:rStyle w:val="Hyperlink"/>
                          <w:rFonts w:cstheme="minorHAnsi"/>
                          <w:color w:val="auto"/>
                          <w:u w:val="none"/>
                        </w:rPr>
                        <w:t>40m</w:t>
                      </w:r>
                      <w:r w:rsidRPr="00DF3FF5">
                        <w:rPr>
                          <w:rStyle w:val="Hyperlink"/>
                          <w:rFonts w:cstheme="minorHAnsi"/>
                          <w:color w:val="auto"/>
                          <w:u w:val="none"/>
                          <w:vertAlign w:val="superscript"/>
                        </w:rPr>
                        <w:t>2</w:t>
                      </w:r>
                      <w:r w:rsidRPr="00DF3FF5">
                        <w:rPr>
                          <w:rStyle w:val="Hyperlink"/>
                          <w:rFonts w:cstheme="minorHAnsi"/>
                          <w:color w:val="auto"/>
                          <w:u w:val="none"/>
                        </w:rPr>
                        <w:t xml:space="preserve"> x 160kWh = 6400 kWh per FTE </w:t>
                      </w:r>
                      <w:r w:rsidR="00376A1B" w:rsidRPr="00DF3FF5">
                        <w:rPr>
                          <w:rStyle w:val="Hyperlink"/>
                          <w:rFonts w:cstheme="minorHAnsi"/>
                          <w:color w:val="auto"/>
                          <w:u w:val="none"/>
                        </w:rPr>
                        <w:t>per year</w:t>
                      </w:r>
                    </w:p>
                    <w:p w14:paraId="4C3C6941" w14:textId="6D55FD98" w:rsidR="00383496" w:rsidRPr="00DF3FF5" w:rsidRDefault="00383496" w:rsidP="00DF3FF5">
                      <w:pPr>
                        <w:pStyle w:val="ListParagraph"/>
                        <w:tabs>
                          <w:tab w:val="left" w:pos="1740"/>
                        </w:tabs>
                        <w:spacing w:after="0"/>
                        <w:rPr>
                          <w:rFonts w:cstheme="minorHAnsi"/>
                        </w:rPr>
                      </w:pPr>
                      <w:r>
                        <w:t>202</w:t>
                      </w:r>
                      <w:r w:rsidR="004B6C6B">
                        <w:t>4</w:t>
                      </w:r>
                      <w:r>
                        <w:t xml:space="preserve"> UK electricity emission factor = 0.257 kg CO</w:t>
                      </w:r>
                      <w:r w:rsidRPr="00DF3FF5">
                        <w:rPr>
                          <w:vertAlign w:val="subscript"/>
                        </w:rPr>
                        <w:t>2</w:t>
                      </w:r>
                      <w:r>
                        <w:t>e per kWh</w:t>
                      </w:r>
                    </w:p>
                    <w:bookmarkEnd w:id="45"/>
                    <w:p w14:paraId="7DA45A4D" w14:textId="5406C5DA" w:rsidR="009D7CF9" w:rsidRPr="00DF3FF5" w:rsidRDefault="009D7CF9" w:rsidP="00DF3FF5">
                      <w:pPr>
                        <w:pStyle w:val="ListParagraph"/>
                        <w:numPr>
                          <w:ilvl w:val="0"/>
                          <w:numId w:val="74"/>
                        </w:numPr>
                        <w:tabs>
                          <w:tab w:val="left" w:pos="1740"/>
                        </w:tabs>
                        <w:rPr>
                          <w:rStyle w:val="Hyperlink"/>
                          <w:rFonts w:cstheme="minorHAnsi"/>
                          <w:b/>
                          <w:bCs/>
                          <w:color w:val="auto"/>
                          <w:u w:val="none"/>
                        </w:rPr>
                      </w:pPr>
                      <w:r w:rsidRPr="00DF3FF5">
                        <w:rPr>
                          <w:rStyle w:val="Hyperlink"/>
                          <w:rFonts w:cstheme="minorHAnsi"/>
                          <w:color w:val="auto"/>
                          <w:u w:val="none"/>
                        </w:rPr>
                        <w:t>6400 kWh x 0.2</w:t>
                      </w:r>
                      <w:r w:rsidR="00383496" w:rsidRPr="00DF3FF5">
                        <w:rPr>
                          <w:rStyle w:val="Hyperlink"/>
                          <w:rFonts w:cstheme="minorHAnsi"/>
                          <w:color w:val="auto"/>
                          <w:u w:val="none"/>
                        </w:rPr>
                        <w:t>57</w:t>
                      </w:r>
                      <w:r w:rsidRPr="00DF3FF5">
                        <w:rPr>
                          <w:rStyle w:val="Hyperlink"/>
                          <w:rFonts w:cstheme="minorHAnsi"/>
                          <w:color w:val="auto"/>
                          <w:u w:val="none"/>
                        </w:rPr>
                        <w:t xml:space="preserve"> = 1</w:t>
                      </w:r>
                      <w:r w:rsidR="00B53C43" w:rsidRPr="00DF3FF5">
                        <w:rPr>
                          <w:rStyle w:val="Hyperlink"/>
                          <w:rFonts w:cstheme="minorHAnsi"/>
                          <w:color w:val="auto"/>
                          <w:u w:val="none"/>
                        </w:rPr>
                        <w:t>644.8</w:t>
                      </w:r>
                      <w:r w:rsidRPr="00DF3FF5">
                        <w:rPr>
                          <w:rStyle w:val="Hyperlink"/>
                          <w:rFonts w:cstheme="minorHAnsi"/>
                          <w:color w:val="auto"/>
                          <w:u w:val="none"/>
                        </w:rPr>
                        <w:t xml:space="preserve"> kgCO</w:t>
                      </w:r>
                      <w:r w:rsidRPr="00DF3FF5">
                        <w:rPr>
                          <w:rStyle w:val="Hyperlink"/>
                          <w:rFonts w:cstheme="minorHAnsi"/>
                          <w:color w:val="auto"/>
                          <w:u w:val="none"/>
                          <w:vertAlign w:val="subscript"/>
                        </w:rPr>
                        <w:t>2</w:t>
                      </w:r>
                      <w:r w:rsidRPr="00DF3FF5">
                        <w:rPr>
                          <w:rStyle w:val="Hyperlink"/>
                          <w:rFonts w:cstheme="minorHAnsi"/>
                          <w:color w:val="auto"/>
                          <w:u w:val="none"/>
                        </w:rPr>
                        <w:t>e per FTE per year</w:t>
                      </w:r>
                      <w:r w:rsidRPr="00DF3FF5">
                        <w:rPr>
                          <w:rStyle w:val="Hyperlink"/>
                          <w:rFonts w:cstheme="minorHAnsi"/>
                          <w:b/>
                          <w:bCs/>
                          <w:color w:val="auto"/>
                          <w:u w:val="none"/>
                        </w:rPr>
                        <w:t xml:space="preserve"> </w:t>
                      </w:r>
                    </w:p>
                    <w:p w14:paraId="39C57E5E" w14:textId="2FE36B45" w:rsidR="009D7CF9" w:rsidRPr="007C7BA4" w:rsidRDefault="009D7CF9" w:rsidP="00721E78">
                      <w:pPr>
                        <w:rPr>
                          <w:b/>
                          <w:bCs/>
                        </w:rPr>
                      </w:pPr>
                      <w:r w:rsidRPr="007C7BA4">
                        <w:rPr>
                          <w:b/>
                          <w:bCs/>
                        </w:rPr>
                        <w:t>Multiply</w:t>
                      </w:r>
                      <w:r w:rsidR="00376A1B" w:rsidRPr="007C7BA4">
                        <w:rPr>
                          <w:b/>
                          <w:bCs/>
                        </w:rPr>
                        <w:t xml:space="preserve"> 1</w:t>
                      </w:r>
                      <w:r w:rsidR="00B53C43">
                        <w:rPr>
                          <w:b/>
                          <w:bCs/>
                        </w:rPr>
                        <w:t>644.8</w:t>
                      </w:r>
                      <w:r w:rsidR="00376A1B" w:rsidRPr="007C7BA4">
                        <w:rPr>
                          <w:b/>
                          <w:bCs/>
                        </w:rPr>
                        <w:t xml:space="preserve"> kgCO</w:t>
                      </w:r>
                      <w:r w:rsidR="00376A1B" w:rsidRPr="007C7BA4">
                        <w:rPr>
                          <w:b/>
                          <w:bCs/>
                          <w:vertAlign w:val="subscript"/>
                        </w:rPr>
                        <w:t>2</w:t>
                      </w:r>
                      <w:r w:rsidR="00376A1B" w:rsidRPr="007C7BA4">
                        <w:rPr>
                          <w:b/>
                          <w:bCs/>
                        </w:rPr>
                        <w:t>e</w:t>
                      </w:r>
                      <w:r w:rsidRPr="007C7BA4">
                        <w:rPr>
                          <w:b/>
                          <w:bCs/>
                        </w:rPr>
                        <w:t xml:space="preserve"> by the </w:t>
                      </w:r>
                      <w:r w:rsidR="001057F7">
                        <w:rPr>
                          <w:b/>
                          <w:bCs/>
                        </w:rPr>
                        <w:t xml:space="preserve">laboratory staff FTE required for the whole trial duration. </w:t>
                      </w:r>
                    </w:p>
                    <w:p w14:paraId="706ECF78" w14:textId="77777777" w:rsidR="007C7BA4" w:rsidRDefault="007C7BA4" w:rsidP="00961514">
                      <w:pPr>
                        <w:spacing w:after="0"/>
                        <w:rPr>
                          <w:b/>
                          <w:bCs/>
                        </w:rPr>
                      </w:pPr>
                    </w:p>
                    <w:p w14:paraId="209110D1" w14:textId="749E1A96" w:rsidR="009D7CF9" w:rsidRDefault="009D7CF9" w:rsidP="00961514">
                      <w:pPr>
                        <w:spacing w:after="0"/>
                        <w:rPr>
                          <w:b/>
                          <w:bCs/>
                        </w:rPr>
                      </w:pPr>
                      <w:r w:rsidRPr="00D12D3C">
                        <w:rPr>
                          <w:b/>
                          <w:bCs/>
                        </w:rPr>
                        <w:t>Heating</w:t>
                      </w:r>
                    </w:p>
                    <w:p w14:paraId="73FD3180" w14:textId="37D70E20" w:rsidR="00B53C43" w:rsidRDefault="00376A1B" w:rsidP="00961514">
                      <w:pPr>
                        <w:spacing w:after="0"/>
                      </w:pPr>
                      <w:r w:rsidRPr="00961514">
                        <w:t>For heating, the calculation follows the same method as above. The 40m</w:t>
                      </w:r>
                      <w:r w:rsidRPr="00961514">
                        <w:rPr>
                          <w:vertAlign w:val="superscript"/>
                        </w:rPr>
                        <w:t>2</w:t>
                      </w:r>
                      <w:r w:rsidRPr="00961514">
                        <w:t xml:space="preserve"> per person is multiplied by the laboratory heating benchmark and then by the natural gas conversion factor provided below</w:t>
                      </w:r>
                      <w:r w:rsidR="00F26F08">
                        <w:t>:</w:t>
                      </w:r>
                    </w:p>
                    <w:p w14:paraId="1184DA6A" w14:textId="4C08199B" w:rsidR="00376A1B" w:rsidRPr="00B53C43" w:rsidRDefault="00376A1B" w:rsidP="009B28C2">
                      <w:pPr>
                        <w:pStyle w:val="ListParagraph"/>
                        <w:numPr>
                          <w:ilvl w:val="0"/>
                          <w:numId w:val="59"/>
                        </w:numPr>
                        <w:spacing w:after="0"/>
                        <w:rPr>
                          <w:color w:val="000000"/>
                          <w:lang w:eastAsia="en-GB"/>
                        </w:rPr>
                      </w:pPr>
                      <w:r>
                        <w:t xml:space="preserve">Laboratory fossil thermal typical benchmark: </w:t>
                      </w:r>
                      <w:r w:rsidRPr="00B53C43">
                        <w:rPr>
                          <w:b/>
                          <w:bCs/>
                          <w:color w:val="000000"/>
                          <w:lang w:eastAsia="en-GB"/>
                        </w:rPr>
                        <w:t xml:space="preserve">160 </w:t>
                      </w:r>
                      <w:r w:rsidRPr="00B53C43">
                        <w:rPr>
                          <w:color w:val="000000"/>
                          <w:lang w:eastAsia="en-GB"/>
                        </w:rPr>
                        <w:t>kWh per year per sqm floor area</w:t>
                      </w:r>
                      <w:r w:rsidRPr="00B53C43">
                        <w:rPr>
                          <w:rFonts w:ascii="Calibri" w:hAnsi="Calibri" w:cs="Calibri"/>
                          <w:shd w:val="clear" w:color="auto" w:fill="FFFFFF"/>
                        </w:rPr>
                        <w:t xml:space="preserve"> (kWh/m</w:t>
                      </w:r>
                      <w:r w:rsidRPr="00B53C43">
                        <w:rPr>
                          <w:rFonts w:ascii="Calibri" w:hAnsi="Calibri" w:cs="Calibri"/>
                          <w:shd w:val="clear" w:color="auto" w:fill="FFFFFF"/>
                          <w:vertAlign w:val="superscript"/>
                        </w:rPr>
                        <w:t>2</w:t>
                      </w:r>
                      <w:r w:rsidRPr="00B53C43">
                        <w:rPr>
                          <w:sz w:val="24"/>
                          <w:szCs w:val="24"/>
                          <w:lang w:eastAsia="en-GB"/>
                        </w:rPr>
                        <w:t>)</w:t>
                      </w:r>
                    </w:p>
                    <w:p w14:paraId="1EC6F3FF" w14:textId="35B1B12A" w:rsidR="009D7CF9" w:rsidRPr="00B53C43" w:rsidRDefault="00B53C43" w:rsidP="009B28C2">
                      <w:pPr>
                        <w:pStyle w:val="ListParagraph"/>
                        <w:numPr>
                          <w:ilvl w:val="0"/>
                          <w:numId w:val="59"/>
                        </w:numPr>
                        <w:spacing w:after="0"/>
                        <w:rPr>
                          <w:b/>
                          <w:bCs/>
                        </w:rPr>
                      </w:pPr>
                      <w:r>
                        <w:t>202</w:t>
                      </w:r>
                      <w:r w:rsidR="004B6C6B">
                        <w:t>4</w:t>
                      </w:r>
                      <w:r>
                        <w:t xml:space="preserve"> UK </w:t>
                      </w:r>
                      <w:r w:rsidR="009D7CF9" w:rsidRPr="00376A1B">
                        <w:t>Natural gas conversion factor</w:t>
                      </w:r>
                      <w:r w:rsidR="009D7CF9" w:rsidRPr="00B53C43">
                        <w:rPr>
                          <w:b/>
                          <w:bCs/>
                        </w:rPr>
                        <w:t>: 0.21</w:t>
                      </w:r>
                      <w:r w:rsidRPr="00B53C43">
                        <w:rPr>
                          <w:b/>
                          <w:bCs/>
                        </w:rPr>
                        <w:t>3</w:t>
                      </w:r>
                      <w:r w:rsidR="009D7CF9" w:rsidRPr="00B53C43">
                        <w:rPr>
                          <w:b/>
                          <w:bCs/>
                        </w:rPr>
                        <w:t xml:space="preserve">       </w:t>
                      </w:r>
                    </w:p>
                    <w:p w14:paraId="6F78E44D" w14:textId="77777777" w:rsidR="00B53C43" w:rsidRDefault="00B53C43" w:rsidP="00B53C43">
                      <w:pPr>
                        <w:pStyle w:val="NoSpacing"/>
                        <w:rPr>
                          <w:b/>
                          <w:bCs/>
                        </w:rPr>
                      </w:pPr>
                    </w:p>
                    <w:p w14:paraId="5E4349EC" w14:textId="72287132" w:rsidR="00B53C43" w:rsidRPr="009B28C2" w:rsidRDefault="00B53C43" w:rsidP="00B53C43">
                      <w:pPr>
                        <w:rPr>
                          <w:b/>
                          <w:bCs/>
                        </w:rPr>
                      </w:pPr>
                      <w:r w:rsidRPr="009B28C2">
                        <w:rPr>
                          <w:b/>
                          <w:bCs/>
                        </w:rPr>
                        <w:t>Calculation:</w:t>
                      </w:r>
                    </w:p>
                    <w:p w14:paraId="473F3BAF" w14:textId="6ABEA48C" w:rsidR="00376A1B" w:rsidRDefault="00376A1B" w:rsidP="009B28C2">
                      <w:pPr>
                        <w:rPr>
                          <w:rStyle w:val="Hyperlink"/>
                          <w:rFonts w:cstheme="minorHAnsi"/>
                          <w:color w:val="auto"/>
                          <w:u w:val="none"/>
                        </w:rPr>
                      </w:pPr>
                      <w:r w:rsidRPr="00030E2D">
                        <w:rPr>
                          <w:rStyle w:val="Hyperlink"/>
                          <w:rFonts w:cstheme="minorHAnsi"/>
                          <w:color w:val="auto"/>
                          <w:u w:val="none"/>
                        </w:rPr>
                        <w:t>40m</w:t>
                      </w:r>
                      <w:r w:rsidRPr="00030E2D">
                        <w:rPr>
                          <w:rStyle w:val="Hyperlink"/>
                          <w:rFonts w:cstheme="minorHAnsi"/>
                          <w:color w:val="auto"/>
                          <w:u w:val="none"/>
                          <w:vertAlign w:val="superscript"/>
                        </w:rPr>
                        <w:t>2</w:t>
                      </w:r>
                      <w:r w:rsidRPr="00030E2D">
                        <w:rPr>
                          <w:rStyle w:val="Hyperlink"/>
                          <w:rFonts w:cstheme="minorHAnsi"/>
                          <w:color w:val="auto"/>
                          <w:u w:val="none"/>
                        </w:rPr>
                        <w:t xml:space="preserve"> x 160kWh = 6400 kWh per FTE</w:t>
                      </w:r>
                      <w:r>
                        <w:rPr>
                          <w:rStyle w:val="Hyperlink"/>
                          <w:rFonts w:cstheme="minorHAnsi"/>
                          <w:color w:val="auto"/>
                          <w:u w:val="none"/>
                        </w:rPr>
                        <w:t xml:space="preserve"> per year</w:t>
                      </w:r>
                    </w:p>
                    <w:p w14:paraId="6585E495" w14:textId="47ADCF7C" w:rsidR="009D7CF9" w:rsidRDefault="009D7CF9" w:rsidP="00B53C43">
                      <w:pPr>
                        <w:rPr>
                          <w:rStyle w:val="Hyperlink"/>
                          <w:rFonts w:cstheme="minorHAnsi"/>
                          <w:color w:val="auto"/>
                          <w:u w:val="none"/>
                        </w:rPr>
                      </w:pPr>
                      <w:r w:rsidRPr="00030E2D">
                        <w:rPr>
                          <w:rStyle w:val="Hyperlink"/>
                          <w:rFonts w:cstheme="minorHAnsi"/>
                          <w:color w:val="auto"/>
                          <w:u w:val="none"/>
                        </w:rPr>
                        <w:t>6400 kWh</w:t>
                      </w:r>
                      <w:r>
                        <w:rPr>
                          <w:rStyle w:val="Hyperlink"/>
                          <w:rFonts w:cstheme="minorHAnsi"/>
                          <w:color w:val="auto"/>
                          <w:u w:val="none"/>
                        </w:rPr>
                        <w:t xml:space="preserve"> x 0.21</w:t>
                      </w:r>
                      <w:r w:rsidR="00B53C43">
                        <w:rPr>
                          <w:rStyle w:val="Hyperlink"/>
                          <w:rFonts w:cstheme="minorHAnsi"/>
                          <w:color w:val="auto"/>
                          <w:u w:val="none"/>
                        </w:rPr>
                        <w:t xml:space="preserve">3 </w:t>
                      </w:r>
                      <w:r>
                        <w:rPr>
                          <w:rStyle w:val="Hyperlink"/>
                          <w:rFonts w:cstheme="minorHAnsi"/>
                          <w:color w:val="auto"/>
                          <w:u w:val="none"/>
                        </w:rPr>
                        <w:t>= 13</w:t>
                      </w:r>
                      <w:r w:rsidR="00B53C43">
                        <w:rPr>
                          <w:rStyle w:val="Hyperlink"/>
                          <w:rFonts w:cstheme="minorHAnsi"/>
                          <w:color w:val="auto"/>
                          <w:u w:val="none"/>
                        </w:rPr>
                        <w:t>63.2</w:t>
                      </w:r>
                      <w:r>
                        <w:rPr>
                          <w:rStyle w:val="Hyperlink"/>
                          <w:rFonts w:cstheme="minorHAnsi"/>
                          <w:color w:val="auto"/>
                          <w:u w:val="none"/>
                        </w:rPr>
                        <w:t xml:space="preserve"> kgCO</w:t>
                      </w:r>
                      <w:r>
                        <w:rPr>
                          <w:rStyle w:val="Hyperlink"/>
                          <w:rFonts w:cstheme="minorHAnsi"/>
                          <w:color w:val="auto"/>
                          <w:u w:val="none"/>
                          <w:vertAlign w:val="subscript"/>
                        </w:rPr>
                        <w:t>2</w:t>
                      </w:r>
                      <w:r>
                        <w:rPr>
                          <w:rStyle w:val="Hyperlink"/>
                          <w:rFonts w:cstheme="minorHAnsi"/>
                          <w:color w:val="auto"/>
                          <w:u w:val="none"/>
                        </w:rPr>
                        <w:t>e</w:t>
                      </w:r>
                      <w:r w:rsidR="00376A1B">
                        <w:rPr>
                          <w:rStyle w:val="Hyperlink"/>
                          <w:rFonts w:cstheme="minorHAnsi"/>
                          <w:color w:val="auto"/>
                          <w:u w:val="none"/>
                        </w:rPr>
                        <w:t xml:space="preserve"> per FTE per year</w:t>
                      </w:r>
                    </w:p>
                    <w:p w14:paraId="5C9F15E6" w14:textId="2B4966DA" w:rsidR="009D7CF9" w:rsidRPr="009B28C2" w:rsidRDefault="009D7CF9" w:rsidP="00B53C43">
                      <w:pPr>
                        <w:rPr>
                          <w:b/>
                          <w:bCs/>
                        </w:rPr>
                      </w:pPr>
                      <w:r w:rsidRPr="009B28C2">
                        <w:rPr>
                          <w:b/>
                          <w:bCs/>
                        </w:rPr>
                        <w:t xml:space="preserve">Multiply </w:t>
                      </w:r>
                      <w:r w:rsidR="00376A1B" w:rsidRPr="009B28C2">
                        <w:rPr>
                          <w:b/>
                          <w:bCs/>
                        </w:rPr>
                        <w:t>13</w:t>
                      </w:r>
                      <w:r w:rsidR="00B53C43" w:rsidRPr="009B28C2">
                        <w:rPr>
                          <w:b/>
                          <w:bCs/>
                        </w:rPr>
                        <w:t>63.2</w:t>
                      </w:r>
                      <w:r w:rsidR="00376A1B" w:rsidRPr="009B28C2">
                        <w:rPr>
                          <w:b/>
                          <w:bCs/>
                        </w:rPr>
                        <w:t xml:space="preserve"> kgCO</w:t>
                      </w:r>
                      <w:r w:rsidR="00376A1B" w:rsidRPr="009B28C2">
                        <w:rPr>
                          <w:b/>
                          <w:bCs/>
                          <w:vertAlign w:val="subscript"/>
                        </w:rPr>
                        <w:t>2</w:t>
                      </w:r>
                      <w:r w:rsidR="00376A1B" w:rsidRPr="009B28C2">
                        <w:rPr>
                          <w:b/>
                          <w:bCs/>
                        </w:rPr>
                        <w:t xml:space="preserve">e </w:t>
                      </w:r>
                      <w:r w:rsidRPr="009B28C2">
                        <w:rPr>
                          <w:b/>
                          <w:bCs/>
                        </w:rPr>
                        <w:t xml:space="preserve">by the </w:t>
                      </w:r>
                      <w:r w:rsidR="001057F7" w:rsidRPr="009B28C2">
                        <w:rPr>
                          <w:b/>
                          <w:bCs/>
                        </w:rPr>
                        <w:t xml:space="preserve">laboratory staff FTE required for the whole trial duration. </w:t>
                      </w:r>
                    </w:p>
                    <w:p w14:paraId="4EF3D957" w14:textId="4BD3157A" w:rsidR="009D7CF9" w:rsidRDefault="009D7CF9" w:rsidP="00961514">
                      <w:pPr>
                        <w:spacing w:after="0"/>
                        <w:rPr>
                          <w:color w:val="FF0000"/>
                        </w:rPr>
                      </w:pPr>
                      <w:r w:rsidRPr="009D7CF9">
                        <w:rPr>
                          <w:color w:val="FF0000"/>
                        </w:rPr>
                        <w:t xml:space="preserve">Assumption: </w:t>
                      </w:r>
                      <w:r>
                        <w:rPr>
                          <w:color w:val="FF0000"/>
                        </w:rPr>
                        <w:t>For R&amp;D</w:t>
                      </w:r>
                      <w:r w:rsidR="00E800BF">
                        <w:rPr>
                          <w:color w:val="FF0000"/>
                        </w:rPr>
                        <w:t>,</w:t>
                      </w:r>
                      <w:r>
                        <w:rPr>
                          <w:color w:val="FF0000"/>
                        </w:rPr>
                        <w:t xml:space="preserve"> </w:t>
                      </w:r>
                      <w:r w:rsidRPr="009D7CF9">
                        <w:rPr>
                          <w:color w:val="FF0000"/>
                        </w:rPr>
                        <w:t>40m</w:t>
                      </w:r>
                      <w:r w:rsidRPr="009D7CF9">
                        <w:rPr>
                          <w:color w:val="FF0000"/>
                          <w:vertAlign w:val="superscript"/>
                        </w:rPr>
                        <w:t xml:space="preserve">2 </w:t>
                      </w:r>
                      <w:r w:rsidRPr="009D7CF9">
                        <w:rPr>
                          <w:color w:val="FF0000"/>
                        </w:rPr>
                        <w:t>required</w:t>
                      </w:r>
                      <w:r>
                        <w:rPr>
                          <w:color w:val="FF0000"/>
                        </w:rPr>
                        <w:t xml:space="preserve"> </w:t>
                      </w:r>
                      <w:r w:rsidRPr="009D7CF9">
                        <w:rPr>
                          <w:color w:val="FF0000"/>
                        </w:rPr>
                        <w:t>per FTE according to UK EMPLOYMENT DENSITY GUIDE, 3rd edition November 2015</w:t>
                      </w:r>
                      <w:r w:rsidR="005C27D4">
                        <w:rPr>
                          <w:color w:val="FF0000"/>
                        </w:rPr>
                        <w:t xml:space="preserve"> </w:t>
                      </w:r>
                      <w:r w:rsidR="005C27D4" w:rsidRPr="005C27D4">
                        <w:rPr>
                          <w:vertAlign w:val="superscript"/>
                        </w:rPr>
                        <w:t xml:space="preserve">8 </w:t>
                      </w:r>
                    </w:p>
                    <w:p w14:paraId="5F7A5275" w14:textId="6C88CF06" w:rsidR="00625917" w:rsidRDefault="00625917" w:rsidP="00961514">
                      <w:pPr>
                        <w:spacing w:after="0"/>
                        <w:rPr>
                          <w:color w:val="FF0000"/>
                        </w:rPr>
                      </w:pPr>
                      <w:r w:rsidRPr="00625917">
                        <w:rPr>
                          <w:color w:val="FF0000"/>
                        </w:rPr>
                        <w:t>Assumption</w:t>
                      </w:r>
                      <w:r w:rsidRPr="00EE17FF">
                        <w:rPr>
                          <w:b/>
                          <w:bCs/>
                          <w:color w:val="FF0000"/>
                        </w:rPr>
                        <w:t xml:space="preserve">: </w:t>
                      </w:r>
                      <w:r w:rsidRPr="00EE17FF">
                        <w:rPr>
                          <w:color w:val="FF0000"/>
                        </w:rPr>
                        <w:t>If the heating source is unknown, assume th</w:t>
                      </w:r>
                      <w:r>
                        <w:rPr>
                          <w:color w:val="FF0000"/>
                        </w:rPr>
                        <w:t>at the</w:t>
                      </w:r>
                      <w:r w:rsidRPr="00EE17FF">
                        <w:rPr>
                          <w:color w:val="FF0000"/>
                        </w:rPr>
                        <w:t xml:space="preserve"> heating source is natural gas</w:t>
                      </w:r>
                      <w:r>
                        <w:rPr>
                          <w:color w:val="FF0000"/>
                        </w:rPr>
                        <w:t>.</w:t>
                      </w:r>
                    </w:p>
                    <w:p w14:paraId="2708DA8A" w14:textId="77777777" w:rsidR="00F26F08" w:rsidRDefault="00F26F08" w:rsidP="00961514">
                      <w:pPr>
                        <w:spacing w:after="0"/>
                        <w:rPr>
                          <w:b/>
                          <w:bCs/>
                          <w:color w:val="70AD47" w:themeColor="accent6"/>
                        </w:rPr>
                      </w:pPr>
                    </w:p>
                    <w:p w14:paraId="68957B51" w14:textId="2B251FA3" w:rsidR="009D7CF9" w:rsidRDefault="00E800BF" w:rsidP="00961514">
                      <w:pPr>
                        <w:spacing w:after="0"/>
                        <w:rPr>
                          <w:rStyle w:val="Hyperlink"/>
                          <w:rFonts w:cstheme="minorHAnsi"/>
                        </w:rPr>
                      </w:pPr>
                      <w:r w:rsidRPr="009B28C2">
                        <w:rPr>
                          <w:color w:val="70AD47" w:themeColor="accent6"/>
                        </w:rPr>
                        <w:t>Laboratory b</w:t>
                      </w:r>
                      <w:r w:rsidR="009D7CF9" w:rsidRPr="009B28C2">
                        <w:rPr>
                          <w:color w:val="70AD47" w:themeColor="accent6"/>
                        </w:rPr>
                        <w:t>enchmark data source:</w:t>
                      </w:r>
                      <w:r w:rsidR="009D7CF9" w:rsidRPr="004254BA">
                        <w:rPr>
                          <w:b/>
                          <w:bCs/>
                          <w:color w:val="70AD47" w:themeColor="accent6"/>
                        </w:rPr>
                        <w:t xml:space="preserve"> </w:t>
                      </w:r>
                      <w:hyperlink r:id="rId91" w:history="1">
                        <w:r w:rsidR="009D7CF9" w:rsidRPr="009B28C2">
                          <w:rPr>
                            <w:rStyle w:val="Hyperlink"/>
                            <w:rFonts w:cstheme="minorHAnsi"/>
                            <w:color w:val="70AD47" w:themeColor="accent6"/>
                          </w:rPr>
                          <w:t>Health Technical Memorandum 07-02: EnCO2de 2015 – making energy work in healthcare (england.nhs.uk)</w:t>
                        </w:r>
                      </w:hyperlink>
                      <w:r w:rsidR="005C27D4">
                        <w:rPr>
                          <w:rStyle w:val="Hyperlink"/>
                          <w:rFonts w:cstheme="minorHAnsi"/>
                        </w:rPr>
                        <w:t xml:space="preserve"> </w:t>
                      </w:r>
                      <w:r w:rsidR="0051202C">
                        <w:rPr>
                          <w:rStyle w:val="Hyperlink"/>
                          <w:rFonts w:cstheme="minorHAnsi"/>
                          <w:color w:val="auto"/>
                          <w:u w:val="none"/>
                          <w:vertAlign w:val="superscript"/>
                        </w:rPr>
                        <w:t>3</w:t>
                      </w:r>
                      <w:r w:rsidR="00B12F2A">
                        <w:rPr>
                          <w:rStyle w:val="Hyperlink"/>
                          <w:rFonts w:cstheme="minorHAnsi"/>
                          <w:color w:val="auto"/>
                          <w:u w:val="none"/>
                          <w:vertAlign w:val="superscript"/>
                        </w:rPr>
                        <w:t>2</w:t>
                      </w:r>
                      <w:r w:rsidR="005C27D4" w:rsidRPr="005C27D4">
                        <w:rPr>
                          <w:rStyle w:val="Hyperlink"/>
                          <w:rFonts w:cstheme="minorHAnsi"/>
                          <w:color w:val="auto"/>
                          <w:u w:val="none"/>
                          <w:vertAlign w:val="superscript"/>
                        </w:rPr>
                        <w:t xml:space="preserve"> </w:t>
                      </w:r>
                    </w:p>
                    <w:p w14:paraId="463E1888" w14:textId="12C7CE1E" w:rsidR="00CE69DB" w:rsidRPr="001C369A" w:rsidRDefault="009D7CF9" w:rsidP="00CE69DB">
                      <w:pPr>
                        <w:rPr>
                          <w:rFonts w:cstheme="minorHAnsi"/>
                          <w:color w:val="70AD47" w:themeColor="accent6"/>
                        </w:rPr>
                      </w:pPr>
                      <w:r w:rsidRPr="009B28C2">
                        <w:rPr>
                          <w:color w:val="70AD47" w:themeColor="accent6"/>
                        </w:rPr>
                        <w:t>Emission factor source</w:t>
                      </w:r>
                      <w:r w:rsidRPr="00FF008A">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Pr>
                          <w:color w:val="70AD47" w:themeColor="accent6"/>
                        </w:rPr>
                        <w:t xml:space="preserve"> </w:t>
                      </w:r>
                      <w:r w:rsidR="005C27D4" w:rsidRPr="005C27D4">
                        <w:rPr>
                          <w:vertAlign w:val="superscript"/>
                        </w:rPr>
                        <w:t xml:space="preserve">7 </w:t>
                      </w:r>
                    </w:p>
                    <w:p w14:paraId="5B450C30" w14:textId="573FF438" w:rsidR="009D7CF9" w:rsidRPr="00CE69DB" w:rsidRDefault="009D7CF9" w:rsidP="00961514">
                      <w:pPr>
                        <w:spacing w:after="0"/>
                      </w:pPr>
                    </w:p>
                    <w:p w14:paraId="084FAFD2" w14:textId="77777777" w:rsidR="00721E78" w:rsidRPr="00FF008A" w:rsidRDefault="00721E78" w:rsidP="009D7CF9">
                      <w:pPr>
                        <w:rPr>
                          <w:rFonts w:cstheme="minorHAnsi"/>
                          <w:color w:val="70AD47" w:themeColor="accent6"/>
                        </w:rPr>
                      </w:pPr>
                    </w:p>
                    <w:p w14:paraId="45530172" w14:textId="77777777" w:rsidR="009D7CF9" w:rsidRDefault="009D7CF9" w:rsidP="009D7CF9">
                      <w:pPr>
                        <w:rPr>
                          <w:color w:val="FF0000"/>
                        </w:rPr>
                      </w:pPr>
                    </w:p>
                    <w:p w14:paraId="58533782" w14:textId="77777777" w:rsidR="009D7CF9" w:rsidRPr="008B7EF5" w:rsidRDefault="009D7CF9" w:rsidP="009D7CF9">
                      <w:pPr>
                        <w:rPr>
                          <w:b/>
                          <w:bCs/>
                        </w:rPr>
                      </w:pPr>
                    </w:p>
                    <w:p w14:paraId="0B855B62" w14:textId="77777777" w:rsidR="009D7CF9" w:rsidRDefault="009D7CF9" w:rsidP="009D7CF9">
                      <w:pPr>
                        <w:tabs>
                          <w:tab w:val="left" w:pos="1740"/>
                        </w:tabs>
                        <w:rPr>
                          <w:rStyle w:val="Hyperlink"/>
                          <w:rFonts w:cstheme="minorHAnsi"/>
                          <w:color w:val="auto"/>
                          <w:u w:val="none"/>
                        </w:rPr>
                      </w:pPr>
                    </w:p>
                    <w:p w14:paraId="160F7A53" w14:textId="77777777" w:rsidR="009D7CF9" w:rsidRPr="00030E2D" w:rsidRDefault="009D7CF9" w:rsidP="009D7CF9">
                      <w:pPr>
                        <w:tabs>
                          <w:tab w:val="left" w:pos="1740"/>
                        </w:tabs>
                        <w:rPr>
                          <w:rStyle w:val="Hyperlink"/>
                          <w:rFonts w:cstheme="minorHAnsi"/>
                          <w:color w:val="auto"/>
                          <w:u w:val="none"/>
                        </w:rPr>
                      </w:pPr>
                    </w:p>
                    <w:p w14:paraId="6AD46CB6" w14:textId="77777777" w:rsidR="009D7CF9" w:rsidRPr="00030E2D" w:rsidRDefault="009D7CF9" w:rsidP="009D7CF9">
                      <w:pPr>
                        <w:autoSpaceDE w:val="0"/>
                        <w:autoSpaceDN w:val="0"/>
                        <w:adjustRightInd w:val="0"/>
                        <w:spacing w:after="0" w:line="240" w:lineRule="auto"/>
                        <w:rPr>
                          <w:rStyle w:val="Hyperlink"/>
                          <w:rFonts w:cstheme="minorHAnsi"/>
                          <w:color w:val="auto"/>
                          <w:u w:val="none"/>
                        </w:rPr>
                      </w:pPr>
                      <w:r w:rsidRPr="00030E2D">
                        <w:rPr>
                          <w:rStyle w:val="Hyperlink"/>
                          <w:rFonts w:cstheme="minorHAnsi"/>
                          <w:color w:val="auto"/>
                          <w:u w:val="none"/>
                        </w:rPr>
                        <w:t>6400 kWh x 0.215 = 1376 kgCO</w:t>
                      </w:r>
                      <w:r w:rsidRPr="00030E2D">
                        <w:rPr>
                          <w:rStyle w:val="Hyperlink"/>
                          <w:rFonts w:cstheme="minorHAnsi"/>
                          <w:color w:val="auto"/>
                          <w:u w:val="none"/>
                          <w:vertAlign w:val="subscript"/>
                        </w:rPr>
                        <w:t>2</w:t>
                      </w:r>
                      <w:r w:rsidRPr="00030E2D">
                        <w:rPr>
                          <w:rStyle w:val="Hyperlink"/>
                          <w:rFonts w:cstheme="minorHAnsi"/>
                          <w:color w:val="auto"/>
                          <w:u w:val="none"/>
                        </w:rPr>
                        <w:t xml:space="preserve">e </w:t>
                      </w:r>
                      <w:r>
                        <w:rPr>
                          <w:rStyle w:val="Hyperlink"/>
                          <w:rFonts w:cstheme="minorHAnsi"/>
                          <w:color w:val="auto"/>
                          <w:u w:val="none"/>
                        </w:rPr>
                        <w:t xml:space="preserve">per FTE per year </w:t>
                      </w:r>
                    </w:p>
                    <w:p w14:paraId="725B628C" w14:textId="77777777" w:rsidR="009D7CF9" w:rsidRDefault="009D7CF9" w:rsidP="009D7CF9">
                      <w:pPr>
                        <w:autoSpaceDE w:val="0"/>
                        <w:autoSpaceDN w:val="0"/>
                        <w:adjustRightInd w:val="0"/>
                        <w:spacing w:after="0" w:line="240" w:lineRule="auto"/>
                        <w:rPr>
                          <w:rStyle w:val="Hyperlink"/>
                          <w:rFonts w:cstheme="minorHAnsi"/>
                        </w:rPr>
                      </w:pPr>
                    </w:p>
                    <w:p w14:paraId="36E08C5F" w14:textId="77777777" w:rsidR="009D7CF9" w:rsidRPr="009577E1" w:rsidRDefault="009D7CF9" w:rsidP="009D7CF9"/>
                    <w:p w14:paraId="5F75E78F" w14:textId="77777777" w:rsidR="009D7CF9" w:rsidRDefault="009D7CF9" w:rsidP="009D7CF9">
                      <w:pPr>
                        <w:rPr>
                          <w:rStyle w:val="Hyperlink"/>
                        </w:rPr>
                      </w:pPr>
                    </w:p>
                    <w:p w14:paraId="49414AFD" w14:textId="77777777" w:rsidR="009D7CF9" w:rsidRDefault="009D7CF9" w:rsidP="009D7CF9"/>
                  </w:txbxContent>
                </v:textbox>
                <w10:anchorlock/>
              </v:shape>
            </w:pict>
          </mc:Fallback>
        </mc:AlternateContent>
      </w:r>
    </w:p>
    <w:p w14:paraId="2EF92AFB" w14:textId="26784776" w:rsidR="004E2223" w:rsidRDefault="00084CCF" w:rsidP="009D7CF9">
      <w:r>
        <w:rPr>
          <w:noProof/>
        </w:rPr>
        <w:lastRenderedPageBreak/>
        <mc:AlternateContent>
          <mc:Choice Requires="wps">
            <w:drawing>
              <wp:anchor distT="45720" distB="45720" distL="114300" distR="114300" simplePos="0" relativeHeight="251669504" behindDoc="0" locked="0" layoutInCell="1" allowOverlap="1" wp14:anchorId="69F6C772" wp14:editId="7AC65A04">
                <wp:simplePos x="0" y="0"/>
                <wp:positionH relativeFrom="margin">
                  <wp:align>left</wp:align>
                </wp:positionH>
                <wp:positionV relativeFrom="paragraph">
                  <wp:posOffset>235585</wp:posOffset>
                </wp:positionV>
                <wp:extent cx="5720080" cy="3295015"/>
                <wp:effectExtent l="0" t="0" r="0" b="635"/>
                <wp:wrapSquare wrapText="bothSides"/>
                <wp:docPr id="305788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329501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21AF0FD" w14:textId="77777777" w:rsidR="00BD2EAC" w:rsidRPr="00BD2EAC" w:rsidRDefault="00BD2EAC" w:rsidP="00BD2EAC">
                            <w:pPr>
                              <w:rPr>
                                <w:b/>
                                <w:bCs/>
                                <w:color w:val="4472C4" w:themeColor="accent1"/>
                              </w:rPr>
                            </w:pPr>
                            <w:r w:rsidRPr="00BD2EAC">
                              <w:rPr>
                                <w:b/>
                                <w:bCs/>
                                <w:color w:val="4472C4" w:themeColor="accent1"/>
                              </w:rPr>
                              <w:t>9.2. Materials/equipment/consumables used in processing and analysis of samples</w:t>
                            </w:r>
                          </w:p>
                          <w:p w14:paraId="0A6639B1" w14:textId="77777777" w:rsidR="00BD2EAC" w:rsidRDefault="00BD2EAC" w:rsidP="00BD2EAC">
                            <w:r>
                              <w:t xml:space="preserve">To avoid double counting, use of equipment will be included in lab staff FTE if calculated. </w:t>
                            </w:r>
                          </w:p>
                          <w:p w14:paraId="71EAD479" w14:textId="354E787D" w:rsidR="00BD2EAC" w:rsidRDefault="00BD2EAC" w:rsidP="00BD2EAC">
                            <w:r>
                              <w:t xml:space="preserve">However, if the trial does not involve a central lab, but there is still sample processing on site, please see below. For storage of samples, please see section 9.3. </w:t>
                            </w:r>
                          </w:p>
                          <w:p w14:paraId="58E62688" w14:textId="165E23F8" w:rsidR="00BD2EAC" w:rsidRDefault="00BD2EAC" w:rsidP="00BD2EAC">
                            <w:r>
                              <w:t xml:space="preserve">To calculate the emissions of a piece of equipment, multiply the </w:t>
                            </w:r>
                            <w:r w:rsidR="007C7BA4">
                              <w:t>power consumption in Watts</w:t>
                            </w:r>
                            <w:r>
                              <w:t xml:space="preserve"> by hours used to get a kWh value. </w:t>
                            </w:r>
                            <w:r w:rsidR="003A3B41">
                              <w:t xml:space="preserve">Depending on </w:t>
                            </w:r>
                            <w:r w:rsidR="00B95C0B">
                              <w:t xml:space="preserve">the </w:t>
                            </w:r>
                            <w:r w:rsidR="003A3B41">
                              <w:t>equipment</w:t>
                            </w:r>
                            <w:r w:rsidR="00B95C0B">
                              <w:t>,</w:t>
                            </w:r>
                            <w:r w:rsidR="003A3B41">
                              <w:t xml:space="preserve"> this can often be found in the specifications of a listed product. </w:t>
                            </w:r>
                            <w:r>
                              <w:t>Finally multiply kWh by the electricity emission factor (0.2</w:t>
                            </w:r>
                            <w:r w:rsidR="00332F51">
                              <w:t>57</w:t>
                            </w:r>
                            <w:r>
                              <w:t xml:space="preserve">). </w:t>
                            </w:r>
                          </w:p>
                          <w:p w14:paraId="2712A4BB" w14:textId="1CDF6DBD" w:rsidR="003A3B41" w:rsidRPr="003A3B41" w:rsidRDefault="00BD2EAC" w:rsidP="003A3B41">
                            <w:pPr>
                              <w:rPr>
                                <w:rStyle w:val="Hyperlink"/>
                                <w:color w:val="auto"/>
                                <w:u w:val="none"/>
                              </w:rPr>
                            </w:pPr>
                            <w:r w:rsidRPr="00FE4499">
                              <w:rPr>
                                <w:color w:val="ED7D31" w:themeColor="accent2"/>
                              </w:rPr>
                              <w:t xml:space="preserve">Example: </w:t>
                            </w:r>
                            <w:r>
                              <w:t>use of a</w:t>
                            </w:r>
                            <w:r w:rsidR="003A3B41">
                              <w:t xml:space="preserve"> </w:t>
                            </w:r>
                            <w:r w:rsidR="000E314C">
                              <w:t>310-Watt</w:t>
                            </w:r>
                            <w:r>
                              <w:t xml:space="preserve"> centrifuge for 15 minutes</w:t>
                            </w:r>
                            <w:r w:rsidR="003A3B41">
                              <w:t xml:space="preserve">. </w:t>
                            </w:r>
                            <w:r w:rsidR="003A3B41">
                              <w:rPr>
                                <w:rStyle w:val="Hyperlink"/>
                                <w:rFonts w:cstheme="minorHAnsi"/>
                              </w:rPr>
                              <w:t xml:space="preserve"> </w:t>
                            </w:r>
                          </w:p>
                          <w:p w14:paraId="50C4936A" w14:textId="5C904E24" w:rsidR="00BD2EAC" w:rsidRDefault="00BD2EAC" w:rsidP="003A3B41">
                            <w:r w:rsidRPr="00E0649C">
                              <w:t>310 Watts x 0.25</w:t>
                            </w:r>
                            <w:r>
                              <w:t xml:space="preserve"> (hours)</w:t>
                            </w:r>
                            <w:r w:rsidRPr="00E0649C">
                              <w:t xml:space="preserve"> = 77.5</w:t>
                            </w:r>
                            <w:r>
                              <w:t xml:space="preserve"> kWh</w:t>
                            </w:r>
                          </w:p>
                          <w:p w14:paraId="20582A18" w14:textId="13638476" w:rsidR="00BD2EAC" w:rsidRDefault="00BD2EAC" w:rsidP="00BE4F15">
                            <w:pPr>
                              <w:pStyle w:val="NoSpacing"/>
                              <w:numPr>
                                <w:ilvl w:val="0"/>
                                <w:numId w:val="27"/>
                              </w:numPr>
                            </w:pPr>
                            <w:r w:rsidRPr="00E0649C">
                              <w:t xml:space="preserve">77.5 </w:t>
                            </w:r>
                            <w:r>
                              <w:t xml:space="preserve">kWh </w:t>
                            </w:r>
                            <w:r w:rsidRPr="00E0649C">
                              <w:t>x 0.2</w:t>
                            </w:r>
                            <w:r w:rsidR="00332F51">
                              <w:t>57</w:t>
                            </w:r>
                            <w:r w:rsidRPr="00E0649C">
                              <w:t xml:space="preserve"> = </w:t>
                            </w:r>
                            <w:r w:rsidR="00332F51">
                              <w:t>19.9</w:t>
                            </w:r>
                            <w:r w:rsidRPr="00E0649C">
                              <w:t xml:space="preserve"> kg</w:t>
                            </w:r>
                            <w:r w:rsidR="00DE49B2">
                              <w:t xml:space="preserve"> CO</w:t>
                            </w:r>
                            <w:r w:rsidRPr="00DE49B2">
                              <w:rPr>
                                <w:vertAlign w:val="subscript"/>
                              </w:rPr>
                              <w:t>2</w:t>
                            </w:r>
                            <w:r w:rsidRPr="00E0649C">
                              <w:t>e</w:t>
                            </w:r>
                          </w:p>
                          <w:p w14:paraId="0E923E0C" w14:textId="77777777" w:rsidR="00B95C0B" w:rsidRDefault="00B95C0B" w:rsidP="00B95C0B">
                            <w:pPr>
                              <w:pStyle w:val="NoSpacing"/>
                            </w:pPr>
                          </w:p>
                          <w:p w14:paraId="6838803D" w14:textId="23AF13AB" w:rsidR="00BD2EAC" w:rsidRDefault="00BD2EAC" w:rsidP="00B95C0B">
                            <w:pPr>
                              <w:pStyle w:val="NoSpacing"/>
                            </w:pPr>
                            <w:r>
                              <w:t xml:space="preserve">Consider the centrifuge capacity and multiply by the number of uses required. </w:t>
                            </w:r>
                          </w:p>
                          <w:p w14:paraId="17FCCD99" w14:textId="77777777" w:rsidR="003A3B41" w:rsidRPr="003A3B41" w:rsidRDefault="003A3B41" w:rsidP="003A3B41">
                            <w:pPr>
                              <w:pStyle w:val="NoSpacing"/>
                              <w:ind w:left="720"/>
                            </w:pPr>
                          </w:p>
                          <w:p w14:paraId="5E346CEA" w14:textId="72DC8F9D" w:rsidR="00CE69DB" w:rsidRPr="001C369A" w:rsidRDefault="00BD2EAC" w:rsidP="00CE69DB">
                            <w:pPr>
                              <w:rPr>
                                <w:rFonts w:cstheme="minorHAnsi"/>
                                <w:color w:val="70AD47" w:themeColor="accent6"/>
                              </w:rPr>
                            </w:pPr>
                            <w:r w:rsidRPr="009B28C2">
                              <w:rPr>
                                <w:color w:val="70AD47" w:themeColor="accent6"/>
                              </w:rPr>
                              <w:t>E</w:t>
                            </w:r>
                            <w:r w:rsidR="00332F51" w:rsidRPr="009B28C2">
                              <w:rPr>
                                <w:color w:val="70AD47" w:themeColor="accent6"/>
                              </w:rPr>
                              <w:t>lectricity e</w:t>
                            </w:r>
                            <w:r w:rsidRPr="009B28C2">
                              <w:rPr>
                                <w:color w:val="70AD47" w:themeColor="accent6"/>
                              </w:rPr>
                              <w:t>mission factor source:</w:t>
                            </w:r>
                            <w:r w:rsidRPr="00BD2EAC">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Pr>
                                <w:color w:val="70AD47" w:themeColor="accent6"/>
                              </w:rPr>
                              <w:t xml:space="preserve"> </w:t>
                            </w:r>
                            <w:r w:rsidR="005C27D4" w:rsidRPr="005C27D4">
                              <w:rPr>
                                <w:vertAlign w:val="superscript"/>
                              </w:rPr>
                              <w:t xml:space="preserve">7 </w:t>
                            </w:r>
                          </w:p>
                          <w:p w14:paraId="617AE65C" w14:textId="1C434678" w:rsidR="00BD2EAC" w:rsidRPr="00BD2EAC" w:rsidRDefault="00BD2EAC" w:rsidP="00BD2EAC">
                            <w:pPr>
                              <w:spacing w:after="0"/>
                              <w:rPr>
                                <w:rFonts w:cstheme="minorHAnsi"/>
                                <w:color w:val="70AD47" w:themeColor="accent6"/>
                              </w:rPr>
                            </w:pPr>
                          </w:p>
                          <w:p w14:paraId="245C0396" w14:textId="77777777" w:rsidR="00BD2EAC" w:rsidRDefault="00BD2EAC" w:rsidP="00BD2E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6C772" id="Text Box 4" o:spid="_x0000_s1068" type="#_x0000_t202" style="position:absolute;margin-left:0;margin-top:18.55pt;width:450.4pt;height:259.4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" fillcolor="white [3201]" strokecolor="#4472c4 [3204]" strokeweight="1pt">
                <v:textbox>
                  <w:txbxContent>
                    <w:p w14:paraId="721AF0FD" w14:textId="77777777" w:rsidR="00BD2EAC" w:rsidRPr="00BD2EAC" w:rsidRDefault="00BD2EAC" w:rsidP="00BD2EAC">
                      <w:pPr>
                        <w:rPr>
                          <w:b/>
                          <w:bCs/>
                          <w:color w:val="4472C4" w:themeColor="accent1"/>
                        </w:rPr>
                      </w:pPr>
                      <w:r w:rsidRPr="00BD2EAC">
                        <w:rPr>
                          <w:b/>
                          <w:bCs/>
                          <w:color w:val="4472C4" w:themeColor="accent1"/>
                        </w:rPr>
                        <w:t>9.2. Materials/equipment/consumables used in processing and analysis of samples</w:t>
                      </w:r>
                    </w:p>
                    <w:p w14:paraId="0A6639B1" w14:textId="77777777" w:rsidR="00BD2EAC" w:rsidRDefault="00BD2EAC" w:rsidP="00BD2EAC">
                      <w:r>
                        <w:t xml:space="preserve">To avoid double counting, use of equipment will be included in lab staff FTE if calculated. </w:t>
                      </w:r>
                    </w:p>
                    <w:p w14:paraId="71EAD479" w14:textId="354E787D" w:rsidR="00BD2EAC" w:rsidRDefault="00BD2EAC" w:rsidP="00BD2EAC">
                      <w:r>
                        <w:t xml:space="preserve">However, if the trial does not involve a central lab, but there is still sample processing on site, please see below. For storage of samples, please see section 9.3. </w:t>
                      </w:r>
                    </w:p>
                    <w:p w14:paraId="58E62688" w14:textId="165E23F8" w:rsidR="00BD2EAC" w:rsidRDefault="00BD2EAC" w:rsidP="00BD2EAC">
                      <w:r>
                        <w:t xml:space="preserve">To calculate the emissions of a piece of equipment, multiply the </w:t>
                      </w:r>
                      <w:r w:rsidR="007C7BA4">
                        <w:t>power consumption in Watts</w:t>
                      </w:r>
                      <w:r>
                        <w:t xml:space="preserve"> by hours used to get a kWh value. </w:t>
                      </w:r>
                      <w:r w:rsidR="003A3B41">
                        <w:t xml:space="preserve">Depending on </w:t>
                      </w:r>
                      <w:r w:rsidR="00B95C0B">
                        <w:t xml:space="preserve">the </w:t>
                      </w:r>
                      <w:r w:rsidR="003A3B41">
                        <w:t>equipment</w:t>
                      </w:r>
                      <w:r w:rsidR="00B95C0B">
                        <w:t>,</w:t>
                      </w:r>
                      <w:r w:rsidR="003A3B41">
                        <w:t xml:space="preserve"> this can often be found in the specifications of a listed product. </w:t>
                      </w:r>
                      <w:r>
                        <w:t>Finally multiply kWh by the electricity emission factor (0.2</w:t>
                      </w:r>
                      <w:r w:rsidR="00332F51">
                        <w:t>57</w:t>
                      </w:r>
                      <w:r>
                        <w:t xml:space="preserve">). </w:t>
                      </w:r>
                    </w:p>
                    <w:p w14:paraId="2712A4BB" w14:textId="1CDF6DBD" w:rsidR="003A3B41" w:rsidRPr="003A3B41" w:rsidRDefault="00BD2EAC" w:rsidP="003A3B41">
                      <w:pPr>
                        <w:rPr>
                          <w:rStyle w:val="Hyperlink"/>
                          <w:color w:val="auto"/>
                          <w:u w:val="none"/>
                        </w:rPr>
                      </w:pPr>
                      <w:r w:rsidRPr="00FE4499">
                        <w:rPr>
                          <w:color w:val="ED7D31" w:themeColor="accent2"/>
                        </w:rPr>
                        <w:t xml:space="preserve">Example: </w:t>
                      </w:r>
                      <w:r>
                        <w:t>use of a</w:t>
                      </w:r>
                      <w:r w:rsidR="003A3B41">
                        <w:t xml:space="preserve"> </w:t>
                      </w:r>
                      <w:r w:rsidR="000E314C">
                        <w:t>310-Watt</w:t>
                      </w:r>
                      <w:r>
                        <w:t xml:space="preserve"> centrifuge for 15 minutes</w:t>
                      </w:r>
                      <w:r w:rsidR="003A3B41">
                        <w:t xml:space="preserve">. </w:t>
                      </w:r>
                      <w:r w:rsidR="003A3B41">
                        <w:rPr>
                          <w:rStyle w:val="Hyperlink"/>
                          <w:rFonts w:cstheme="minorHAnsi"/>
                        </w:rPr>
                        <w:t xml:space="preserve"> </w:t>
                      </w:r>
                    </w:p>
                    <w:p w14:paraId="50C4936A" w14:textId="5C904E24" w:rsidR="00BD2EAC" w:rsidRDefault="00BD2EAC" w:rsidP="003A3B41">
                      <w:r w:rsidRPr="00E0649C">
                        <w:t>310 Watts x 0.25</w:t>
                      </w:r>
                      <w:r>
                        <w:t xml:space="preserve"> (hours)</w:t>
                      </w:r>
                      <w:r w:rsidRPr="00E0649C">
                        <w:t xml:space="preserve"> = 77.5</w:t>
                      </w:r>
                      <w:r>
                        <w:t xml:space="preserve"> kWh</w:t>
                      </w:r>
                    </w:p>
                    <w:p w14:paraId="20582A18" w14:textId="13638476" w:rsidR="00BD2EAC" w:rsidRDefault="00BD2EAC" w:rsidP="00BE4F15">
                      <w:pPr>
                        <w:pStyle w:val="NoSpacing"/>
                        <w:numPr>
                          <w:ilvl w:val="0"/>
                          <w:numId w:val="27"/>
                        </w:numPr>
                      </w:pPr>
                      <w:r w:rsidRPr="00E0649C">
                        <w:t xml:space="preserve">77.5 </w:t>
                      </w:r>
                      <w:r>
                        <w:t xml:space="preserve">kWh </w:t>
                      </w:r>
                      <w:r w:rsidRPr="00E0649C">
                        <w:t>x 0.2</w:t>
                      </w:r>
                      <w:r w:rsidR="00332F51">
                        <w:t>57</w:t>
                      </w:r>
                      <w:r w:rsidRPr="00E0649C">
                        <w:t xml:space="preserve"> = </w:t>
                      </w:r>
                      <w:r w:rsidR="00332F51">
                        <w:t>19.9</w:t>
                      </w:r>
                      <w:r w:rsidRPr="00E0649C">
                        <w:t xml:space="preserve"> kg</w:t>
                      </w:r>
                      <w:r w:rsidR="00DE49B2">
                        <w:t xml:space="preserve"> CO</w:t>
                      </w:r>
                      <w:r w:rsidRPr="00DE49B2">
                        <w:rPr>
                          <w:vertAlign w:val="subscript"/>
                        </w:rPr>
                        <w:t>2</w:t>
                      </w:r>
                      <w:r w:rsidRPr="00E0649C">
                        <w:t>e</w:t>
                      </w:r>
                    </w:p>
                    <w:p w14:paraId="0E923E0C" w14:textId="77777777" w:rsidR="00B95C0B" w:rsidRDefault="00B95C0B" w:rsidP="00B95C0B">
                      <w:pPr>
                        <w:pStyle w:val="NoSpacing"/>
                      </w:pPr>
                    </w:p>
                    <w:p w14:paraId="6838803D" w14:textId="23AF13AB" w:rsidR="00BD2EAC" w:rsidRDefault="00BD2EAC" w:rsidP="00B95C0B">
                      <w:pPr>
                        <w:pStyle w:val="NoSpacing"/>
                      </w:pPr>
                      <w:r>
                        <w:t xml:space="preserve">Consider the centrifuge capacity and multiply by the number of uses required. </w:t>
                      </w:r>
                    </w:p>
                    <w:p w14:paraId="17FCCD99" w14:textId="77777777" w:rsidR="003A3B41" w:rsidRPr="003A3B41" w:rsidRDefault="003A3B41" w:rsidP="003A3B41">
                      <w:pPr>
                        <w:pStyle w:val="NoSpacing"/>
                        <w:ind w:left="720"/>
                      </w:pPr>
                    </w:p>
                    <w:p w14:paraId="5E346CEA" w14:textId="72DC8F9D" w:rsidR="00CE69DB" w:rsidRPr="001C369A" w:rsidRDefault="00BD2EAC" w:rsidP="00CE69DB">
                      <w:pPr>
                        <w:rPr>
                          <w:rFonts w:cstheme="minorHAnsi"/>
                          <w:color w:val="70AD47" w:themeColor="accent6"/>
                        </w:rPr>
                      </w:pPr>
                      <w:r w:rsidRPr="009B28C2">
                        <w:rPr>
                          <w:color w:val="70AD47" w:themeColor="accent6"/>
                        </w:rPr>
                        <w:t>E</w:t>
                      </w:r>
                      <w:r w:rsidR="00332F51" w:rsidRPr="009B28C2">
                        <w:rPr>
                          <w:color w:val="70AD47" w:themeColor="accent6"/>
                        </w:rPr>
                        <w:t>lectricity e</w:t>
                      </w:r>
                      <w:r w:rsidRPr="009B28C2">
                        <w:rPr>
                          <w:color w:val="70AD47" w:themeColor="accent6"/>
                        </w:rPr>
                        <w:t>mission factor source:</w:t>
                      </w:r>
                      <w:r w:rsidRPr="00BD2EAC">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Pr>
                          <w:color w:val="70AD47" w:themeColor="accent6"/>
                        </w:rPr>
                        <w:t xml:space="preserve"> </w:t>
                      </w:r>
                      <w:r w:rsidR="005C27D4" w:rsidRPr="005C27D4">
                        <w:rPr>
                          <w:vertAlign w:val="superscript"/>
                        </w:rPr>
                        <w:t xml:space="preserve">7 </w:t>
                      </w:r>
                    </w:p>
                    <w:p w14:paraId="617AE65C" w14:textId="1C434678" w:rsidR="00BD2EAC" w:rsidRPr="00BD2EAC" w:rsidRDefault="00BD2EAC" w:rsidP="00BD2EAC">
                      <w:pPr>
                        <w:spacing w:after="0"/>
                        <w:rPr>
                          <w:rFonts w:cstheme="minorHAnsi"/>
                          <w:color w:val="70AD47" w:themeColor="accent6"/>
                        </w:rPr>
                      </w:pPr>
                    </w:p>
                    <w:p w14:paraId="245C0396" w14:textId="77777777" w:rsidR="00BD2EAC" w:rsidRDefault="00BD2EAC" w:rsidP="00BD2EAC"/>
                  </w:txbxContent>
                </v:textbox>
                <w10:wrap type="square" anchorx="margin"/>
              </v:shape>
            </w:pict>
          </mc:Fallback>
        </mc:AlternateContent>
      </w:r>
    </w:p>
    <w:p w14:paraId="501DC71D" w14:textId="062072A8" w:rsidR="001E21A7" w:rsidRDefault="00084CCF" w:rsidP="009D7CF9">
      <w:r>
        <w:rPr>
          <w:noProof/>
        </w:rPr>
        <mc:AlternateContent>
          <mc:Choice Requires="wps">
            <w:drawing>
              <wp:inline distT="0" distB="0" distL="0" distR="0" wp14:anchorId="66FA4A31" wp14:editId="498B7551">
                <wp:extent cx="5720080" cy="5175250"/>
                <wp:effectExtent l="9525" t="12700" r="13970" b="12700"/>
                <wp:docPr id="183119846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517525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1D1538E3" w14:textId="77777777" w:rsidR="003A3B41" w:rsidRPr="00A0021C" w:rsidRDefault="003A3B41" w:rsidP="003A3B41">
                            <w:pPr>
                              <w:rPr>
                                <w:b/>
                                <w:bCs/>
                                <w:color w:val="4472C4" w:themeColor="accent1"/>
                              </w:rPr>
                            </w:pPr>
                            <w:r>
                              <w:rPr>
                                <w:b/>
                                <w:bCs/>
                                <w:color w:val="4472C4" w:themeColor="accent1"/>
                              </w:rPr>
                              <w:t>9.3</w:t>
                            </w:r>
                            <w:r w:rsidRPr="00A0021C">
                              <w:rPr>
                                <w:b/>
                                <w:bCs/>
                                <w:color w:val="4472C4" w:themeColor="accent1"/>
                              </w:rPr>
                              <w:t xml:space="preserve">. Storage and destruction of biological samples </w:t>
                            </w:r>
                          </w:p>
                          <w:p w14:paraId="52342226" w14:textId="7626F5AC" w:rsidR="003A3B41" w:rsidRDefault="003A3B41" w:rsidP="003A3B41">
                            <w:pPr>
                              <w:rPr>
                                <w:color w:val="000000" w:themeColor="text1"/>
                              </w:rPr>
                            </w:pPr>
                            <w:r w:rsidRPr="005A76E7">
                              <w:rPr>
                                <w:color w:val="000000" w:themeColor="text1"/>
                              </w:rPr>
                              <w:t xml:space="preserve">For storage of samples </w:t>
                            </w:r>
                            <w:r>
                              <w:rPr>
                                <w:color w:val="000000" w:themeColor="text1"/>
                              </w:rPr>
                              <w:t xml:space="preserve">in a fridge/-20 freezer or an ultra-low temperature freezer, the kWh usage per day is multiplied by 365 to </w:t>
                            </w:r>
                            <w:r w:rsidR="008D774A">
                              <w:rPr>
                                <w:color w:val="000000" w:themeColor="text1"/>
                              </w:rPr>
                              <w:t>calculate</w:t>
                            </w:r>
                            <w:r>
                              <w:rPr>
                                <w:color w:val="000000" w:themeColor="text1"/>
                              </w:rPr>
                              <w:t xml:space="preserve"> the kWh per year. This is then multiplied by the electricity emission factor and the number of years the samples are stored. </w:t>
                            </w:r>
                          </w:p>
                          <w:p w14:paraId="3DFD3D2C" w14:textId="14CEB9D4" w:rsidR="00332F51" w:rsidRPr="005A76E7" w:rsidRDefault="00332F51" w:rsidP="003A3B41">
                            <w:pPr>
                              <w:rPr>
                                <w:color w:val="000000" w:themeColor="text1"/>
                              </w:rPr>
                            </w:pPr>
                            <w:r>
                              <w:t>202</w:t>
                            </w:r>
                            <w:r w:rsidR="004B6C6B">
                              <w:t>4</w:t>
                            </w:r>
                            <w:r>
                              <w:t xml:space="preserve"> UK electricity emission factor = 0.257 kg CO</w:t>
                            </w:r>
                            <w:r w:rsidRPr="00167049">
                              <w:rPr>
                                <w:vertAlign w:val="subscript"/>
                              </w:rPr>
                              <w:t>2</w:t>
                            </w:r>
                            <w:r>
                              <w:t>e per kWh</w:t>
                            </w:r>
                          </w:p>
                          <w:p w14:paraId="350EE2CC" w14:textId="77777777" w:rsidR="003A3B41" w:rsidRPr="005A76E7" w:rsidRDefault="003A3B41" w:rsidP="003A3B41">
                            <w:pPr>
                              <w:rPr>
                                <w:b/>
                                <w:bCs/>
                              </w:rPr>
                            </w:pPr>
                            <w:r w:rsidRPr="005A76E7">
                              <w:rPr>
                                <w:b/>
                                <w:bCs/>
                              </w:rPr>
                              <w:t xml:space="preserve">Fridge/-20 freezer </w:t>
                            </w:r>
                          </w:p>
                          <w:p w14:paraId="171F8188" w14:textId="0DF5101B" w:rsidR="003A3B41" w:rsidRDefault="003A3B41" w:rsidP="00BE4F15">
                            <w:pPr>
                              <w:pStyle w:val="NoSpacing"/>
                              <w:numPr>
                                <w:ilvl w:val="0"/>
                                <w:numId w:val="24"/>
                              </w:numPr>
                            </w:pPr>
                            <w:r w:rsidRPr="00F15B48">
                              <w:t>3k</w:t>
                            </w:r>
                            <w:r w:rsidR="00AC3C1D">
                              <w:t>W</w:t>
                            </w:r>
                            <w:r w:rsidRPr="00F15B48">
                              <w:t>h</w:t>
                            </w:r>
                            <w:r w:rsidR="007C7BA4">
                              <w:t>/day</w:t>
                            </w:r>
                            <w:r w:rsidRPr="00F15B48">
                              <w:t xml:space="preserve"> x 365</w:t>
                            </w:r>
                            <w:r>
                              <w:t xml:space="preserve"> days</w:t>
                            </w:r>
                            <w:r w:rsidRPr="00F15B48">
                              <w:t xml:space="preserve"> = 1095 </w:t>
                            </w:r>
                            <w:r>
                              <w:t>kWh</w:t>
                            </w:r>
                            <w:r w:rsidRPr="00F15B48">
                              <w:t xml:space="preserve"> per year</w:t>
                            </w:r>
                          </w:p>
                          <w:p w14:paraId="2EB8F495" w14:textId="0CB97572" w:rsidR="003A3B41" w:rsidRDefault="003A3B41" w:rsidP="00BE4F15">
                            <w:pPr>
                              <w:pStyle w:val="NoSpacing"/>
                              <w:numPr>
                                <w:ilvl w:val="0"/>
                                <w:numId w:val="24"/>
                              </w:numPr>
                            </w:pPr>
                            <w:r>
                              <w:t xml:space="preserve">1095 x </w:t>
                            </w:r>
                            <w:r w:rsidRPr="00F15B48">
                              <w:t>0.2</w:t>
                            </w:r>
                            <w:r w:rsidR="00332F51">
                              <w:t>57</w:t>
                            </w:r>
                            <w:r w:rsidRPr="00F15B48">
                              <w:t xml:space="preserve"> = </w:t>
                            </w:r>
                            <w:r w:rsidR="001E21A7">
                              <w:t>281.4</w:t>
                            </w:r>
                            <w:r w:rsidRPr="00F15B48">
                              <w:t xml:space="preserve"> kgCO</w:t>
                            </w:r>
                            <w:r w:rsidRPr="00AC3C1D">
                              <w:rPr>
                                <w:vertAlign w:val="subscript"/>
                              </w:rPr>
                              <w:t>2</w:t>
                            </w:r>
                            <w:r w:rsidRPr="00F15B48">
                              <w:t>e</w:t>
                            </w:r>
                            <w:r>
                              <w:t xml:space="preserve"> per year </w:t>
                            </w:r>
                          </w:p>
                          <w:p w14:paraId="73233561" w14:textId="15919749" w:rsidR="003A3B41" w:rsidRPr="002031DF" w:rsidRDefault="003A3B41" w:rsidP="002031DF">
                            <w:pPr>
                              <w:pStyle w:val="NoSpacing"/>
                              <w:numPr>
                                <w:ilvl w:val="0"/>
                                <w:numId w:val="24"/>
                              </w:numPr>
                              <w:rPr>
                                <w:b/>
                                <w:bCs/>
                              </w:rPr>
                            </w:pPr>
                            <w:r>
                              <w:t xml:space="preserve">Multiply by number of years stored </w:t>
                            </w:r>
                          </w:p>
                          <w:p w14:paraId="28C3CC51" w14:textId="77777777" w:rsidR="003A3B41" w:rsidRDefault="003A3B41" w:rsidP="003A3B41">
                            <w:pPr>
                              <w:pStyle w:val="NoSpacing"/>
                              <w:rPr>
                                <w:b/>
                                <w:bCs/>
                              </w:rPr>
                            </w:pPr>
                          </w:p>
                          <w:p w14:paraId="7A81FF7C" w14:textId="77777777" w:rsidR="003A3B41" w:rsidRPr="006946C6" w:rsidRDefault="003A3B41" w:rsidP="003A3B41">
                            <w:pPr>
                              <w:pStyle w:val="NoSpacing"/>
                              <w:rPr>
                                <w:b/>
                                <w:bCs/>
                              </w:rPr>
                            </w:pPr>
                            <w:r w:rsidRPr="006946C6">
                              <w:rPr>
                                <w:b/>
                                <w:bCs/>
                              </w:rPr>
                              <w:t>-80 freezer</w:t>
                            </w:r>
                          </w:p>
                          <w:p w14:paraId="683343DC" w14:textId="50D7B19A" w:rsidR="003A3B41" w:rsidRDefault="003A3B41" w:rsidP="00BE4F15">
                            <w:pPr>
                              <w:pStyle w:val="NoSpacing"/>
                              <w:numPr>
                                <w:ilvl w:val="0"/>
                                <w:numId w:val="25"/>
                              </w:numPr>
                            </w:pPr>
                            <w:r>
                              <w:t>22kWh</w:t>
                            </w:r>
                            <w:r w:rsidR="007C7BA4">
                              <w:t>/</w:t>
                            </w:r>
                            <w:r>
                              <w:t>day x 365 days = 8030 kWh per year</w:t>
                            </w:r>
                          </w:p>
                          <w:p w14:paraId="11BF4D08" w14:textId="0CA88D13" w:rsidR="003A3B41" w:rsidRDefault="003A3B41" w:rsidP="00BE4F15">
                            <w:pPr>
                              <w:pStyle w:val="NoSpacing"/>
                              <w:numPr>
                                <w:ilvl w:val="0"/>
                                <w:numId w:val="25"/>
                              </w:numPr>
                            </w:pPr>
                            <w:r>
                              <w:t>8030 x 0.2</w:t>
                            </w:r>
                            <w:r w:rsidR="001E21A7">
                              <w:t>57</w:t>
                            </w:r>
                            <w:r>
                              <w:t xml:space="preserve"> = 2</w:t>
                            </w:r>
                            <w:r w:rsidR="001E21A7">
                              <w:t>063.7</w:t>
                            </w:r>
                            <w:r>
                              <w:t xml:space="preserve"> kgCO</w:t>
                            </w:r>
                            <w:r w:rsidRPr="00AC3C1D">
                              <w:rPr>
                                <w:vertAlign w:val="subscript"/>
                              </w:rPr>
                              <w:t>2</w:t>
                            </w:r>
                            <w:r>
                              <w:t xml:space="preserve">e per year </w:t>
                            </w:r>
                          </w:p>
                          <w:p w14:paraId="72FAD3EA" w14:textId="77777777" w:rsidR="003A3B41" w:rsidRPr="00927737" w:rsidRDefault="003A3B41" w:rsidP="00BE4F15">
                            <w:pPr>
                              <w:pStyle w:val="NoSpacing"/>
                              <w:numPr>
                                <w:ilvl w:val="0"/>
                                <w:numId w:val="25"/>
                              </w:numPr>
                            </w:pPr>
                            <w:r>
                              <w:t xml:space="preserve">Multiply by number of years stored </w:t>
                            </w:r>
                          </w:p>
                          <w:p w14:paraId="1BA0B810" w14:textId="77777777" w:rsidR="003A3B41" w:rsidRDefault="003A3B41" w:rsidP="003A3B41">
                            <w:pPr>
                              <w:rPr>
                                <w:rFonts w:cstheme="minorHAnsi"/>
                              </w:rPr>
                            </w:pPr>
                          </w:p>
                          <w:p w14:paraId="7FC2019E" w14:textId="0C90F60A" w:rsidR="003A3B41" w:rsidRPr="005A76E7" w:rsidRDefault="003A3B41" w:rsidP="003A3B41">
                            <w:pPr>
                              <w:rPr>
                                <w:rFonts w:cstheme="minorHAnsi"/>
                              </w:rPr>
                            </w:pPr>
                            <w:r w:rsidRPr="005A76E7">
                              <w:rPr>
                                <w:rFonts w:cstheme="minorHAnsi"/>
                              </w:rPr>
                              <w:t xml:space="preserve"> </w:t>
                            </w:r>
                            <w:r w:rsidR="002031DF">
                              <w:rPr>
                                <w:rFonts w:cstheme="minorHAnsi"/>
                              </w:rPr>
                              <w:t xml:space="preserve">NB: </w:t>
                            </w:r>
                            <w:r w:rsidR="00C7516E">
                              <w:rPr>
                                <w:rFonts w:cstheme="minorHAnsi"/>
                              </w:rPr>
                              <w:t>The kgCO</w:t>
                            </w:r>
                            <w:r w:rsidR="00C7516E" w:rsidRPr="009B28C2">
                              <w:rPr>
                                <w:rFonts w:cstheme="minorHAnsi"/>
                                <w:vertAlign w:val="subscript"/>
                              </w:rPr>
                              <w:t>2</w:t>
                            </w:r>
                            <w:r w:rsidR="00C7516E">
                              <w:rPr>
                                <w:rFonts w:cstheme="minorHAnsi"/>
                              </w:rPr>
                              <w:t>e above are</w:t>
                            </w:r>
                            <w:r w:rsidRPr="005A76E7">
                              <w:rPr>
                                <w:rFonts w:cstheme="minorHAnsi"/>
                              </w:rPr>
                              <w:t xml:space="preserve"> for the whole </w:t>
                            </w:r>
                            <w:r w:rsidR="00C7516E">
                              <w:rPr>
                                <w:rFonts w:cstheme="minorHAnsi"/>
                              </w:rPr>
                              <w:t>fridge/</w:t>
                            </w:r>
                            <w:r w:rsidRPr="005A76E7">
                              <w:rPr>
                                <w:rFonts w:cstheme="minorHAnsi"/>
                              </w:rPr>
                              <w:t>freezer for 1 year</w:t>
                            </w:r>
                            <w:r w:rsidR="00C7516E">
                              <w:rPr>
                                <w:rFonts w:cstheme="minorHAnsi"/>
                              </w:rPr>
                              <w:t xml:space="preserve"> - </w:t>
                            </w:r>
                            <w:r w:rsidR="00C7516E" w:rsidRPr="009B28C2">
                              <w:rPr>
                                <w:rFonts w:cstheme="minorHAnsi"/>
                                <w:b/>
                                <w:bCs/>
                              </w:rPr>
                              <w:t>y</w:t>
                            </w:r>
                            <w:r w:rsidRPr="009B28C2">
                              <w:rPr>
                                <w:rFonts w:cstheme="minorHAnsi"/>
                                <w:b/>
                                <w:bCs/>
                              </w:rPr>
                              <w:t>ou will need to make an assumption about the amount of space in the freezer that the trial samples take up.</w:t>
                            </w:r>
                            <w:r w:rsidR="00C7516E">
                              <w:rPr>
                                <w:rFonts w:cstheme="minorHAnsi"/>
                              </w:rPr>
                              <w:t xml:space="preserve"> </w:t>
                            </w:r>
                            <w:r w:rsidR="00C7516E" w:rsidRPr="001E21A7">
                              <w:rPr>
                                <w:rFonts w:cstheme="minorHAnsi"/>
                              </w:rPr>
                              <w:t>As a guide, a typical ULT freezer at full capacity will store 50,000 microtubes.</w:t>
                            </w:r>
                            <w:r w:rsidR="00C7516E" w:rsidRPr="009B28C2">
                              <w:rPr>
                                <w:rFonts w:cstheme="minorHAnsi"/>
                                <w:b/>
                                <w:bCs/>
                              </w:rPr>
                              <w:t xml:space="preserve"> </w:t>
                            </w:r>
                            <w:r w:rsidRPr="009B28C2">
                              <w:rPr>
                                <w:rFonts w:cstheme="minorHAnsi"/>
                                <w:b/>
                                <w:bCs/>
                              </w:rPr>
                              <w:t xml:space="preserve"> </w:t>
                            </w:r>
                          </w:p>
                          <w:p w14:paraId="23289E3C" w14:textId="77777777" w:rsidR="002031DF" w:rsidRDefault="003A3B41" w:rsidP="003A3B41">
                            <w:pPr>
                              <w:ind w:left="360"/>
                              <w:rPr>
                                <w:rFonts w:cstheme="minorHAnsi"/>
                              </w:rPr>
                            </w:pPr>
                            <w:r w:rsidRPr="000E3595">
                              <w:rPr>
                                <w:rFonts w:cstheme="minorHAnsi"/>
                                <w:color w:val="ED7D31" w:themeColor="accent2"/>
                              </w:rPr>
                              <w:t>Example</w:t>
                            </w:r>
                            <w:r>
                              <w:rPr>
                                <w:rFonts w:cstheme="minorHAnsi"/>
                              </w:rPr>
                              <w:t>:</w:t>
                            </w:r>
                            <w:r w:rsidRPr="00927737">
                              <w:rPr>
                                <w:rFonts w:cstheme="minorHAnsi"/>
                              </w:rPr>
                              <w:t xml:space="preserve"> if the samples take up a third of the freezer space </w:t>
                            </w:r>
                          </w:p>
                          <w:p w14:paraId="50C5195C" w14:textId="7AF07CD6" w:rsidR="003A3B41" w:rsidRDefault="003A3B41" w:rsidP="003A3B41">
                            <w:pPr>
                              <w:ind w:left="360"/>
                              <w:rPr>
                                <w:rFonts w:cstheme="minorHAnsi"/>
                              </w:rPr>
                            </w:pPr>
                            <w:r w:rsidRPr="00927737">
                              <w:rPr>
                                <w:rFonts w:cstheme="minorHAnsi"/>
                              </w:rPr>
                              <w:t xml:space="preserve"> 2</w:t>
                            </w:r>
                            <w:r w:rsidR="001E21A7">
                              <w:rPr>
                                <w:rFonts w:cstheme="minorHAnsi"/>
                              </w:rPr>
                              <w:t>063.7</w:t>
                            </w:r>
                            <w:r w:rsidRPr="00927737">
                              <w:rPr>
                                <w:rFonts w:cstheme="minorHAnsi"/>
                              </w:rPr>
                              <w:t xml:space="preserve"> kg</w:t>
                            </w:r>
                            <w:r w:rsidR="00AC3C1D">
                              <w:rPr>
                                <w:rFonts w:cstheme="minorHAnsi"/>
                              </w:rPr>
                              <w:t xml:space="preserve"> </w:t>
                            </w:r>
                            <w:r w:rsidRPr="00927737">
                              <w:rPr>
                                <w:rFonts w:cstheme="minorHAnsi"/>
                              </w:rPr>
                              <w:t>CO</w:t>
                            </w:r>
                            <w:r w:rsidRPr="00AC3C1D">
                              <w:rPr>
                                <w:rFonts w:cstheme="minorHAnsi"/>
                                <w:vertAlign w:val="subscript"/>
                              </w:rPr>
                              <w:t>2</w:t>
                            </w:r>
                            <w:r w:rsidRPr="00927737">
                              <w:rPr>
                                <w:rFonts w:cstheme="minorHAnsi"/>
                              </w:rPr>
                              <w:t xml:space="preserve">e x 0.333 = </w:t>
                            </w:r>
                            <w:r w:rsidR="001E21A7">
                              <w:rPr>
                                <w:rFonts w:cstheme="minorHAnsi"/>
                              </w:rPr>
                              <w:t xml:space="preserve">687.2 </w:t>
                            </w:r>
                            <w:r w:rsidRPr="00927737">
                              <w:rPr>
                                <w:rFonts w:cstheme="minorHAnsi"/>
                              </w:rPr>
                              <w:t>kg</w:t>
                            </w:r>
                            <w:r w:rsidR="00AC3C1D">
                              <w:rPr>
                                <w:rFonts w:cstheme="minorHAnsi"/>
                              </w:rPr>
                              <w:t xml:space="preserve"> </w:t>
                            </w:r>
                            <w:r w:rsidRPr="00927737">
                              <w:rPr>
                                <w:rFonts w:cstheme="minorHAnsi"/>
                              </w:rPr>
                              <w:t>CO</w:t>
                            </w:r>
                            <w:r w:rsidRPr="00AC3C1D">
                              <w:rPr>
                                <w:rFonts w:cstheme="minorHAnsi"/>
                                <w:vertAlign w:val="subscript"/>
                              </w:rPr>
                              <w:t>2</w:t>
                            </w:r>
                            <w:r w:rsidRPr="00927737">
                              <w:rPr>
                                <w:rFonts w:cstheme="minorHAnsi"/>
                              </w:rPr>
                              <w:t>e</w:t>
                            </w:r>
                          </w:p>
                          <w:p w14:paraId="346ACE24" w14:textId="64694397" w:rsidR="003A3B41" w:rsidRPr="006946C6" w:rsidRDefault="003A3B41" w:rsidP="003A3B41">
                            <w:pPr>
                              <w:rPr>
                                <w:rStyle w:val="Hyperlink"/>
                                <w:b/>
                                <w:bCs/>
                                <w:color w:val="FF0000"/>
                                <w:u w:val="none"/>
                              </w:rPr>
                            </w:pPr>
                            <w:r w:rsidRPr="009B28C2">
                              <w:rPr>
                                <w:color w:val="FF0000"/>
                              </w:rPr>
                              <w:t>Assumptions:</w:t>
                            </w:r>
                            <w:r>
                              <w:rPr>
                                <w:b/>
                                <w:bCs/>
                                <w:color w:val="FF0000"/>
                              </w:rPr>
                              <w:t xml:space="preserve"> </w:t>
                            </w:r>
                            <w:r w:rsidRPr="006946C6">
                              <w:rPr>
                                <w:rFonts w:cstheme="minorHAnsi"/>
                                <w:color w:val="FF0000"/>
                              </w:rPr>
                              <w:t xml:space="preserve">A -80°C freezer </w:t>
                            </w:r>
                            <w:r>
                              <w:rPr>
                                <w:rFonts w:cstheme="minorHAnsi"/>
                                <w:color w:val="FF0000"/>
                              </w:rPr>
                              <w:t xml:space="preserve">uses </w:t>
                            </w:r>
                            <w:r w:rsidRPr="006946C6">
                              <w:rPr>
                                <w:rFonts w:cstheme="minorHAnsi"/>
                                <w:color w:val="FF0000"/>
                                <w:shd w:val="clear" w:color="auto" w:fill="FFFFFF"/>
                              </w:rPr>
                              <w:t>22 kWh/day</w:t>
                            </w:r>
                            <w:r>
                              <w:rPr>
                                <w:rFonts w:cstheme="minorHAnsi"/>
                                <w:color w:val="FF0000"/>
                                <w:shd w:val="clear" w:color="auto" w:fill="FFFFFF"/>
                              </w:rPr>
                              <w:t xml:space="preserve">, a </w:t>
                            </w:r>
                            <w:r w:rsidRPr="006946C6">
                              <w:rPr>
                                <w:rFonts w:cstheme="minorHAnsi"/>
                                <w:color w:val="FF0000"/>
                              </w:rPr>
                              <w:t>-20°C freezer use</w:t>
                            </w:r>
                            <w:r>
                              <w:rPr>
                                <w:rFonts w:cstheme="minorHAnsi"/>
                                <w:color w:val="FF0000"/>
                              </w:rPr>
                              <w:t>s</w:t>
                            </w:r>
                            <w:r w:rsidRPr="006946C6">
                              <w:rPr>
                                <w:rFonts w:cstheme="minorHAnsi"/>
                                <w:color w:val="FF0000"/>
                              </w:rPr>
                              <w:t xml:space="preserve"> </w:t>
                            </w:r>
                            <w:r w:rsidRPr="006946C6">
                              <w:rPr>
                                <w:rFonts w:cstheme="minorHAnsi"/>
                                <w:color w:val="FF0000"/>
                                <w:shd w:val="clear" w:color="auto" w:fill="FFFFFF"/>
                              </w:rPr>
                              <w:t xml:space="preserve">3 kWh/day </w:t>
                            </w:r>
                            <w:r w:rsidRPr="006946C6">
                              <w:rPr>
                                <w:b/>
                                <w:bCs/>
                                <w:color w:val="FF0000"/>
                              </w:rPr>
                              <w:t>(</w:t>
                            </w:r>
                            <w:r w:rsidRPr="006946C6">
                              <w:rPr>
                                <w:color w:val="FF0000"/>
                              </w:rPr>
                              <w:t xml:space="preserve">Source: </w:t>
                            </w:r>
                            <w:hyperlink r:id="rId92" w:history="1">
                              <w:r w:rsidRPr="006946C6">
                                <w:rPr>
                                  <w:rStyle w:val="Hyperlink"/>
                                  <w:rFonts w:cstheme="minorHAnsi"/>
                                  <w:color w:val="FF0000"/>
                                </w:rPr>
                                <w:t>Did You Know? - International Laboratory Freezer Challenge</w:t>
                              </w:r>
                            </w:hyperlink>
                            <w:r w:rsidRPr="006946C6">
                              <w:rPr>
                                <w:rStyle w:val="Hyperlink"/>
                                <w:rFonts w:cstheme="minorHAnsi"/>
                                <w:color w:val="FF0000"/>
                              </w:rPr>
                              <w:t>)</w:t>
                            </w:r>
                            <w:r w:rsidR="005C27D4">
                              <w:rPr>
                                <w:rStyle w:val="Hyperlink"/>
                                <w:rFonts w:cstheme="minorHAnsi"/>
                                <w:color w:val="FF0000"/>
                              </w:rPr>
                              <w:t xml:space="preserve"> </w:t>
                            </w:r>
                            <w:r w:rsidR="0051202C">
                              <w:rPr>
                                <w:rStyle w:val="Hyperlink"/>
                                <w:rFonts w:cstheme="minorHAnsi"/>
                                <w:color w:val="auto"/>
                                <w:u w:val="none"/>
                                <w:vertAlign w:val="superscript"/>
                              </w:rPr>
                              <w:t>3</w:t>
                            </w:r>
                            <w:r w:rsidR="00B12F2A">
                              <w:rPr>
                                <w:rStyle w:val="Hyperlink"/>
                                <w:rFonts w:cstheme="minorHAnsi"/>
                                <w:color w:val="auto"/>
                                <w:u w:val="none"/>
                                <w:vertAlign w:val="superscript"/>
                              </w:rPr>
                              <w:t>3</w:t>
                            </w:r>
                          </w:p>
                          <w:p w14:paraId="1B35D01D" w14:textId="13A1C26B" w:rsidR="00CE69DB" w:rsidRPr="001C369A" w:rsidRDefault="003A3B41" w:rsidP="00CE69DB">
                            <w:pPr>
                              <w:rPr>
                                <w:rFonts w:cstheme="minorHAnsi"/>
                                <w:color w:val="70AD47" w:themeColor="accent6"/>
                              </w:rPr>
                            </w:pPr>
                            <w:r w:rsidRPr="009B28C2">
                              <w:rPr>
                                <w:color w:val="70AD47" w:themeColor="accent6"/>
                              </w:rPr>
                              <w:t>E</w:t>
                            </w:r>
                            <w:r w:rsidR="001E21A7" w:rsidRPr="009B28C2">
                              <w:rPr>
                                <w:color w:val="70AD47" w:themeColor="accent6"/>
                              </w:rPr>
                              <w:t>lectricity e</w:t>
                            </w:r>
                            <w:r w:rsidRPr="009B28C2">
                              <w:rPr>
                                <w:color w:val="70AD47" w:themeColor="accent6"/>
                              </w:rPr>
                              <w:t>mission factor source:</w:t>
                            </w:r>
                            <w:r w:rsidRPr="00FF008A">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sidRPr="005C27D4">
                              <w:rPr>
                                <w:vertAlign w:val="superscript"/>
                              </w:rPr>
                              <w:t xml:space="preserve"> 7</w:t>
                            </w:r>
                            <w:r w:rsidR="005C27D4" w:rsidRPr="005C27D4">
                              <w:t xml:space="preserve"> </w:t>
                            </w:r>
                          </w:p>
                          <w:p w14:paraId="00730E41" w14:textId="7A7DBB67" w:rsidR="003A3B41" w:rsidRPr="005A76E7" w:rsidRDefault="003A3B41" w:rsidP="003A3B41">
                            <w:pPr>
                              <w:rPr>
                                <w:rStyle w:val="Hyperlink"/>
                                <w:rFonts w:cstheme="minorHAnsi"/>
                                <w:color w:val="70AD47" w:themeColor="accent6"/>
                              </w:rPr>
                            </w:pPr>
                          </w:p>
                          <w:p w14:paraId="58F6788D" w14:textId="77777777" w:rsidR="003A3B41" w:rsidRPr="00927737" w:rsidRDefault="003A3B41" w:rsidP="003A3B41">
                            <w:pPr>
                              <w:ind w:left="360"/>
                              <w:rPr>
                                <w:rFonts w:cstheme="minorHAnsi"/>
                                <w:highlight w:val="yellow"/>
                              </w:rPr>
                            </w:pPr>
                          </w:p>
                          <w:p w14:paraId="027BA81F" w14:textId="77777777" w:rsidR="003A3B41" w:rsidRDefault="003A3B41" w:rsidP="003A3B41">
                            <w:pPr>
                              <w:rPr>
                                <w:b/>
                                <w:bCs/>
                                <w:color w:val="FF0000"/>
                              </w:rPr>
                            </w:pPr>
                          </w:p>
                          <w:p w14:paraId="5CED659B" w14:textId="77777777" w:rsidR="003A3B41" w:rsidRDefault="003A3B41" w:rsidP="003A3B41"/>
                          <w:p w14:paraId="1A5FDBEE" w14:textId="77777777" w:rsidR="003A3B41" w:rsidRDefault="003A3B41" w:rsidP="003A3B41"/>
                        </w:txbxContent>
                      </wps:txbx>
                      <wps:bodyPr rot="0" vert="horz" wrap="square" lIns="91440" tIns="45720" rIns="91440" bIns="45720" anchor="t" anchorCtr="0" upright="1">
                        <a:noAutofit/>
                      </wps:bodyPr>
                    </wps:wsp>
                  </a:graphicData>
                </a:graphic>
              </wp:inline>
            </w:drawing>
          </mc:Choice>
          <mc:Fallback>
            <w:pict>
              <v:shape w14:anchorId="66FA4A31" id="Text Box 48" o:spid="_x0000_s1069" type="#_x0000_t202" style="width:450.4pt;height: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" fillcolor="white [3201]" strokecolor="#4472c4 [3204]" strokeweight="1pt">
                <v:textbox>
                  <w:txbxContent>
                    <w:p w14:paraId="1D1538E3" w14:textId="77777777" w:rsidR="003A3B41" w:rsidRPr="00A0021C" w:rsidRDefault="003A3B41" w:rsidP="003A3B41">
                      <w:pPr>
                        <w:rPr>
                          <w:b/>
                          <w:bCs/>
                          <w:color w:val="4472C4" w:themeColor="accent1"/>
                        </w:rPr>
                      </w:pPr>
                      <w:r>
                        <w:rPr>
                          <w:b/>
                          <w:bCs/>
                          <w:color w:val="4472C4" w:themeColor="accent1"/>
                        </w:rPr>
                        <w:t>9.3</w:t>
                      </w:r>
                      <w:r w:rsidRPr="00A0021C">
                        <w:rPr>
                          <w:b/>
                          <w:bCs/>
                          <w:color w:val="4472C4" w:themeColor="accent1"/>
                        </w:rPr>
                        <w:t xml:space="preserve">. Storage and destruction of biological samples </w:t>
                      </w:r>
                    </w:p>
                    <w:p w14:paraId="52342226" w14:textId="7626F5AC" w:rsidR="003A3B41" w:rsidRDefault="003A3B41" w:rsidP="003A3B41">
                      <w:pPr>
                        <w:rPr>
                          <w:color w:val="000000" w:themeColor="text1"/>
                        </w:rPr>
                      </w:pPr>
                      <w:r w:rsidRPr="005A76E7">
                        <w:rPr>
                          <w:color w:val="000000" w:themeColor="text1"/>
                        </w:rPr>
                        <w:t xml:space="preserve">For storage of samples </w:t>
                      </w:r>
                      <w:r>
                        <w:rPr>
                          <w:color w:val="000000" w:themeColor="text1"/>
                        </w:rPr>
                        <w:t xml:space="preserve">in a fridge/-20 freezer or an ultra-low temperature freezer, the kWh usage per day is multiplied by 365 to </w:t>
                      </w:r>
                      <w:r w:rsidR="008D774A">
                        <w:rPr>
                          <w:color w:val="000000" w:themeColor="text1"/>
                        </w:rPr>
                        <w:t>calculate</w:t>
                      </w:r>
                      <w:r>
                        <w:rPr>
                          <w:color w:val="000000" w:themeColor="text1"/>
                        </w:rPr>
                        <w:t xml:space="preserve"> the kWh per year. This is then multiplied by the electricity emission factor and the number of years the samples are stored. </w:t>
                      </w:r>
                    </w:p>
                    <w:p w14:paraId="3DFD3D2C" w14:textId="14CEB9D4" w:rsidR="00332F51" w:rsidRPr="005A76E7" w:rsidRDefault="00332F51" w:rsidP="003A3B41">
                      <w:pPr>
                        <w:rPr>
                          <w:color w:val="000000" w:themeColor="text1"/>
                        </w:rPr>
                      </w:pPr>
                      <w:r>
                        <w:t>202</w:t>
                      </w:r>
                      <w:r w:rsidR="004B6C6B">
                        <w:t>4</w:t>
                      </w:r>
                      <w:r>
                        <w:t xml:space="preserve"> UK electricity emission factor = 0.257 kg CO</w:t>
                      </w:r>
                      <w:r w:rsidRPr="00167049">
                        <w:rPr>
                          <w:vertAlign w:val="subscript"/>
                        </w:rPr>
                        <w:t>2</w:t>
                      </w:r>
                      <w:r>
                        <w:t>e per kWh</w:t>
                      </w:r>
                    </w:p>
                    <w:p w14:paraId="350EE2CC" w14:textId="77777777" w:rsidR="003A3B41" w:rsidRPr="005A76E7" w:rsidRDefault="003A3B41" w:rsidP="003A3B41">
                      <w:pPr>
                        <w:rPr>
                          <w:b/>
                          <w:bCs/>
                        </w:rPr>
                      </w:pPr>
                      <w:r w:rsidRPr="005A76E7">
                        <w:rPr>
                          <w:b/>
                          <w:bCs/>
                        </w:rPr>
                        <w:t xml:space="preserve">Fridge/-20 freezer </w:t>
                      </w:r>
                    </w:p>
                    <w:p w14:paraId="171F8188" w14:textId="0DF5101B" w:rsidR="003A3B41" w:rsidRDefault="003A3B41" w:rsidP="00BE4F15">
                      <w:pPr>
                        <w:pStyle w:val="NoSpacing"/>
                        <w:numPr>
                          <w:ilvl w:val="0"/>
                          <w:numId w:val="24"/>
                        </w:numPr>
                      </w:pPr>
                      <w:r w:rsidRPr="00F15B48">
                        <w:t>3k</w:t>
                      </w:r>
                      <w:r w:rsidR="00AC3C1D">
                        <w:t>W</w:t>
                      </w:r>
                      <w:r w:rsidRPr="00F15B48">
                        <w:t>h</w:t>
                      </w:r>
                      <w:r w:rsidR="007C7BA4">
                        <w:t>/day</w:t>
                      </w:r>
                      <w:r w:rsidRPr="00F15B48">
                        <w:t xml:space="preserve"> x 365</w:t>
                      </w:r>
                      <w:r>
                        <w:t xml:space="preserve"> days</w:t>
                      </w:r>
                      <w:r w:rsidRPr="00F15B48">
                        <w:t xml:space="preserve"> = 1095 </w:t>
                      </w:r>
                      <w:r>
                        <w:t>kWh</w:t>
                      </w:r>
                      <w:r w:rsidRPr="00F15B48">
                        <w:t xml:space="preserve"> per year</w:t>
                      </w:r>
                    </w:p>
                    <w:p w14:paraId="2EB8F495" w14:textId="0CB97572" w:rsidR="003A3B41" w:rsidRDefault="003A3B41" w:rsidP="00BE4F15">
                      <w:pPr>
                        <w:pStyle w:val="NoSpacing"/>
                        <w:numPr>
                          <w:ilvl w:val="0"/>
                          <w:numId w:val="24"/>
                        </w:numPr>
                      </w:pPr>
                      <w:r>
                        <w:t xml:space="preserve">1095 x </w:t>
                      </w:r>
                      <w:r w:rsidRPr="00F15B48">
                        <w:t>0.2</w:t>
                      </w:r>
                      <w:r w:rsidR="00332F51">
                        <w:t>57</w:t>
                      </w:r>
                      <w:r w:rsidRPr="00F15B48">
                        <w:t xml:space="preserve"> = </w:t>
                      </w:r>
                      <w:r w:rsidR="001E21A7">
                        <w:t>281.4</w:t>
                      </w:r>
                      <w:r w:rsidRPr="00F15B48">
                        <w:t xml:space="preserve"> kgCO</w:t>
                      </w:r>
                      <w:r w:rsidRPr="00AC3C1D">
                        <w:rPr>
                          <w:vertAlign w:val="subscript"/>
                        </w:rPr>
                        <w:t>2</w:t>
                      </w:r>
                      <w:r w:rsidRPr="00F15B48">
                        <w:t>e</w:t>
                      </w:r>
                      <w:r>
                        <w:t xml:space="preserve"> per year </w:t>
                      </w:r>
                    </w:p>
                    <w:p w14:paraId="73233561" w14:textId="15919749" w:rsidR="003A3B41" w:rsidRPr="002031DF" w:rsidRDefault="003A3B41" w:rsidP="002031DF">
                      <w:pPr>
                        <w:pStyle w:val="NoSpacing"/>
                        <w:numPr>
                          <w:ilvl w:val="0"/>
                          <w:numId w:val="24"/>
                        </w:numPr>
                        <w:rPr>
                          <w:b/>
                          <w:bCs/>
                        </w:rPr>
                      </w:pPr>
                      <w:r>
                        <w:t xml:space="preserve">Multiply by number of years stored </w:t>
                      </w:r>
                    </w:p>
                    <w:p w14:paraId="28C3CC51" w14:textId="77777777" w:rsidR="003A3B41" w:rsidRDefault="003A3B41" w:rsidP="003A3B41">
                      <w:pPr>
                        <w:pStyle w:val="NoSpacing"/>
                        <w:rPr>
                          <w:b/>
                          <w:bCs/>
                        </w:rPr>
                      </w:pPr>
                    </w:p>
                    <w:p w14:paraId="7A81FF7C" w14:textId="77777777" w:rsidR="003A3B41" w:rsidRPr="006946C6" w:rsidRDefault="003A3B41" w:rsidP="003A3B41">
                      <w:pPr>
                        <w:pStyle w:val="NoSpacing"/>
                        <w:rPr>
                          <w:b/>
                          <w:bCs/>
                        </w:rPr>
                      </w:pPr>
                      <w:r w:rsidRPr="006946C6">
                        <w:rPr>
                          <w:b/>
                          <w:bCs/>
                        </w:rPr>
                        <w:t>-80 freezer</w:t>
                      </w:r>
                    </w:p>
                    <w:p w14:paraId="683343DC" w14:textId="50D7B19A" w:rsidR="003A3B41" w:rsidRDefault="003A3B41" w:rsidP="00BE4F15">
                      <w:pPr>
                        <w:pStyle w:val="NoSpacing"/>
                        <w:numPr>
                          <w:ilvl w:val="0"/>
                          <w:numId w:val="25"/>
                        </w:numPr>
                      </w:pPr>
                      <w:r>
                        <w:t>22kWh</w:t>
                      </w:r>
                      <w:r w:rsidR="007C7BA4">
                        <w:t>/</w:t>
                      </w:r>
                      <w:r>
                        <w:t>day x 365 days = 8030 kWh per year</w:t>
                      </w:r>
                    </w:p>
                    <w:p w14:paraId="11BF4D08" w14:textId="0CA88D13" w:rsidR="003A3B41" w:rsidRDefault="003A3B41" w:rsidP="00BE4F15">
                      <w:pPr>
                        <w:pStyle w:val="NoSpacing"/>
                        <w:numPr>
                          <w:ilvl w:val="0"/>
                          <w:numId w:val="25"/>
                        </w:numPr>
                      </w:pPr>
                      <w:r>
                        <w:t>8030 x 0.2</w:t>
                      </w:r>
                      <w:r w:rsidR="001E21A7">
                        <w:t>57</w:t>
                      </w:r>
                      <w:r>
                        <w:t xml:space="preserve"> = 2</w:t>
                      </w:r>
                      <w:r w:rsidR="001E21A7">
                        <w:t>063.7</w:t>
                      </w:r>
                      <w:r>
                        <w:t xml:space="preserve"> kgCO</w:t>
                      </w:r>
                      <w:r w:rsidRPr="00AC3C1D">
                        <w:rPr>
                          <w:vertAlign w:val="subscript"/>
                        </w:rPr>
                        <w:t>2</w:t>
                      </w:r>
                      <w:r>
                        <w:t xml:space="preserve">e per year </w:t>
                      </w:r>
                    </w:p>
                    <w:p w14:paraId="72FAD3EA" w14:textId="77777777" w:rsidR="003A3B41" w:rsidRPr="00927737" w:rsidRDefault="003A3B41" w:rsidP="00BE4F15">
                      <w:pPr>
                        <w:pStyle w:val="NoSpacing"/>
                        <w:numPr>
                          <w:ilvl w:val="0"/>
                          <w:numId w:val="25"/>
                        </w:numPr>
                      </w:pPr>
                      <w:r>
                        <w:t xml:space="preserve">Multiply by number of years stored </w:t>
                      </w:r>
                    </w:p>
                    <w:p w14:paraId="1BA0B810" w14:textId="77777777" w:rsidR="003A3B41" w:rsidRDefault="003A3B41" w:rsidP="003A3B41">
                      <w:pPr>
                        <w:rPr>
                          <w:rFonts w:cstheme="minorHAnsi"/>
                        </w:rPr>
                      </w:pPr>
                    </w:p>
                    <w:p w14:paraId="7FC2019E" w14:textId="0C90F60A" w:rsidR="003A3B41" w:rsidRPr="005A76E7" w:rsidRDefault="003A3B41" w:rsidP="003A3B41">
                      <w:pPr>
                        <w:rPr>
                          <w:rFonts w:cstheme="minorHAnsi"/>
                        </w:rPr>
                      </w:pPr>
                      <w:r w:rsidRPr="005A76E7">
                        <w:rPr>
                          <w:rFonts w:cstheme="minorHAnsi"/>
                        </w:rPr>
                        <w:t xml:space="preserve"> </w:t>
                      </w:r>
                      <w:r w:rsidR="002031DF">
                        <w:rPr>
                          <w:rFonts w:cstheme="minorHAnsi"/>
                        </w:rPr>
                        <w:t xml:space="preserve">NB: </w:t>
                      </w:r>
                      <w:r w:rsidR="00C7516E">
                        <w:rPr>
                          <w:rFonts w:cstheme="minorHAnsi"/>
                        </w:rPr>
                        <w:t>The kgCO</w:t>
                      </w:r>
                      <w:r w:rsidR="00C7516E" w:rsidRPr="009B28C2">
                        <w:rPr>
                          <w:rFonts w:cstheme="minorHAnsi"/>
                          <w:vertAlign w:val="subscript"/>
                        </w:rPr>
                        <w:t>2</w:t>
                      </w:r>
                      <w:r w:rsidR="00C7516E">
                        <w:rPr>
                          <w:rFonts w:cstheme="minorHAnsi"/>
                        </w:rPr>
                        <w:t>e above are</w:t>
                      </w:r>
                      <w:r w:rsidRPr="005A76E7">
                        <w:rPr>
                          <w:rFonts w:cstheme="minorHAnsi"/>
                        </w:rPr>
                        <w:t xml:space="preserve"> for the whole </w:t>
                      </w:r>
                      <w:r w:rsidR="00C7516E">
                        <w:rPr>
                          <w:rFonts w:cstheme="minorHAnsi"/>
                        </w:rPr>
                        <w:t>fridge/</w:t>
                      </w:r>
                      <w:r w:rsidRPr="005A76E7">
                        <w:rPr>
                          <w:rFonts w:cstheme="minorHAnsi"/>
                        </w:rPr>
                        <w:t>freezer for 1 year</w:t>
                      </w:r>
                      <w:r w:rsidR="00C7516E">
                        <w:rPr>
                          <w:rFonts w:cstheme="minorHAnsi"/>
                        </w:rPr>
                        <w:t xml:space="preserve"> - </w:t>
                      </w:r>
                      <w:r w:rsidR="00C7516E" w:rsidRPr="009B28C2">
                        <w:rPr>
                          <w:rFonts w:cstheme="minorHAnsi"/>
                          <w:b/>
                          <w:bCs/>
                        </w:rPr>
                        <w:t>y</w:t>
                      </w:r>
                      <w:r w:rsidRPr="009B28C2">
                        <w:rPr>
                          <w:rFonts w:cstheme="minorHAnsi"/>
                          <w:b/>
                          <w:bCs/>
                        </w:rPr>
                        <w:t xml:space="preserve">ou will need to </w:t>
                      </w:r>
                      <w:proofErr w:type="gramStart"/>
                      <w:r w:rsidRPr="009B28C2">
                        <w:rPr>
                          <w:rFonts w:cstheme="minorHAnsi"/>
                          <w:b/>
                          <w:bCs/>
                        </w:rPr>
                        <w:t>make an assumption</w:t>
                      </w:r>
                      <w:proofErr w:type="gramEnd"/>
                      <w:r w:rsidRPr="009B28C2">
                        <w:rPr>
                          <w:rFonts w:cstheme="minorHAnsi"/>
                          <w:b/>
                          <w:bCs/>
                        </w:rPr>
                        <w:t xml:space="preserve"> about the amount of space in the freezer that the trial samples take up.</w:t>
                      </w:r>
                      <w:r w:rsidR="00C7516E">
                        <w:rPr>
                          <w:rFonts w:cstheme="minorHAnsi"/>
                        </w:rPr>
                        <w:t xml:space="preserve"> </w:t>
                      </w:r>
                      <w:r w:rsidR="00C7516E" w:rsidRPr="001E21A7">
                        <w:rPr>
                          <w:rFonts w:cstheme="minorHAnsi"/>
                        </w:rPr>
                        <w:t>As a guide, a typical ULT freezer at full capacity will store 50,000 microtubes.</w:t>
                      </w:r>
                      <w:r w:rsidR="00C7516E" w:rsidRPr="009B28C2">
                        <w:rPr>
                          <w:rFonts w:cstheme="minorHAnsi"/>
                          <w:b/>
                          <w:bCs/>
                        </w:rPr>
                        <w:t xml:space="preserve"> </w:t>
                      </w:r>
                      <w:r w:rsidRPr="009B28C2">
                        <w:rPr>
                          <w:rFonts w:cstheme="minorHAnsi"/>
                          <w:b/>
                          <w:bCs/>
                        </w:rPr>
                        <w:t xml:space="preserve"> </w:t>
                      </w:r>
                    </w:p>
                    <w:p w14:paraId="23289E3C" w14:textId="77777777" w:rsidR="002031DF" w:rsidRDefault="003A3B41" w:rsidP="003A3B41">
                      <w:pPr>
                        <w:ind w:left="360"/>
                        <w:rPr>
                          <w:rFonts w:cstheme="minorHAnsi"/>
                        </w:rPr>
                      </w:pPr>
                      <w:r w:rsidRPr="000E3595">
                        <w:rPr>
                          <w:rFonts w:cstheme="minorHAnsi"/>
                          <w:color w:val="ED7D31" w:themeColor="accent2"/>
                        </w:rPr>
                        <w:t>Example</w:t>
                      </w:r>
                      <w:r>
                        <w:rPr>
                          <w:rFonts w:cstheme="minorHAnsi"/>
                        </w:rPr>
                        <w:t>:</w:t>
                      </w:r>
                      <w:r w:rsidRPr="00927737">
                        <w:rPr>
                          <w:rFonts w:cstheme="minorHAnsi"/>
                        </w:rPr>
                        <w:t xml:space="preserve"> if the samples take up a third of the freezer space </w:t>
                      </w:r>
                    </w:p>
                    <w:p w14:paraId="50C5195C" w14:textId="7AF07CD6" w:rsidR="003A3B41" w:rsidRDefault="003A3B41" w:rsidP="003A3B41">
                      <w:pPr>
                        <w:ind w:left="360"/>
                        <w:rPr>
                          <w:rFonts w:cstheme="minorHAnsi"/>
                        </w:rPr>
                      </w:pPr>
                      <w:r w:rsidRPr="00927737">
                        <w:rPr>
                          <w:rFonts w:cstheme="minorHAnsi"/>
                        </w:rPr>
                        <w:t xml:space="preserve"> 2</w:t>
                      </w:r>
                      <w:r w:rsidR="001E21A7">
                        <w:rPr>
                          <w:rFonts w:cstheme="minorHAnsi"/>
                        </w:rPr>
                        <w:t>063.7</w:t>
                      </w:r>
                      <w:r w:rsidRPr="00927737">
                        <w:rPr>
                          <w:rFonts w:cstheme="minorHAnsi"/>
                        </w:rPr>
                        <w:t xml:space="preserve"> kg</w:t>
                      </w:r>
                      <w:r w:rsidR="00AC3C1D">
                        <w:rPr>
                          <w:rFonts w:cstheme="minorHAnsi"/>
                        </w:rPr>
                        <w:t xml:space="preserve"> </w:t>
                      </w:r>
                      <w:r w:rsidRPr="00927737">
                        <w:rPr>
                          <w:rFonts w:cstheme="minorHAnsi"/>
                        </w:rPr>
                        <w:t>CO</w:t>
                      </w:r>
                      <w:r w:rsidRPr="00AC3C1D">
                        <w:rPr>
                          <w:rFonts w:cstheme="minorHAnsi"/>
                          <w:vertAlign w:val="subscript"/>
                        </w:rPr>
                        <w:t>2</w:t>
                      </w:r>
                      <w:r w:rsidRPr="00927737">
                        <w:rPr>
                          <w:rFonts w:cstheme="minorHAnsi"/>
                        </w:rPr>
                        <w:t xml:space="preserve">e x 0.333 = </w:t>
                      </w:r>
                      <w:r w:rsidR="001E21A7">
                        <w:rPr>
                          <w:rFonts w:cstheme="minorHAnsi"/>
                        </w:rPr>
                        <w:t xml:space="preserve">687.2 </w:t>
                      </w:r>
                      <w:r w:rsidRPr="00927737">
                        <w:rPr>
                          <w:rFonts w:cstheme="minorHAnsi"/>
                        </w:rPr>
                        <w:t>kg</w:t>
                      </w:r>
                      <w:r w:rsidR="00AC3C1D">
                        <w:rPr>
                          <w:rFonts w:cstheme="minorHAnsi"/>
                        </w:rPr>
                        <w:t xml:space="preserve"> </w:t>
                      </w:r>
                      <w:r w:rsidRPr="00927737">
                        <w:rPr>
                          <w:rFonts w:cstheme="minorHAnsi"/>
                        </w:rPr>
                        <w:t>CO</w:t>
                      </w:r>
                      <w:r w:rsidRPr="00AC3C1D">
                        <w:rPr>
                          <w:rFonts w:cstheme="minorHAnsi"/>
                          <w:vertAlign w:val="subscript"/>
                        </w:rPr>
                        <w:t>2</w:t>
                      </w:r>
                      <w:r w:rsidRPr="00927737">
                        <w:rPr>
                          <w:rFonts w:cstheme="minorHAnsi"/>
                        </w:rPr>
                        <w:t>e</w:t>
                      </w:r>
                    </w:p>
                    <w:p w14:paraId="346ACE24" w14:textId="64694397" w:rsidR="003A3B41" w:rsidRPr="006946C6" w:rsidRDefault="003A3B41" w:rsidP="003A3B41">
                      <w:pPr>
                        <w:rPr>
                          <w:rStyle w:val="Hyperlink"/>
                          <w:b/>
                          <w:bCs/>
                          <w:color w:val="FF0000"/>
                          <w:u w:val="none"/>
                        </w:rPr>
                      </w:pPr>
                      <w:r w:rsidRPr="009B28C2">
                        <w:rPr>
                          <w:color w:val="FF0000"/>
                        </w:rPr>
                        <w:t>Assumptions:</w:t>
                      </w:r>
                      <w:r>
                        <w:rPr>
                          <w:b/>
                          <w:bCs/>
                          <w:color w:val="FF0000"/>
                        </w:rPr>
                        <w:t xml:space="preserve"> </w:t>
                      </w:r>
                      <w:r w:rsidRPr="006946C6">
                        <w:rPr>
                          <w:rFonts w:cstheme="minorHAnsi"/>
                          <w:color w:val="FF0000"/>
                        </w:rPr>
                        <w:t xml:space="preserve">A -80°C freezer </w:t>
                      </w:r>
                      <w:r>
                        <w:rPr>
                          <w:rFonts w:cstheme="minorHAnsi"/>
                          <w:color w:val="FF0000"/>
                        </w:rPr>
                        <w:t xml:space="preserve">uses </w:t>
                      </w:r>
                      <w:r w:rsidRPr="006946C6">
                        <w:rPr>
                          <w:rFonts w:cstheme="minorHAnsi"/>
                          <w:color w:val="FF0000"/>
                          <w:shd w:val="clear" w:color="auto" w:fill="FFFFFF"/>
                        </w:rPr>
                        <w:t>22 kWh/day</w:t>
                      </w:r>
                      <w:r>
                        <w:rPr>
                          <w:rFonts w:cstheme="minorHAnsi"/>
                          <w:color w:val="FF0000"/>
                          <w:shd w:val="clear" w:color="auto" w:fill="FFFFFF"/>
                        </w:rPr>
                        <w:t xml:space="preserve">, a </w:t>
                      </w:r>
                      <w:r w:rsidRPr="006946C6">
                        <w:rPr>
                          <w:rFonts w:cstheme="minorHAnsi"/>
                          <w:color w:val="FF0000"/>
                        </w:rPr>
                        <w:t>-20°C freezer use</w:t>
                      </w:r>
                      <w:r>
                        <w:rPr>
                          <w:rFonts w:cstheme="minorHAnsi"/>
                          <w:color w:val="FF0000"/>
                        </w:rPr>
                        <w:t>s</w:t>
                      </w:r>
                      <w:r w:rsidRPr="006946C6">
                        <w:rPr>
                          <w:rFonts w:cstheme="minorHAnsi"/>
                          <w:color w:val="FF0000"/>
                        </w:rPr>
                        <w:t xml:space="preserve"> </w:t>
                      </w:r>
                      <w:r w:rsidRPr="006946C6">
                        <w:rPr>
                          <w:rFonts w:cstheme="minorHAnsi"/>
                          <w:color w:val="FF0000"/>
                          <w:shd w:val="clear" w:color="auto" w:fill="FFFFFF"/>
                        </w:rPr>
                        <w:t xml:space="preserve">3 kWh/day </w:t>
                      </w:r>
                      <w:r w:rsidRPr="006946C6">
                        <w:rPr>
                          <w:b/>
                          <w:bCs/>
                          <w:color w:val="FF0000"/>
                        </w:rPr>
                        <w:t>(</w:t>
                      </w:r>
                      <w:r w:rsidRPr="006946C6">
                        <w:rPr>
                          <w:color w:val="FF0000"/>
                        </w:rPr>
                        <w:t xml:space="preserve">Source: </w:t>
                      </w:r>
                      <w:hyperlink r:id="rId93" w:history="1">
                        <w:r w:rsidRPr="006946C6">
                          <w:rPr>
                            <w:rStyle w:val="Hyperlink"/>
                            <w:rFonts w:cstheme="minorHAnsi"/>
                            <w:color w:val="FF0000"/>
                          </w:rPr>
                          <w:t>Did You Know? - International Laboratory Freezer Challenge</w:t>
                        </w:r>
                      </w:hyperlink>
                      <w:r w:rsidRPr="006946C6">
                        <w:rPr>
                          <w:rStyle w:val="Hyperlink"/>
                          <w:rFonts w:cstheme="minorHAnsi"/>
                          <w:color w:val="FF0000"/>
                        </w:rPr>
                        <w:t>)</w:t>
                      </w:r>
                      <w:r w:rsidR="005C27D4">
                        <w:rPr>
                          <w:rStyle w:val="Hyperlink"/>
                          <w:rFonts w:cstheme="minorHAnsi"/>
                          <w:color w:val="FF0000"/>
                        </w:rPr>
                        <w:t xml:space="preserve"> </w:t>
                      </w:r>
                      <w:r w:rsidR="0051202C">
                        <w:rPr>
                          <w:rStyle w:val="Hyperlink"/>
                          <w:rFonts w:cstheme="minorHAnsi"/>
                          <w:color w:val="auto"/>
                          <w:u w:val="none"/>
                          <w:vertAlign w:val="superscript"/>
                        </w:rPr>
                        <w:t>3</w:t>
                      </w:r>
                      <w:r w:rsidR="00B12F2A">
                        <w:rPr>
                          <w:rStyle w:val="Hyperlink"/>
                          <w:rFonts w:cstheme="minorHAnsi"/>
                          <w:color w:val="auto"/>
                          <w:u w:val="none"/>
                          <w:vertAlign w:val="superscript"/>
                        </w:rPr>
                        <w:t>3</w:t>
                      </w:r>
                    </w:p>
                    <w:p w14:paraId="1B35D01D" w14:textId="13A1C26B" w:rsidR="00CE69DB" w:rsidRPr="001C369A" w:rsidRDefault="003A3B41" w:rsidP="00CE69DB">
                      <w:pPr>
                        <w:rPr>
                          <w:rFonts w:cstheme="minorHAnsi"/>
                          <w:color w:val="70AD47" w:themeColor="accent6"/>
                        </w:rPr>
                      </w:pPr>
                      <w:r w:rsidRPr="009B28C2">
                        <w:rPr>
                          <w:color w:val="70AD47" w:themeColor="accent6"/>
                        </w:rPr>
                        <w:t>E</w:t>
                      </w:r>
                      <w:r w:rsidR="001E21A7" w:rsidRPr="009B28C2">
                        <w:rPr>
                          <w:color w:val="70AD47" w:themeColor="accent6"/>
                        </w:rPr>
                        <w:t>lectricity e</w:t>
                      </w:r>
                      <w:r w:rsidRPr="009B28C2">
                        <w:rPr>
                          <w:color w:val="70AD47" w:themeColor="accent6"/>
                        </w:rPr>
                        <w:t>mission factor source:</w:t>
                      </w:r>
                      <w:r w:rsidRPr="00FF008A">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sidRPr="005C27D4">
                        <w:rPr>
                          <w:vertAlign w:val="superscript"/>
                        </w:rPr>
                        <w:t xml:space="preserve"> 7</w:t>
                      </w:r>
                      <w:r w:rsidR="005C27D4" w:rsidRPr="005C27D4">
                        <w:t xml:space="preserve"> </w:t>
                      </w:r>
                    </w:p>
                    <w:p w14:paraId="00730E41" w14:textId="7A7DBB67" w:rsidR="003A3B41" w:rsidRPr="005A76E7" w:rsidRDefault="003A3B41" w:rsidP="003A3B41">
                      <w:pPr>
                        <w:rPr>
                          <w:rStyle w:val="Hyperlink"/>
                          <w:rFonts w:cstheme="minorHAnsi"/>
                          <w:color w:val="70AD47" w:themeColor="accent6"/>
                        </w:rPr>
                      </w:pPr>
                    </w:p>
                    <w:p w14:paraId="58F6788D" w14:textId="77777777" w:rsidR="003A3B41" w:rsidRPr="00927737" w:rsidRDefault="003A3B41" w:rsidP="003A3B41">
                      <w:pPr>
                        <w:ind w:left="360"/>
                        <w:rPr>
                          <w:rFonts w:cstheme="minorHAnsi"/>
                          <w:highlight w:val="yellow"/>
                        </w:rPr>
                      </w:pPr>
                    </w:p>
                    <w:p w14:paraId="027BA81F" w14:textId="77777777" w:rsidR="003A3B41" w:rsidRDefault="003A3B41" w:rsidP="003A3B41">
                      <w:pPr>
                        <w:rPr>
                          <w:b/>
                          <w:bCs/>
                          <w:color w:val="FF0000"/>
                        </w:rPr>
                      </w:pPr>
                    </w:p>
                    <w:p w14:paraId="5CED659B" w14:textId="77777777" w:rsidR="003A3B41" w:rsidRDefault="003A3B41" w:rsidP="003A3B41"/>
                    <w:p w14:paraId="1A5FDBEE" w14:textId="77777777" w:rsidR="003A3B41" w:rsidRDefault="003A3B41" w:rsidP="003A3B41"/>
                  </w:txbxContent>
                </v:textbox>
                <w10:anchorlock/>
              </v:shape>
            </w:pict>
          </mc:Fallback>
        </mc:AlternateContent>
      </w:r>
    </w:p>
    <w:p w14:paraId="0E35497D" w14:textId="64F5E8C4" w:rsidR="00C0091C" w:rsidRPr="00D83C49" w:rsidRDefault="00FE6708" w:rsidP="00FE6708">
      <w:pPr>
        <w:pStyle w:val="ListParagraph"/>
        <w:numPr>
          <w:ilvl w:val="0"/>
          <w:numId w:val="26"/>
        </w:numPr>
        <w:rPr>
          <w:b/>
          <w:bCs/>
          <w:sz w:val="24"/>
          <w:szCs w:val="24"/>
          <w:u w:val="single"/>
        </w:rPr>
      </w:pPr>
      <w:r>
        <w:rPr>
          <w:b/>
          <w:bCs/>
          <w:sz w:val="24"/>
          <w:szCs w:val="24"/>
          <w:u w:val="single"/>
        </w:rPr>
        <w:t>T</w:t>
      </w:r>
      <w:r w:rsidR="00C0091C" w:rsidRPr="00D83C49">
        <w:rPr>
          <w:b/>
          <w:bCs/>
          <w:sz w:val="24"/>
          <w:szCs w:val="24"/>
          <w:u w:val="single"/>
        </w:rPr>
        <w:t xml:space="preserve">rial close out </w:t>
      </w:r>
    </w:p>
    <w:p w14:paraId="3D10797F" w14:textId="0AAA0BF8" w:rsidR="00FF65F8" w:rsidRPr="00961514" w:rsidRDefault="00C0091C" w:rsidP="00FF65F8">
      <w:pPr>
        <w:rPr>
          <w:b/>
          <w:bCs/>
        </w:rPr>
      </w:pPr>
      <w:r w:rsidRPr="00961514">
        <w:rPr>
          <w:b/>
          <w:bCs/>
        </w:rPr>
        <w:lastRenderedPageBreak/>
        <w:t>This module includes the following activities:</w:t>
      </w:r>
    </w:p>
    <w:p w14:paraId="0FAC7001" w14:textId="30B5389E" w:rsidR="00C0091C" w:rsidRPr="00961514" w:rsidRDefault="00FF65F8" w:rsidP="00FF65F8">
      <w:pPr>
        <w:pStyle w:val="ListParagraph"/>
        <w:ind w:left="360"/>
        <w:rPr>
          <w:b/>
          <w:bCs/>
        </w:rPr>
      </w:pPr>
      <w:r w:rsidRPr="00961514">
        <w:rPr>
          <w:b/>
          <w:bCs/>
        </w:rPr>
        <w:t xml:space="preserve">10.1. Storage and archiving of essential trial documentation and data </w:t>
      </w:r>
    </w:p>
    <w:p w14:paraId="0385B62A" w14:textId="1A219820" w:rsidR="00FF65F8" w:rsidRPr="00961514" w:rsidRDefault="00FF65F8" w:rsidP="00FF65F8">
      <w:pPr>
        <w:pStyle w:val="ListParagraph"/>
        <w:ind w:left="360"/>
        <w:rPr>
          <w:b/>
          <w:bCs/>
        </w:rPr>
      </w:pPr>
      <w:r w:rsidRPr="00961514">
        <w:rPr>
          <w:b/>
          <w:bCs/>
        </w:rPr>
        <w:t xml:space="preserve">10.2. Storage and destruction of biological </w:t>
      </w:r>
      <w:r w:rsidR="00C642E1" w:rsidRPr="00961514">
        <w:rPr>
          <w:b/>
          <w:bCs/>
        </w:rPr>
        <w:t>s</w:t>
      </w:r>
      <w:r w:rsidRPr="00961514">
        <w:rPr>
          <w:b/>
          <w:bCs/>
        </w:rPr>
        <w:t xml:space="preserve">amples </w:t>
      </w:r>
    </w:p>
    <w:p w14:paraId="1151FC00" w14:textId="39B6B041" w:rsidR="00FF65F8" w:rsidRDefault="00FF65F8" w:rsidP="00FF65F8">
      <w:pPr>
        <w:pStyle w:val="ListParagraph"/>
        <w:ind w:left="360"/>
        <w:rPr>
          <w:b/>
          <w:bCs/>
        </w:rPr>
      </w:pPr>
      <w:r w:rsidRPr="00961514">
        <w:rPr>
          <w:b/>
          <w:bCs/>
        </w:rPr>
        <w:t>10.3. Return of equipment and supplies from participating sites to CT</w:t>
      </w:r>
      <w:r w:rsidR="007A06DE">
        <w:rPr>
          <w:b/>
          <w:bCs/>
        </w:rPr>
        <w:t>U</w:t>
      </w:r>
    </w:p>
    <w:p w14:paraId="78EC0FCA" w14:textId="3E394A12" w:rsidR="00C642E1" w:rsidRDefault="00C642E1" w:rsidP="00FF65F8">
      <w:pPr>
        <w:pStyle w:val="ListParagraph"/>
        <w:ind w:left="360"/>
      </w:pPr>
    </w:p>
    <w:p w14:paraId="13EACC18" w14:textId="1FAF9400" w:rsidR="00AF3DB5" w:rsidRDefault="00084CCF" w:rsidP="00AF3DB5">
      <w:r>
        <w:rPr>
          <w:noProof/>
        </w:rPr>
        <mc:AlternateContent>
          <mc:Choice Requires="wps">
            <w:drawing>
              <wp:inline distT="0" distB="0" distL="0" distR="0" wp14:anchorId="10BFF7D1" wp14:editId="42AA70A0">
                <wp:extent cx="5731510" cy="7687310"/>
                <wp:effectExtent l="9525" t="13970" r="12065" b="13970"/>
                <wp:docPr id="174606285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687310"/>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CCD43C2" w14:textId="10E8C785" w:rsidR="00C642E1" w:rsidRDefault="00C642E1" w:rsidP="00C642E1">
                            <w:pPr>
                              <w:rPr>
                                <w:b/>
                                <w:bCs/>
                                <w:color w:val="4472C4" w:themeColor="accent1"/>
                              </w:rPr>
                            </w:pPr>
                            <w:r w:rsidRPr="00C642E1">
                              <w:rPr>
                                <w:b/>
                                <w:bCs/>
                                <w:color w:val="4472C4" w:themeColor="accent1"/>
                              </w:rPr>
                              <w:t>10.1. Storage and archiving of essential trial documentation and data</w:t>
                            </w:r>
                          </w:p>
                          <w:p w14:paraId="4385A351" w14:textId="7B4A8719" w:rsidR="00A0021C" w:rsidRPr="00961514" w:rsidRDefault="001C2116" w:rsidP="001C2116">
                            <w:r w:rsidRPr="00961514">
                              <w:t xml:space="preserve">For the storage of archived documentation, estimate the </w:t>
                            </w:r>
                            <w:r w:rsidR="00A0021C" w:rsidRPr="00961514">
                              <w:t>m</w:t>
                            </w:r>
                            <w:r w:rsidR="00A0021C" w:rsidRPr="00961514">
                              <w:rPr>
                                <w:vertAlign w:val="superscript"/>
                              </w:rPr>
                              <w:t>2</w:t>
                            </w:r>
                            <w:r w:rsidR="00A0021C" w:rsidRPr="00961514">
                              <w:t xml:space="preserve"> required for archiving</w:t>
                            </w:r>
                            <w:r w:rsidRPr="00961514">
                              <w:t>. This estimate will then be multiplied by the most suitable energy benchmark from the list provided be</w:t>
                            </w:r>
                            <w:r w:rsidR="00B95C0B">
                              <w:t>low</w:t>
                            </w:r>
                            <w:r w:rsidR="0007534A">
                              <w:t>. C</w:t>
                            </w:r>
                            <w:r w:rsidRPr="00961514">
                              <w:t xml:space="preserve">hoose the type of building most similar to </w:t>
                            </w:r>
                            <w:r w:rsidR="0007534A">
                              <w:t>where</w:t>
                            </w:r>
                            <w:r w:rsidRPr="00961514">
                              <w:t xml:space="preserve"> the documents are stored in e.g. office/lab/warehouse/health building</w:t>
                            </w:r>
                            <w:r w:rsidR="007C7BA4">
                              <w:t xml:space="preserve">. Finally multiply </w:t>
                            </w:r>
                            <w:r w:rsidRPr="00961514">
                              <w:t>by the electricity emission factor</w:t>
                            </w:r>
                            <w:r w:rsidR="0007534A">
                              <w:t xml:space="preserve"> (0.257)</w:t>
                            </w:r>
                            <w:r w:rsidRPr="00961514">
                              <w:t xml:space="preserve">. </w:t>
                            </w:r>
                          </w:p>
                          <w:p w14:paraId="0B8BD7AE" w14:textId="62963EB8" w:rsidR="001C2116" w:rsidRDefault="001C2116" w:rsidP="001C2116">
                            <w:r>
                              <w:t>Energy benchmarks:</w:t>
                            </w:r>
                            <w:r w:rsidR="007D5F0E">
                              <w:t xml:space="preserve"> </w:t>
                            </w:r>
                          </w:p>
                          <w:p w14:paraId="0EDDD40E" w14:textId="4D1DE0F6" w:rsidR="001C2116" w:rsidRDefault="001C2116" w:rsidP="00BE4F15">
                            <w:pPr>
                              <w:pStyle w:val="ListParagraph"/>
                              <w:numPr>
                                <w:ilvl w:val="0"/>
                                <w:numId w:val="23"/>
                              </w:numPr>
                            </w:pPr>
                            <w:r>
                              <w:t xml:space="preserve">office = </w:t>
                            </w:r>
                            <w:r w:rsidR="001E21A7">
                              <w:t>6</w:t>
                            </w:r>
                            <w:r w:rsidR="004B6C6B">
                              <w:t>5</w:t>
                            </w:r>
                            <w:r>
                              <w:t xml:space="preserve"> kWh/m</w:t>
                            </w:r>
                            <w:r>
                              <w:rPr>
                                <w:vertAlign w:val="superscript"/>
                              </w:rPr>
                              <w:t>2</w:t>
                            </w:r>
                          </w:p>
                          <w:p w14:paraId="6F1CC625" w14:textId="16A9DE8B" w:rsidR="001C2116" w:rsidRDefault="001C2116" w:rsidP="00BE4F15">
                            <w:pPr>
                              <w:pStyle w:val="ListParagraph"/>
                              <w:numPr>
                                <w:ilvl w:val="0"/>
                                <w:numId w:val="23"/>
                              </w:numPr>
                            </w:pPr>
                            <w:r>
                              <w:t>lab</w:t>
                            </w:r>
                            <w:r w:rsidR="00172FC5">
                              <w:t>oratory</w:t>
                            </w:r>
                            <w:r>
                              <w:t xml:space="preserve"> = 160 kWh/m</w:t>
                            </w:r>
                            <w:r>
                              <w:rPr>
                                <w:vertAlign w:val="superscript"/>
                              </w:rPr>
                              <w:t>2</w:t>
                            </w:r>
                          </w:p>
                          <w:p w14:paraId="3DEA67F6" w14:textId="487046E9" w:rsidR="001C2116" w:rsidRDefault="001C2116" w:rsidP="00BE4F15">
                            <w:pPr>
                              <w:pStyle w:val="ListParagraph"/>
                              <w:numPr>
                                <w:ilvl w:val="0"/>
                                <w:numId w:val="23"/>
                              </w:numPr>
                            </w:pPr>
                            <w:r>
                              <w:t>warehouse = 2</w:t>
                            </w:r>
                            <w:r w:rsidR="004B6C6B">
                              <w:t>7</w:t>
                            </w:r>
                            <w:r>
                              <w:t xml:space="preserve"> kWh/m</w:t>
                            </w:r>
                            <w:r>
                              <w:rPr>
                                <w:vertAlign w:val="superscript"/>
                              </w:rPr>
                              <w:t>2</w:t>
                            </w:r>
                          </w:p>
                          <w:p w14:paraId="64A31F35" w14:textId="12AE1678" w:rsidR="001C2116" w:rsidRPr="004620C4" w:rsidRDefault="001C2116" w:rsidP="00BE4F15">
                            <w:pPr>
                              <w:pStyle w:val="ListParagraph"/>
                              <w:numPr>
                                <w:ilvl w:val="0"/>
                                <w:numId w:val="23"/>
                              </w:numPr>
                            </w:pPr>
                            <w:r>
                              <w:t>health building = 8</w:t>
                            </w:r>
                            <w:r w:rsidR="004B6C6B">
                              <w:t>4</w:t>
                            </w:r>
                            <w:r>
                              <w:t xml:space="preserve"> kWh/m</w:t>
                            </w:r>
                            <w:r>
                              <w:rPr>
                                <w:vertAlign w:val="superscript"/>
                              </w:rPr>
                              <w:t>2</w:t>
                            </w:r>
                          </w:p>
                          <w:p w14:paraId="3FCEF75E" w14:textId="0716A051" w:rsidR="001C2116" w:rsidRPr="001C2116" w:rsidRDefault="001C2116" w:rsidP="00961514">
                            <w:pPr>
                              <w:spacing w:after="0"/>
                              <w:rPr>
                                <w:b/>
                                <w:bCs/>
                              </w:rPr>
                            </w:pPr>
                            <w:r w:rsidRPr="001C2116">
                              <w:rPr>
                                <w:b/>
                                <w:bCs/>
                              </w:rPr>
                              <w:t>Calculation</w:t>
                            </w:r>
                          </w:p>
                          <w:p w14:paraId="7600908F" w14:textId="04F77C7F" w:rsidR="00BB6812" w:rsidRDefault="00A0021C" w:rsidP="009B28C2">
                            <w:pPr>
                              <w:pStyle w:val="ListParagraph"/>
                              <w:numPr>
                                <w:ilvl w:val="0"/>
                                <w:numId w:val="67"/>
                              </w:numPr>
                              <w:spacing w:after="0"/>
                            </w:pPr>
                            <w:r>
                              <w:t>m</w:t>
                            </w:r>
                            <w:r w:rsidRPr="00BB6812">
                              <w:rPr>
                                <w:vertAlign w:val="superscript"/>
                              </w:rPr>
                              <w:t>2</w:t>
                            </w:r>
                            <w:r>
                              <w:t xml:space="preserve"> required x benchmark = kWh </w:t>
                            </w:r>
                          </w:p>
                          <w:p w14:paraId="7BA9019A" w14:textId="3918E061" w:rsidR="00BB6812" w:rsidRDefault="00A0021C" w:rsidP="009B28C2">
                            <w:pPr>
                              <w:pStyle w:val="ListParagraph"/>
                              <w:numPr>
                                <w:ilvl w:val="0"/>
                                <w:numId w:val="67"/>
                              </w:numPr>
                              <w:spacing w:after="0"/>
                            </w:pPr>
                            <w:r>
                              <w:t>kWh x 0.2</w:t>
                            </w:r>
                            <w:r w:rsidR="001E21A7">
                              <w:t>57</w:t>
                            </w:r>
                            <w:r>
                              <w:t xml:space="preserve"> = kg CO</w:t>
                            </w:r>
                            <w:r w:rsidRPr="00A0021C">
                              <w:rPr>
                                <w:vertAlign w:val="subscript"/>
                              </w:rPr>
                              <w:t>2</w:t>
                            </w:r>
                            <w:r>
                              <w:t>e for 1 year of storage</w:t>
                            </w:r>
                          </w:p>
                          <w:p w14:paraId="177FD115" w14:textId="0BFD9F98" w:rsidR="00A0021C" w:rsidRDefault="001C2116" w:rsidP="001C2116">
                            <w:pPr>
                              <w:pStyle w:val="ListParagraph"/>
                              <w:numPr>
                                <w:ilvl w:val="0"/>
                                <w:numId w:val="67"/>
                              </w:numPr>
                              <w:spacing w:after="0"/>
                            </w:pPr>
                            <w:r>
                              <w:t>M</w:t>
                            </w:r>
                            <w:r w:rsidR="00A0021C">
                              <w:t>ultiply by number of years necessary</w:t>
                            </w:r>
                            <w:r>
                              <w:t>.</w:t>
                            </w:r>
                          </w:p>
                          <w:p w14:paraId="1BE05167" w14:textId="77777777" w:rsidR="00BB6812" w:rsidRDefault="00BB6812" w:rsidP="009B28C2">
                            <w:pPr>
                              <w:pStyle w:val="ListParagraph"/>
                              <w:spacing w:after="0"/>
                            </w:pPr>
                          </w:p>
                          <w:p w14:paraId="7BF459ED" w14:textId="75FD87C7" w:rsidR="00BB6812" w:rsidRPr="00BB6812" w:rsidRDefault="00BB6812" w:rsidP="001C2116">
                            <w:r w:rsidRPr="00F414C2">
                              <w:t>NB:</w:t>
                            </w:r>
                            <w:r>
                              <w:t xml:space="preserve"> Approximately 12 archive boxes fit inside 1m</w:t>
                            </w:r>
                            <w:r>
                              <w:rPr>
                                <w:vertAlign w:val="superscript"/>
                              </w:rPr>
                              <w:t>2</w:t>
                            </w:r>
                            <w:r>
                              <w:t>.</w:t>
                            </w:r>
                          </w:p>
                          <w:p w14:paraId="14EE7117" w14:textId="71A02941" w:rsidR="00A0021C" w:rsidRPr="001C2116" w:rsidRDefault="00A0021C" w:rsidP="00961514">
                            <w:pPr>
                              <w:spacing w:after="0"/>
                            </w:pPr>
                            <w:r w:rsidRPr="001C2116">
                              <w:rPr>
                                <w:b/>
                                <w:bCs/>
                              </w:rPr>
                              <w:t xml:space="preserve">Heating </w:t>
                            </w:r>
                          </w:p>
                          <w:p w14:paraId="270F99E4" w14:textId="34CB7526" w:rsidR="00A0021C" w:rsidRDefault="00172FC5" w:rsidP="00961514">
                            <w:pPr>
                              <w:spacing w:after="0"/>
                            </w:pPr>
                            <w:r>
                              <w:t>For heating, use the same method a</w:t>
                            </w:r>
                            <w:r w:rsidR="008D774A">
                              <w:t>s above. E</w:t>
                            </w:r>
                            <w:r>
                              <w:t>stimate</w:t>
                            </w:r>
                            <w:r w:rsidR="008D774A">
                              <w:t xml:space="preserve"> the </w:t>
                            </w:r>
                            <w:r w:rsidR="00A0021C" w:rsidRPr="004620C4">
                              <w:t>m</w:t>
                            </w:r>
                            <w:r w:rsidR="00A0021C" w:rsidRPr="00172FC5">
                              <w:rPr>
                                <w:vertAlign w:val="superscript"/>
                              </w:rPr>
                              <w:t>2</w:t>
                            </w:r>
                            <w:r w:rsidR="008D774A">
                              <w:t xml:space="preserve"> used</w:t>
                            </w:r>
                            <w:r>
                              <w:t xml:space="preserve"> and multip</w:t>
                            </w:r>
                            <w:r w:rsidR="00F01FD4">
                              <w:t>ly</w:t>
                            </w:r>
                            <w:r>
                              <w:t xml:space="preserve"> by the corresponding heating benchmark (</w:t>
                            </w:r>
                            <w:r w:rsidR="000E314C">
                              <w:t>i.e.,</w:t>
                            </w:r>
                            <w:r>
                              <w:t xml:space="preserve"> if ‘laboratory’</w:t>
                            </w:r>
                            <w:r w:rsidR="00F01FD4">
                              <w:t xml:space="preserve"> was used</w:t>
                            </w:r>
                            <w:r>
                              <w:t xml:space="preserve"> above then select the same for this calculation). </w:t>
                            </w:r>
                            <w:r w:rsidR="0007534A">
                              <w:t>Finally m</w:t>
                            </w:r>
                            <w:r>
                              <w:t xml:space="preserve">ultiply by the </w:t>
                            </w:r>
                            <w:r w:rsidR="0007534A">
                              <w:t>UK</w:t>
                            </w:r>
                            <w:r>
                              <w:t xml:space="preserve"> natural gas</w:t>
                            </w:r>
                            <w:r w:rsidR="0007534A">
                              <w:t xml:space="preserve"> emission factor (0.213). </w:t>
                            </w:r>
                          </w:p>
                          <w:p w14:paraId="7C59F4E3" w14:textId="77777777" w:rsidR="0007534A" w:rsidRDefault="0007534A" w:rsidP="00961514">
                            <w:pPr>
                              <w:spacing w:after="0"/>
                            </w:pPr>
                          </w:p>
                          <w:p w14:paraId="35378650" w14:textId="37EFECE5" w:rsidR="00172FC5" w:rsidRDefault="00172FC5" w:rsidP="00172FC5">
                            <w:r>
                              <w:t>Benchmarks:</w:t>
                            </w:r>
                          </w:p>
                          <w:p w14:paraId="2E288068" w14:textId="3815CFCF" w:rsidR="00172FC5" w:rsidRDefault="00172FC5" w:rsidP="00BE4F15">
                            <w:pPr>
                              <w:pStyle w:val="ListParagraph"/>
                              <w:numPr>
                                <w:ilvl w:val="0"/>
                                <w:numId w:val="23"/>
                              </w:numPr>
                            </w:pPr>
                            <w:r>
                              <w:t xml:space="preserve">office = </w:t>
                            </w:r>
                            <w:r w:rsidR="001E21A7">
                              <w:rPr>
                                <w:rFonts w:ascii="Calibri" w:hAnsi="Calibri" w:cs="Calibri"/>
                                <w:shd w:val="clear" w:color="auto" w:fill="FFFFFF"/>
                              </w:rPr>
                              <w:t>1</w:t>
                            </w:r>
                            <w:r w:rsidR="004B6C6B">
                              <w:rPr>
                                <w:rFonts w:ascii="Calibri" w:hAnsi="Calibri" w:cs="Calibri"/>
                                <w:shd w:val="clear" w:color="auto" w:fill="FFFFFF"/>
                              </w:rPr>
                              <w:t>55</w:t>
                            </w:r>
                            <w:r w:rsidRPr="00093243">
                              <w:rPr>
                                <w:rFonts w:ascii="Calibri" w:hAnsi="Calibri" w:cs="Calibri"/>
                                <w:shd w:val="clear" w:color="auto" w:fill="FFFFFF"/>
                              </w:rPr>
                              <w:t xml:space="preserve"> </w:t>
                            </w:r>
                            <w:r>
                              <w:t>kWh/m</w:t>
                            </w:r>
                            <w:r>
                              <w:rPr>
                                <w:vertAlign w:val="superscript"/>
                              </w:rPr>
                              <w:t>2</w:t>
                            </w:r>
                          </w:p>
                          <w:p w14:paraId="62D2EB59" w14:textId="384207C0" w:rsidR="00172FC5" w:rsidRDefault="00172FC5" w:rsidP="00BE4F15">
                            <w:pPr>
                              <w:pStyle w:val="ListParagraph"/>
                              <w:numPr>
                                <w:ilvl w:val="0"/>
                                <w:numId w:val="23"/>
                              </w:numPr>
                            </w:pPr>
                            <w:r>
                              <w:t>lab</w:t>
                            </w:r>
                            <w:r w:rsidR="007C4D98">
                              <w:t>oratory</w:t>
                            </w:r>
                            <w:r>
                              <w:t xml:space="preserve"> = 160 kWh/m</w:t>
                            </w:r>
                            <w:r>
                              <w:rPr>
                                <w:vertAlign w:val="superscript"/>
                              </w:rPr>
                              <w:t>2</w:t>
                            </w:r>
                          </w:p>
                          <w:p w14:paraId="509B9FCE" w14:textId="0338BFBC" w:rsidR="00172FC5" w:rsidRDefault="00172FC5" w:rsidP="00BE4F15">
                            <w:pPr>
                              <w:pStyle w:val="ListParagraph"/>
                              <w:numPr>
                                <w:ilvl w:val="0"/>
                                <w:numId w:val="23"/>
                              </w:numPr>
                            </w:pPr>
                            <w:r>
                              <w:t xml:space="preserve">warehouse = </w:t>
                            </w:r>
                            <w:r w:rsidR="004B6C6B">
                              <w:t>55</w:t>
                            </w:r>
                            <w:r w:rsidR="00681EC2">
                              <w:t xml:space="preserve"> </w:t>
                            </w:r>
                            <w:r>
                              <w:t>kWh/m</w:t>
                            </w:r>
                            <w:r>
                              <w:rPr>
                                <w:vertAlign w:val="superscript"/>
                              </w:rPr>
                              <w:t>2</w:t>
                            </w:r>
                          </w:p>
                          <w:p w14:paraId="7D4E7FF1" w14:textId="422F4FD5" w:rsidR="00172FC5" w:rsidRPr="004620C4" w:rsidRDefault="00172FC5" w:rsidP="00BE4F15">
                            <w:pPr>
                              <w:pStyle w:val="ListParagraph"/>
                              <w:numPr>
                                <w:ilvl w:val="0"/>
                                <w:numId w:val="23"/>
                              </w:numPr>
                            </w:pPr>
                            <w:r>
                              <w:t xml:space="preserve">health building = </w:t>
                            </w:r>
                            <w:r w:rsidRPr="00291193">
                              <w:rPr>
                                <w:color w:val="000000"/>
                                <w:lang w:eastAsia="en-GB"/>
                              </w:rPr>
                              <w:t>1</w:t>
                            </w:r>
                            <w:r w:rsidR="004B6C6B">
                              <w:rPr>
                                <w:color w:val="000000"/>
                                <w:lang w:eastAsia="en-GB"/>
                              </w:rPr>
                              <w:t>70</w:t>
                            </w:r>
                            <w:r w:rsidRPr="00291193">
                              <w:rPr>
                                <w:color w:val="000000"/>
                                <w:lang w:eastAsia="en-GB"/>
                              </w:rPr>
                              <w:t xml:space="preserve"> </w:t>
                            </w:r>
                            <w:r>
                              <w:t>kWh/m</w:t>
                            </w:r>
                            <w:r>
                              <w:rPr>
                                <w:vertAlign w:val="superscript"/>
                              </w:rPr>
                              <w:t>2</w:t>
                            </w:r>
                          </w:p>
                          <w:p w14:paraId="48FA25BC" w14:textId="496170EC" w:rsidR="00172FC5" w:rsidRPr="00172FC5" w:rsidRDefault="00172FC5" w:rsidP="00961514">
                            <w:pPr>
                              <w:spacing w:after="0"/>
                              <w:rPr>
                                <w:b/>
                                <w:bCs/>
                              </w:rPr>
                            </w:pPr>
                            <w:r w:rsidRPr="00172FC5">
                              <w:rPr>
                                <w:b/>
                                <w:bCs/>
                              </w:rPr>
                              <w:t>Calculation</w:t>
                            </w:r>
                          </w:p>
                          <w:p w14:paraId="5A3ACD47" w14:textId="77777777" w:rsidR="0007534A" w:rsidRDefault="00172FC5" w:rsidP="0007534A">
                            <w:pPr>
                              <w:pStyle w:val="ListParagraph"/>
                              <w:numPr>
                                <w:ilvl w:val="0"/>
                                <w:numId w:val="72"/>
                              </w:numPr>
                              <w:spacing w:after="0"/>
                            </w:pPr>
                            <w:r>
                              <w:t>m</w:t>
                            </w:r>
                            <w:r w:rsidR="00A0021C" w:rsidRPr="0007534A">
                              <w:rPr>
                                <w:vertAlign w:val="superscript"/>
                              </w:rPr>
                              <w:t>2</w:t>
                            </w:r>
                            <w:r w:rsidR="00A0021C">
                              <w:t xml:space="preserve"> required x benchmark = kWh </w:t>
                            </w:r>
                          </w:p>
                          <w:p w14:paraId="4568A1CE" w14:textId="77777777" w:rsidR="0007534A" w:rsidRDefault="00A0021C" w:rsidP="00172FC5">
                            <w:pPr>
                              <w:pStyle w:val="ListParagraph"/>
                              <w:numPr>
                                <w:ilvl w:val="0"/>
                                <w:numId w:val="72"/>
                              </w:numPr>
                              <w:spacing w:after="0"/>
                            </w:pPr>
                            <w:r>
                              <w:t>kWh x 0.21</w:t>
                            </w:r>
                            <w:r w:rsidR="001E21A7">
                              <w:t>3</w:t>
                            </w:r>
                            <w:r>
                              <w:t xml:space="preserve"> = kgCO</w:t>
                            </w:r>
                            <w:r w:rsidRPr="0007534A">
                              <w:rPr>
                                <w:vertAlign w:val="subscript"/>
                              </w:rPr>
                              <w:t>2</w:t>
                            </w:r>
                            <w:r>
                              <w:t xml:space="preserve">e for 1 year of storage </w:t>
                            </w:r>
                          </w:p>
                          <w:p w14:paraId="5F03218A" w14:textId="5A143992" w:rsidR="00A0021C" w:rsidRDefault="007C7BA4" w:rsidP="00172FC5">
                            <w:pPr>
                              <w:pStyle w:val="ListParagraph"/>
                              <w:numPr>
                                <w:ilvl w:val="0"/>
                                <w:numId w:val="72"/>
                              </w:numPr>
                              <w:spacing w:after="0"/>
                            </w:pPr>
                            <w:r>
                              <w:t>M</w:t>
                            </w:r>
                            <w:r w:rsidR="00A0021C">
                              <w:t>ultiply by number of years necessary</w:t>
                            </w:r>
                            <w:r>
                              <w:t xml:space="preserve">. </w:t>
                            </w:r>
                          </w:p>
                          <w:p w14:paraId="54F178CB" w14:textId="77777777" w:rsidR="0007534A" w:rsidRDefault="0007534A" w:rsidP="0007534A">
                            <w:pPr>
                              <w:pStyle w:val="ListParagraph"/>
                              <w:spacing w:after="0"/>
                            </w:pPr>
                          </w:p>
                          <w:p w14:paraId="3CAA5675" w14:textId="42E07995" w:rsidR="00172FC5" w:rsidRPr="00172FC5" w:rsidRDefault="00172FC5" w:rsidP="00172FC5">
                            <w:pPr>
                              <w:rPr>
                                <w:color w:val="FF0000"/>
                              </w:rPr>
                            </w:pPr>
                            <w:r w:rsidRPr="00172FC5">
                              <w:rPr>
                                <w:color w:val="FF0000"/>
                              </w:rPr>
                              <w:t xml:space="preserve">Assumption: If the heating source is unknown, </w:t>
                            </w:r>
                            <w:r w:rsidR="001E21A7">
                              <w:rPr>
                                <w:color w:val="FF0000"/>
                              </w:rPr>
                              <w:t>assume</w:t>
                            </w:r>
                            <w:r w:rsidRPr="00172FC5">
                              <w:rPr>
                                <w:color w:val="FF0000"/>
                              </w:rPr>
                              <w:t xml:space="preserve"> heating source is natural gas. </w:t>
                            </w:r>
                          </w:p>
                          <w:p w14:paraId="4A8326B3" w14:textId="5D2043CA" w:rsidR="00172FC5" w:rsidRPr="00FF008A" w:rsidRDefault="00172FC5" w:rsidP="00172FC5">
                            <w:pPr>
                              <w:rPr>
                                <w:b/>
                                <w:bCs/>
                                <w:color w:val="70AD47" w:themeColor="accent6"/>
                              </w:rPr>
                            </w:pPr>
                            <w:r w:rsidRPr="009B28C2">
                              <w:rPr>
                                <w:color w:val="70AD47" w:themeColor="accent6"/>
                              </w:rPr>
                              <w:t>Benchmark data source:</w:t>
                            </w:r>
                            <w:r w:rsidR="001E21A7" w:rsidRPr="001E21A7">
                              <w:t xml:space="preserve"> </w:t>
                            </w:r>
                            <w:hyperlink r:id="rId94" w:history="1">
                              <w:r w:rsidR="004B6C6B" w:rsidRPr="00120DD8">
                                <w:rPr>
                                  <w:rStyle w:val="Hyperlink"/>
                                </w:rPr>
                                <w:t>The Non-Domestic National Energy Efficiency Data-Framework 2024 (England and Wales) (publishing.service.gov.uk)</w:t>
                              </w:r>
                            </w:hyperlink>
                            <w:r w:rsidR="005C27D4" w:rsidRPr="005C27D4">
                              <w:rPr>
                                <w:rStyle w:val="Hyperlink"/>
                                <w:color w:val="auto"/>
                                <w:u w:val="none"/>
                                <w:vertAlign w:val="superscript"/>
                              </w:rPr>
                              <w:t>9</w:t>
                            </w:r>
                            <w:r w:rsidR="005C27D4" w:rsidRPr="005C27D4">
                              <w:rPr>
                                <w:rStyle w:val="Hyperlink"/>
                                <w:color w:val="auto"/>
                              </w:rPr>
                              <w:t xml:space="preserve"> </w:t>
                            </w:r>
                          </w:p>
                          <w:p w14:paraId="311E927E" w14:textId="7231CEFE" w:rsidR="00CE69DB" w:rsidRPr="001C369A" w:rsidRDefault="00172FC5" w:rsidP="00CE69DB">
                            <w:pPr>
                              <w:rPr>
                                <w:rFonts w:cstheme="minorHAnsi"/>
                                <w:color w:val="70AD47" w:themeColor="accent6"/>
                              </w:rPr>
                            </w:pPr>
                            <w:r w:rsidRPr="009B28C2">
                              <w:rPr>
                                <w:color w:val="70AD47" w:themeColor="accent6"/>
                              </w:rPr>
                              <w:t>E</w:t>
                            </w:r>
                            <w:r w:rsidR="001E21A7" w:rsidRPr="009B28C2">
                              <w:rPr>
                                <w:color w:val="70AD47" w:themeColor="accent6"/>
                              </w:rPr>
                              <w:t>lectricity and natural gas e</w:t>
                            </w:r>
                            <w:r w:rsidRPr="009B28C2">
                              <w:rPr>
                                <w:color w:val="70AD47" w:themeColor="accent6"/>
                              </w:rPr>
                              <w:t>mission factor source:</w:t>
                            </w:r>
                            <w:r w:rsidRPr="00FF008A">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sidRPr="005C27D4">
                              <w:rPr>
                                <w:vertAlign w:val="superscript"/>
                              </w:rPr>
                              <w:t xml:space="preserve"> 7</w:t>
                            </w:r>
                            <w:r w:rsidR="005C27D4" w:rsidRPr="005C27D4">
                              <w:t xml:space="preserve"> </w:t>
                            </w:r>
                          </w:p>
                          <w:p w14:paraId="24706E6E" w14:textId="7CE6C47C" w:rsidR="00172FC5" w:rsidRPr="00FF008A" w:rsidRDefault="00172FC5" w:rsidP="00172FC5">
                            <w:pPr>
                              <w:rPr>
                                <w:rFonts w:cstheme="minorHAnsi"/>
                                <w:color w:val="70AD47" w:themeColor="accent6"/>
                              </w:rPr>
                            </w:pPr>
                          </w:p>
                          <w:p w14:paraId="650B0278" w14:textId="562048B6" w:rsidR="00C642E1" w:rsidRDefault="00C642E1" w:rsidP="00C642E1"/>
                        </w:txbxContent>
                      </wps:txbx>
                      <wps:bodyPr rot="0" vert="horz" wrap="square" lIns="91440" tIns="45720" rIns="91440" bIns="45720" anchor="t" anchorCtr="0" upright="1">
                        <a:noAutofit/>
                      </wps:bodyPr>
                    </wps:wsp>
                  </a:graphicData>
                </a:graphic>
              </wp:inline>
            </w:drawing>
          </mc:Choice>
          <mc:Fallback>
            <w:pict>
              <v:shape w14:anchorId="10BFF7D1" id="Text Box 47" o:spid="_x0000_s1070" type="#_x0000_t202" style="width:451.3pt;height:6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" fillcolor="white [3201]" strokecolor="#4472c4 [3204]" strokeweight="1pt">
                <v:textbox>
                  <w:txbxContent>
                    <w:p w14:paraId="2CCD43C2" w14:textId="10E8C785" w:rsidR="00C642E1" w:rsidRDefault="00C642E1" w:rsidP="00C642E1">
                      <w:pPr>
                        <w:rPr>
                          <w:b/>
                          <w:bCs/>
                          <w:color w:val="4472C4" w:themeColor="accent1"/>
                        </w:rPr>
                      </w:pPr>
                      <w:r w:rsidRPr="00C642E1">
                        <w:rPr>
                          <w:b/>
                          <w:bCs/>
                          <w:color w:val="4472C4" w:themeColor="accent1"/>
                        </w:rPr>
                        <w:t>10.1. Storage and archiving of essential trial documentation and data</w:t>
                      </w:r>
                    </w:p>
                    <w:p w14:paraId="4385A351" w14:textId="7B4A8719" w:rsidR="00A0021C" w:rsidRPr="00961514" w:rsidRDefault="001C2116" w:rsidP="001C2116">
                      <w:r w:rsidRPr="00961514">
                        <w:t xml:space="preserve">For the storage of archived documentation, estimate the </w:t>
                      </w:r>
                      <w:r w:rsidR="00A0021C" w:rsidRPr="00961514">
                        <w:t>m</w:t>
                      </w:r>
                      <w:r w:rsidR="00A0021C" w:rsidRPr="00961514">
                        <w:rPr>
                          <w:vertAlign w:val="superscript"/>
                        </w:rPr>
                        <w:t>2</w:t>
                      </w:r>
                      <w:r w:rsidR="00A0021C" w:rsidRPr="00961514">
                        <w:t xml:space="preserve"> required for archiving</w:t>
                      </w:r>
                      <w:r w:rsidRPr="00961514">
                        <w:t>. This estimate will then be multiplied by the most suitable energy benchmark from the list provided be</w:t>
                      </w:r>
                      <w:r w:rsidR="00B95C0B">
                        <w:t>low</w:t>
                      </w:r>
                      <w:r w:rsidR="0007534A">
                        <w:t>. C</w:t>
                      </w:r>
                      <w:r w:rsidRPr="00961514">
                        <w:t xml:space="preserve">hoose the type of building most </w:t>
                      </w:r>
                      <w:proofErr w:type="gramStart"/>
                      <w:r w:rsidRPr="00961514">
                        <w:t>similar to</w:t>
                      </w:r>
                      <w:proofErr w:type="gramEnd"/>
                      <w:r w:rsidRPr="00961514">
                        <w:t xml:space="preserve"> </w:t>
                      </w:r>
                      <w:r w:rsidR="0007534A">
                        <w:t>where</w:t>
                      </w:r>
                      <w:r w:rsidRPr="00961514">
                        <w:t xml:space="preserve"> the documents are stored in e.g. office/lab/warehouse/health building</w:t>
                      </w:r>
                      <w:r w:rsidR="007C7BA4">
                        <w:t xml:space="preserve">. Finally multiply </w:t>
                      </w:r>
                      <w:r w:rsidRPr="00961514">
                        <w:t>by the electricity emission factor</w:t>
                      </w:r>
                      <w:r w:rsidR="0007534A">
                        <w:t xml:space="preserve"> (0.257)</w:t>
                      </w:r>
                      <w:r w:rsidRPr="00961514">
                        <w:t xml:space="preserve">. </w:t>
                      </w:r>
                    </w:p>
                    <w:p w14:paraId="0B8BD7AE" w14:textId="62963EB8" w:rsidR="001C2116" w:rsidRDefault="001C2116" w:rsidP="001C2116">
                      <w:r>
                        <w:t>Energy benchmarks:</w:t>
                      </w:r>
                      <w:r w:rsidR="007D5F0E">
                        <w:t xml:space="preserve"> </w:t>
                      </w:r>
                    </w:p>
                    <w:p w14:paraId="0EDDD40E" w14:textId="4D1DE0F6" w:rsidR="001C2116" w:rsidRDefault="001C2116" w:rsidP="00BE4F15">
                      <w:pPr>
                        <w:pStyle w:val="ListParagraph"/>
                        <w:numPr>
                          <w:ilvl w:val="0"/>
                          <w:numId w:val="23"/>
                        </w:numPr>
                      </w:pPr>
                      <w:r>
                        <w:t xml:space="preserve">office = </w:t>
                      </w:r>
                      <w:r w:rsidR="001E21A7">
                        <w:t>6</w:t>
                      </w:r>
                      <w:r w:rsidR="004B6C6B">
                        <w:t>5</w:t>
                      </w:r>
                      <w:r>
                        <w:t xml:space="preserve"> kWh/m</w:t>
                      </w:r>
                      <w:r>
                        <w:rPr>
                          <w:vertAlign w:val="superscript"/>
                        </w:rPr>
                        <w:t>2</w:t>
                      </w:r>
                    </w:p>
                    <w:p w14:paraId="6F1CC625" w14:textId="16A9DE8B" w:rsidR="001C2116" w:rsidRDefault="001C2116" w:rsidP="00BE4F15">
                      <w:pPr>
                        <w:pStyle w:val="ListParagraph"/>
                        <w:numPr>
                          <w:ilvl w:val="0"/>
                          <w:numId w:val="23"/>
                        </w:numPr>
                      </w:pPr>
                      <w:r>
                        <w:t>lab</w:t>
                      </w:r>
                      <w:r w:rsidR="00172FC5">
                        <w:t>oratory</w:t>
                      </w:r>
                      <w:r>
                        <w:t xml:space="preserve"> = 160 kWh/m</w:t>
                      </w:r>
                      <w:r>
                        <w:rPr>
                          <w:vertAlign w:val="superscript"/>
                        </w:rPr>
                        <w:t>2</w:t>
                      </w:r>
                    </w:p>
                    <w:p w14:paraId="3DEA67F6" w14:textId="487046E9" w:rsidR="001C2116" w:rsidRDefault="001C2116" w:rsidP="00BE4F15">
                      <w:pPr>
                        <w:pStyle w:val="ListParagraph"/>
                        <w:numPr>
                          <w:ilvl w:val="0"/>
                          <w:numId w:val="23"/>
                        </w:numPr>
                      </w:pPr>
                      <w:r>
                        <w:t>warehouse = 2</w:t>
                      </w:r>
                      <w:r w:rsidR="004B6C6B">
                        <w:t>7</w:t>
                      </w:r>
                      <w:r>
                        <w:t xml:space="preserve"> kWh/m</w:t>
                      </w:r>
                      <w:r>
                        <w:rPr>
                          <w:vertAlign w:val="superscript"/>
                        </w:rPr>
                        <w:t>2</w:t>
                      </w:r>
                    </w:p>
                    <w:p w14:paraId="64A31F35" w14:textId="12AE1678" w:rsidR="001C2116" w:rsidRPr="004620C4" w:rsidRDefault="001C2116" w:rsidP="00BE4F15">
                      <w:pPr>
                        <w:pStyle w:val="ListParagraph"/>
                        <w:numPr>
                          <w:ilvl w:val="0"/>
                          <w:numId w:val="23"/>
                        </w:numPr>
                      </w:pPr>
                      <w:r>
                        <w:t>health building = 8</w:t>
                      </w:r>
                      <w:r w:rsidR="004B6C6B">
                        <w:t>4</w:t>
                      </w:r>
                      <w:r>
                        <w:t xml:space="preserve"> kWh/m</w:t>
                      </w:r>
                      <w:r>
                        <w:rPr>
                          <w:vertAlign w:val="superscript"/>
                        </w:rPr>
                        <w:t>2</w:t>
                      </w:r>
                    </w:p>
                    <w:p w14:paraId="3FCEF75E" w14:textId="0716A051" w:rsidR="001C2116" w:rsidRPr="001C2116" w:rsidRDefault="001C2116" w:rsidP="00961514">
                      <w:pPr>
                        <w:spacing w:after="0"/>
                        <w:rPr>
                          <w:b/>
                          <w:bCs/>
                        </w:rPr>
                      </w:pPr>
                      <w:r w:rsidRPr="001C2116">
                        <w:rPr>
                          <w:b/>
                          <w:bCs/>
                        </w:rPr>
                        <w:t>Calculation</w:t>
                      </w:r>
                    </w:p>
                    <w:p w14:paraId="7600908F" w14:textId="04F77C7F" w:rsidR="00BB6812" w:rsidRDefault="00A0021C" w:rsidP="009B28C2">
                      <w:pPr>
                        <w:pStyle w:val="ListParagraph"/>
                        <w:numPr>
                          <w:ilvl w:val="0"/>
                          <w:numId w:val="67"/>
                        </w:numPr>
                        <w:spacing w:after="0"/>
                      </w:pPr>
                      <w:r>
                        <w:t>m</w:t>
                      </w:r>
                      <w:r w:rsidRPr="00BB6812">
                        <w:rPr>
                          <w:vertAlign w:val="superscript"/>
                        </w:rPr>
                        <w:t>2</w:t>
                      </w:r>
                      <w:r>
                        <w:t xml:space="preserve"> required x benchmark = kWh </w:t>
                      </w:r>
                    </w:p>
                    <w:p w14:paraId="7BA9019A" w14:textId="3918E061" w:rsidR="00BB6812" w:rsidRDefault="00A0021C" w:rsidP="009B28C2">
                      <w:pPr>
                        <w:pStyle w:val="ListParagraph"/>
                        <w:numPr>
                          <w:ilvl w:val="0"/>
                          <w:numId w:val="67"/>
                        </w:numPr>
                        <w:spacing w:after="0"/>
                      </w:pPr>
                      <w:r>
                        <w:t>kWh x 0.2</w:t>
                      </w:r>
                      <w:r w:rsidR="001E21A7">
                        <w:t>57</w:t>
                      </w:r>
                      <w:r>
                        <w:t xml:space="preserve"> = kg CO</w:t>
                      </w:r>
                      <w:r w:rsidRPr="00A0021C">
                        <w:rPr>
                          <w:vertAlign w:val="subscript"/>
                        </w:rPr>
                        <w:t>2</w:t>
                      </w:r>
                      <w:r>
                        <w:t>e for 1 year of storage</w:t>
                      </w:r>
                    </w:p>
                    <w:p w14:paraId="177FD115" w14:textId="0BFD9F98" w:rsidR="00A0021C" w:rsidRDefault="001C2116" w:rsidP="001C2116">
                      <w:pPr>
                        <w:pStyle w:val="ListParagraph"/>
                        <w:numPr>
                          <w:ilvl w:val="0"/>
                          <w:numId w:val="67"/>
                        </w:numPr>
                        <w:spacing w:after="0"/>
                      </w:pPr>
                      <w:r>
                        <w:t>M</w:t>
                      </w:r>
                      <w:r w:rsidR="00A0021C">
                        <w:t>ultiply by number of years necessary</w:t>
                      </w:r>
                      <w:r>
                        <w:t>.</w:t>
                      </w:r>
                    </w:p>
                    <w:p w14:paraId="1BE05167" w14:textId="77777777" w:rsidR="00BB6812" w:rsidRDefault="00BB6812" w:rsidP="009B28C2">
                      <w:pPr>
                        <w:pStyle w:val="ListParagraph"/>
                        <w:spacing w:after="0"/>
                      </w:pPr>
                    </w:p>
                    <w:p w14:paraId="7BF459ED" w14:textId="75FD87C7" w:rsidR="00BB6812" w:rsidRPr="00BB6812" w:rsidRDefault="00BB6812" w:rsidP="001C2116">
                      <w:r w:rsidRPr="00F414C2">
                        <w:t>NB:</w:t>
                      </w:r>
                      <w:r>
                        <w:t xml:space="preserve"> Approximately 12 archive boxes fit inside 1m</w:t>
                      </w:r>
                      <w:r>
                        <w:rPr>
                          <w:vertAlign w:val="superscript"/>
                        </w:rPr>
                        <w:t>2</w:t>
                      </w:r>
                      <w:r>
                        <w:t>.</w:t>
                      </w:r>
                    </w:p>
                    <w:p w14:paraId="14EE7117" w14:textId="71A02941" w:rsidR="00A0021C" w:rsidRPr="001C2116" w:rsidRDefault="00A0021C" w:rsidP="00961514">
                      <w:pPr>
                        <w:spacing w:after="0"/>
                      </w:pPr>
                      <w:r w:rsidRPr="001C2116">
                        <w:rPr>
                          <w:b/>
                          <w:bCs/>
                        </w:rPr>
                        <w:t xml:space="preserve">Heating </w:t>
                      </w:r>
                    </w:p>
                    <w:p w14:paraId="270F99E4" w14:textId="34CB7526" w:rsidR="00A0021C" w:rsidRDefault="00172FC5" w:rsidP="00961514">
                      <w:pPr>
                        <w:spacing w:after="0"/>
                      </w:pPr>
                      <w:r>
                        <w:t>For heating, use the same method a</w:t>
                      </w:r>
                      <w:r w:rsidR="008D774A">
                        <w:t>s above. E</w:t>
                      </w:r>
                      <w:r>
                        <w:t>stimate</w:t>
                      </w:r>
                      <w:r w:rsidR="008D774A">
                        <w:t xml:space="preserve"> the </w:t>
                      </w:r>
                      <w:r w:rsidR="00A0021C" w:rsidRPr="004620C4">
                        <w:t>m</w:t>
                      </w:r>
                      <w:r w:rsidR="00A0021C" w:rsidRPr="00172FC5">
                        <w:rPr>
                          <w:vertAlign w:val="superscript"/>
                        </w:rPr>
                        <w:t>2</w:t>
                      </w:r>
                      <w:r w:rsidR="008D774A">
                        <w:t xml:space="preserve"> used</w:t>
                      </w:r>
                      <w:r>
                        <w:t xml:space="preserve"> and multip</w:t>
                      </w:r>
                      <w:r w:rsidR="00F01FD4">
                        <w:t>ly</w:t>
                      </w:r>
                      <w:r>
                        <w:t xml:space="preserve"> by the corresponding heating benchmark (</w:t>
                      </w:r>
                      <w:r w:rsidR="000E314C">
                        <w:t>i.e.,</w:t>
                      </w:r>
                      <w:r>
                        <w:t xml:space="preserve"> if ‘laboratory’</w:t>
                      </w:r>
                      <w:r w:rsidR="00F01FD4">
                        <w:t xml:space="preserve"> was used</w:t>
                      </w:r>
                      <w:r>
                        <w:t xml:space="preserve"> above then select the same for this calculation). </w:t>
                      </w:r>
                      <w:r w:rsidR="0007534A">
                        <w:t>Finally m</w:t>
                      </w:r>
                      <w:r>
                        <w:t xml:space="preserve">ultiply by the </w:t>
                      </w:r>
                      <w:r w:rsidR="0007534A">
                        <w:t>UK</w:t>
                      </w:r>
                      <w:r>
                        <w:t xml:space="preserve"> natural gas</w:t>
                      </w:r>
                      <w:r w:rsidR="0007534A">
                        <w:t xml:space="preserve"> emission factor (0.213). </w:t>
                      </w:r>
                    </w:p>
                    <w:p w14:paraId="7C59F4E3" w14:textId="77777777" w:rsidR="0007534A" w:rsidRDefault="0007534A" w:rsidP="00961514">
                      <w:pPr>
                        <w:spacing w:after="0"/>
                      </w:pPr>
                    </w:p>
                    <w:p w14:paraId="35378650" w14:textId="37EFECE5" w:rsidR="00172FC5" w:rsidRDefault="00172FC5" w:rsidP="00172FC5">
                      <w:r>
                        <w:t>Benchmarks:</w:t>
                      </w:r>
                    </w:p>
                    <w:p w14:paraId="2E288068" w14:textId="3815CFCF" w:rsidR="00172FC5" w:rsidRDefault="00172FC5" w:rsidP="00BE4F15">
                      <w:pPr>
                        <w:pStyle w:val="ListParagraph"/>
                        <w:numPr>
                          <w:ilvl w:val="0"/>
                          <w:numId w:val="23"/>
                        </w:numPr>
                      </w:pPr>
                      <w:r>
                        <w:t xml:space="preserve">office = </w:t>
                      </w:r>
                      <w:r w:rsidR="001E21A7">
                        <w:rPr>
                          <w:rFonts w:ascii="Calibri" w:hAnsi="Calibri" w:cs="Calibri"/>
                          <w:shd w:val="clear" w:color="auto" w:fill="FFFFFF"/>
                        </w:rPr>
                        <w:t>1</w:t>
                      </w:r>
                      <w:r w:rsidR="004B6C6B">
                        <w:rPr>
                          <w:rFonts w:ascii="Calibri" w:hAnsi="Calibri" w:cs="Calibri"/>
                          <w:shd w:val="clear" w:color="auto" w:fill="FFFFFF"/>
                        </w:rPr>
                        <w:t>55</w:t>
                      </w:r>
                      <w:r w:rsidRPr="00093243">
                        <w:rPr>
                          <w:rFonts w:ascii="Calibri" w:hAnsi="Calibri" w:cs="Calibri"/>
                          <w:shd w:val="clear" w:color="auto" w:fill="FFFFFF"/>
                        </w:rPr>
                        <w:t xml:space="preserve"> </w:t>
                      </w:r>
                      <w:r>
                        <w:t>kWh/m</w:t>
                      </w:r>
                      <w:r>
                        <w:rPr>
                          <w:vertAlign w:val="superscript"/>
                        </w:rPr>
                        <w:t>2</w:t>
                      </w:r>
                    </w:p>
                    <w:p w14:paraId="62D2EB59" w14:textId="384207C0" w:rsidR="00172FC5" w:rsidRDefault="00172FC5" w:rsidP="00BE4F15">
                      <w:pPr>
                        <w:pStyle w:val="ListParagraph"/>
                        <w:numPr>
                          <w:ilvl w:val="0"/>
                          <w:numId w:val="23"/>
                        </w:numPr>
                      </w:pPr>
                      <w:r>
                        <w:t>lab</w:t>
                      </w:r>
                      <w:r w:rsidR="007C4D98">
                        <w:t>oratory</w:t>
                      </w:r>
                      <w:r>
                        <w:t xml:space="preserve"> = 160 kWh/m</w:t>
                      </w:r>
                      <w:r>
                        <w:rPr>
                          <w:vertAlign w:val="superscript"/>
                        </w:rPr>
                        <w:t>2</w:t>
                      </w:r>
                    </w:p>
                    <w:p w14:paraId="509B9FCE" w14:textId="0338BFBC" w:rsidR="00172FC5" w:rsidRDefault="00172FC5" w:rsidP="00BE4F15">
                      <w:pPr>
                        <w:pStyle w:val="ListParagraph"/>
                        <w:numPr>
                          <w:ilvl w:val="0"/>
                          <w:numId w:val="23"/>
                        </w:numPr>
                      </w:pPr>
                      <w:r>
                        <w:t xml:space="preserve">warehouse = </w:t>
                      </w:r>
                      <w:r w:rsidR="004B6C6B">
                        <w:t>55</w:t>
                      </w:r>
                      <w:r w:rsidR="00681EC2">
                        <w:t xml:space="preserve"> </w:t>
                      </w:r>
                      <w:r>
                        <w:t>kWh/m</w:t>
                      </w:r>
                      <w:r>
                        <w:rPr>
                          <w:vertAlign w:val="superscript"/>
                        </w:rPr>
                        <w:t>2</w:t>
                      </w:r>
                    </w:p>
                    <w:p w14:paraId="7D4E7FF1" w14:textId="422F4FD5" w:rsidR="00172FC5" w:rsidRPr="004620C4" w:rsidRDefault="00172FC5" w:rsidP="00BE4F15">
                      <w:pPr>
                        <w:pStyle w:val="ListParagraph"/>
                        <w:numPr>
                          <w:ilvl w:val="0"/>
                          <w:numId w:val="23"/>
                        </w:numPr>
                      </w:pPr>
                      <w:r>
                        <w:t xml:space="preserve">health building = </w:t>
                      </w:r>
                      <w:r w:rsidRPr="00291193">
                        <w:rPr>
                          <w:color w:val="000000"/>
                          <w:lang w:eastAsia="en-GB"/>
                        </w:rPr>
                        <w:t>1</w:t>
                      </w:r>
                      <w:r w:rsidR="004B6C6B">
                        <w:rPr>
                          <w:color w:val="000000"/>
                          <w:lang w:eastAsia="en-GB"/>
                        </w:rPr>
                        <w:t>70</w:t>
                      </w:r>
                      <w:r w:rsidRPr="00291193">
                        <w:rPr>
                          <w:color w:val="000000"/>
                          <w:lang w:eastAsia="en-GB"/>
                        </w:rPr>
                        <w:t xml:space="preserve"> </w:t>
                      </w:r>
                      <w:r>
                        <w:t>kWh/m</w:t>
                      </w:r>
                      <w:r>
                        <w:rPr>
                          <w:vertAlign w:val="superscript"/>
                        </w:rPr>
                        <w:t>2</w:t>
                      </w:r>
                    </w:p>
                    <w:p w14:paraId="48FA25BC" w14:textId="496170EC" w:rsidR="00172FC5" w:rsidRPr="00172FC5" w:rsidRDefault="00172FC5" w:rsidP="00961514">
                      <w:pPr>
                        <w:spacing w:after="0"/>
                        <w:rPr>
                          <w:b/>
                          <w:bCs/>
                        </w:rPr>
                      </w:pPr>
                      <w:r w:rsidRPr="00172FC5">
                        <w:rPr>
                          <w:b/>
                          <w:bCs/>
                        </w:rPr>
                        <w:t>Calculation</w:t>
                      </w:r>
                    </w:p>
                    <w:p w14:paraId="5A3ACD47" w14:textId="77777777" w:rsidR="0007534A" w:rsidRDefault="00172FC5" w:rsidP="0007534A">
                      <w:pPr>
                        <w:pStyle w:val="ListParagraph"/>
                        <w:numPr>
                          <w:ilvl w:val="0"/>
                          <w:numId w:val="72"/>
                        </w:numPr>
                        <w:spacing w:after="0"/>
                      </w:pPr>
                      <w:r>
                        <w:t>m</w:t>
                      </w:r>
                      <w:r w:rsidR="00A0021C" w:rsidRPr="0007534A">
                        <w:rPr>
                          <w:vertAlign w:val="superscript"/>
                        </w:rPr>
                        <w:t>2</w:t>
                      </w:r>
                      <w:r w:rsidR="00A0021C">
                        <w:t xml:space="preserve"> required x benchmark = kWh </w:t>
                      </w:r>
                    </w:p>
                    <w:p w14:paraId="4568A1CE" w14:textId="77777777" w:rsidR="0007534A" w:rsidRDefault="00A0021C" w:rsidP="00172FC5">
                      <w:pPr>
                        <w:pStyle w:val="ListParagraph"/>
                        <w:numPr>
                          <w:ilvl w:val="0"/>
                          <w:numId w:val="72"/>
                        </w:numPr>
                        <w:spacing w:after="0"/>
                      </w:pPr>
                      <w:r>
                        <w:t>kWh x 0.21</w:t>
                      </w:r>
                      <w:r w:rsidR="001E21A7">
                        <w:t>3</w:t>
                      </w:r>
                      <w:r>
                        <w:t xml:space="preserve"> = kgCO</w:t>
                      </w:r>
                      <w:r w:rsidRPr="0007534A">
                        <w:rPr>
                          <w:vertAlign w:val="subscript"/>
                        </w:rPr>
                        <w:t>2</w:t>
                      </w:r>
                      <w:r>
                        <w:t xml:space="preserve">e for 1 year of storage </w:t>
                      </w:r>
                    </w:p>
                    <w:p w14:paraId="5F03218A" w14:textId="5A143992" w:rsidR="00A0021C" w:rsidRDefault="007C7BA4" w:rsidP="00172FC5">
                      <w:pPr>
                        <w:pStyle w:val="ListParagraph"/>
                        <w:numPr>
                          <w:ilvl w:val="0"/>
                          <w:numId w:val="72"/>
                        </w:numPr>
                        <w:spacing w:after="0"/>
                      </w:pPr>
                      <w:r>
                        <w:t>M</w:t>
                      </w:r>
                      <w:r w:rsidR="00A0021C">
                        <w:t>ultiply by number of years necessary</w:t>
                      </w:r>
                      <w:r>
                        <w:t xml:space="preserve">. </w:t>
                      </w:r>
                    </w:p>
                    <w:p w14:paraId="54F178CB" w14:textId="77777777" w:rsidR="0007534A" w:rsidRDefault="0007534A" w:rsidP="0007534A">
                      <w:pPr>
                        <w:pStyle w:val="ListParagraph"/>
                        <w:spacing w:after="0"/>
                      </w:pPr>
                    </w:p>
                    <w:p w14:paraId="3CAA5675" w14:textId="42E07995" w:rsidR="00172FC5" w:rsidRPr="00172FC5" w:rsidRDefault="00172FC5" w:rsidP="00172FC5">
                      <w:pPr>
                        <w:rPr>
                          <w:color w:val="FF0000"/>
                        </w:rPr>
                      </w:pPr>
                      <w:r w:rsidRPr="00172FC5">
                        <w:rPr>
                          <w:color w:val="FF0000"/>
                        </w:rPr>
                        <w:t xml:space="preserve">Assumption: If the heating source is unknown, </w:t>
                      </w:r>
                      <w:r w:rsidR="001E21A7">
                        <w:rPr>
                          <w:color w:val="FF0000"/>
                        </w:rPr>
                        <w:t>assume</w:t>
                      </w:r>
                      <w:r w:rsidRPr="00172FC5">
                        <w:rPr>
                          <w:color w:val="FF0000"/>
                        </w:rPr>
                        <w:t xml:space="preserve"> heating source is natural gas. </w:t>
                      </w:r>
                    </w:p>
                    <w:p w14:paraId="4A8326B3" w14:textId="5D2043CA" w:rsidR="00172FC5" w:rsidRPr="00FF008A" w:rsidRDefault="00172FC5" w:rsidP="00172FC5">
                      <w:pPr>
                        <w:rPr>
                          <w:b/>
                          <w:bCs/>
                          <w:color w:val="70AD47" w:themeColor="accent6"/>
                        </w:rPr>
                      </w:pPr>
                      <w:r w:rsidRPr="009B28C2">
                        <w:rPr>
                          <w:color w:val="70AD47" w:themeColor="accent6"/>
                        </w:rPr>
                        <w:t>Benchmark data source:</w:t>
                      </w:r>
                      <w:r w:rsidR="001E21A7" w:rsidRPr="001E21A7">
                        <w:t xml:space="preserve"> </w:t>
                      </w:r>
                      <w:hyperlink r:id="rId95" w:history="1">
                        <w:r w:rsidR="004B6C6B" w:rsidRPr="00120DD8">
                          <w:rPr>
                            <w:rStyle w:val="Hyperlink"/>
                          </w:rPr>
                          <w:t>The Non-Domestic National Energy Efficiency Data-Framework 2024 (England and Wales) (publishing.service.gov.uk)</w:t>
                        </w:r>
                      </w:hyperlink>
                      <w:r w:rsidR="005C27D4" w:rsidRPr="005C27D4">
                        <w:rPr>
                          <w:rStyle w:val="Hyperlink"/>
                          <w:color w:val="auto"/>
                          <w:u w:val="none"/>
                          <w:vertAlign w:val="superscript"/>
                        </w:rPr>
                        <w:t>9</w:t>
                      </w:r>
                      <w:r w:rsidR="005C27D4" w:rsidRPr="005C27D4">
                        <w:rPr>
                          <w:rStyle w:val="Hyperlink"/>
                          <w:color w:val="auto"/>
                        </w:rPr>
                        <w:t xml:space="preserve"> </w:t>
                      </w:r>
                    </w:p>
                    <w:p w14:paraId="311E927E" w14:textId="7231CEFE" w:rsidR="00CE69DB" w:rsidRPr="001C369A" w:rsidRDefault="00172FC5" w:rsidP="00CE69DB">
                      <w:pPr>
                        <w:rPr>
                          <w:rFonts w:cstheme="minorHAnsi"/>
                          <w:color w:val="70AD47" w:themeColor="accent6"/>
                        </w:rPr>
                      </w:pPr>
                      <w:r w:rsidRPr="009B28C2">
                        <w:rPr>
                          <w:color w:val="70AD47" w:themeColor="accent6"/>
                        </w:rPr>
                        <w:t>E</w:t>
                      </w:r>
                      <w:r w:rsidR="001E21A7" w:rsidRPr="009B28C2">
                        <w:rPr>
                          <w:color w:val="70AD47" w:themeColor="accent6"/>
                        </w:rPr>
                        <w:t>lectricity and natural gas e</w:t>
                      </w:r>
                      <w:r w:rsidRPr="009B28C2">
                        <w:rPr>
                          <w:color w:val="70AD47" w:themeColor="accent6"/>
                        </w:rPr>
                        <w:t>mission factor source:</w:t>
                      </w:r>
                      <w:r w:rsidRPr="00FF008A">
                        <w:rPr>
                          <w:b/>
                          <w:bCs/>
                          <w:color w:val="70AD47" w:themeColor="accent6"/>
                        </w:rPr>
                        <w:t xml:space="preserve"> </w:t>
                      </w:r>
                      <w:r w:rsidR="00CE69DB" w:rsidRPr="007541C8">
                        <w:rPr>
                          <w:color w:val="70AD47" w:themeColor="accent6"/>
                        </w:rPr>
                        <w:t>Greenhouse gas reporting: conversion factors 202</w:t>
                      </w:r>
                      <w:r w:rsidR="004B6C6B">
                        <w:rPr>
                          <w:color w:val="70AD47" w:themeColor="accent6"/>
                        </w:rPr>
                        <w:t>4</w:t>
                      </w:r>
                      <w:r w:rsidR="00CE69DB" w:rsidRPr="007541C8">
                        <w:rPr>
                          <w:color w:val="70AD47" w:themeColor="accent6"/>
                        </w:rPr>
                        <w:t>, GOV.UK</w:t>
                      </w:r>
                      <w:r w:rsidR="005C27D4" w:rsidRPr="005C27D4">
                        <w:rPr>
                          <w:vertAlign w:val="superscript"/>
                        </w:rPr>
                        <w:t xml:space="preserve"> 7</w:t>
                      </w:r>
                      <w:r w:rsidR="005C27D4" w:rsidRPr="005C27D4">
                        <w:t xml:space="preserve"> </w:t>
                      </w:r>
                    </w:p>
                    <w:p w14:paraId="24706E6E" w14:textId="7CE6C47C" w:rsidR="00172FC5" w:rsidRPr="00FF008A" w:rsidRDefault="00172FC5" w:rsidP="00172FC5">
                      <w:pPr>
                        <w:rPr>
                          <w:rFonts w:cstheme="minorHAnsi"/>
                          <w:color w:val="70AD47" w:themeColor="accent6"/>
                        </w:rPr>
                      </w:pPr>
                    </w:p>
                    <w:p w14:paraId="650B0278" w14:textId="562048B6" w:rsidR="00C642E1" w:rsidRDefault="00C642E1" w:rsidP="00C642E1"/>
                  </w:txbxContent>
                </v:textbox>
                <w10:anchorlock/>
              </v:shape>
            </w:pict>
          </mc:Fallback>
        </mc:AlternateContent>
      </w:r>
    </w:p>
    <w:p w14:paraId="2B1F2131" w14:textId="2BB117E0" w:rsidR="000F66ED" w:rsidRDefault="004B6C6B" w:rsidP="00AF3DB5">
      <w:r>
        <w:rPr>
          <w:noProof/>
        </w:rPr>
        <w:lastRenderedPageBreak/>
        <mc:AlternateContent>
          <mc:Choice Requires="wps">
            <w:drawing>
              <wp:anchor distT="45720" distB="45720" distL="114300" distR="114300" simplePos="0" relativeHeight="251665408" behindDoc="0" locked="0" layoutInCell="1" allowOverlap="1" wp14:anchorId="420F8E6C" wp14:editId="43EDB727">
                <wp:simplePos x="0" y="0"/>
                <wp:positionH relativeFrom="margin">
                  <wp:align>left</wp:align>
                </wp:positionH>
                <wp:positionV relativeFrom="paragraph">
                  <wp:posOffset>1663065</wp:posOffset>
                </wp:positionV>
                <wp:extent cx="5720080" cy="937895"/>
                <wp:effectExtent l="0" t="0" r="13970" b="14605"/>
                <wp:wrapSquare wrapText="bothSides"/>
                <wp:docPr id="123275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93789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5A07FEE" w14:textId="6F609016" w:rsidR="00DD4102" w:rsidRDefault="004E2223" w:rsidP="00DD4102">
                            <w:pPr>
                              <w:rPr>
                                <w:b/>
                                <w:bCs/>
                                <w:color w:val="4472C4" w:themeColor="accent1"/>
                              </w:rPr>
                            </w:pPr>
                            <w:r w:rsidRPr="004E2223">
                              <w:rPr>
                                <w:b/>
                                <w:bCs/>
                                <w:color w:val="4472C4" w:themeColor="accent1"/>
                              </w:rPr>
                              <w:t>10.2. Storage and destruction of biological samples</w:t>
                            </w:r>
                          </w:p>
                          <w:p w14:paraId="6ED7C2CB" w14:textId="79588295" w:rsidR="00DD4102" w:rsidRDefault="00DD4102" w:rsidP="00DD4102">
                            <w:r w:rsidRPr="00DD4102">
                              <w:t>S</w:t>
                            </w:r>
                            <w:r>
                              <w:t xml:space="preserve">ee section 9.3. for storage of refrigerated or frozen samples. </w:t>
                            </w:r>
                          </w:p>
                          <w:p w14:paraId="03F5C014" w14:textId="7B3630F9" w:rsidR="004E2223" w:rsidRDefault="00DD4102" w:rsidP="00DD4102">
                            <w:pPr>
                              <w:rPr>
                                <w:b/>
                                <w:bCs/>
                                <w:color w:val="4472C4" w:themeColor="accent1"/>
                              </w:rPr>
                            </w:pPr>
                            <w:r>
                              <w:t xml:space="preserve">See section 10.1 for storage of ambient samples. </w:t>
                            </w:r>
                          </w:p>
                          <w:p w14:paraId="683E2146" w14:textId="328F6009" w:rsidR="00DD4102" w:rsidRDefault="00DD4102" w:rsidP="004E2223">
                            <w:pPr>
                              <w:rPr>
                                <w:b/>
                                <w:bCs/>
                                <w:color w:val="4472C4" w:themeColor="accent1"/>
                              </w:rPr>
                            </w:pPr>
                          </w:p>
                          <w:p w14:paraId="037BF8C9" w14:textId="77777777" w:rsidR="00DD4102" w:rsidRPr="004E2223" w:rsidRDefault="00DD4102" w:rsidP="004E2223">
                            <w:pPr>
                              <w:rPr>
                                <w:b/>
                                <w:bCs/>
                                <w:color w:val="4472C4" w:themeColor="accent1"/>
                              </w:rPr>
                            </w:pPr>
                          </w:p>
                          <w:p w14:paraId="17B57C45" w14:textId="286D0F20" w:rsidR="004E2223" w:rsidRPr="004E2223" w:rsidRDefault="004E2223" w:rsidP="004E2223">
                            <w:pPr>
                              <w:pStyle w:val="NoSpacing"/>
                              <w:rPr>
                                <w:b/>
                                <w:bCs/>
                                <w:color w:val="4472C4" w:themeColor="accent1"/>
                              </w:rPr>
                            </w:pPr>
                          </w:p>
                          <w:p w14:paraId="0C6A0693" w14:textId="77777777" w:rsidR="004E2223" w:rsidRDefault="004E2223" w:rsidP="004E2223">
                            <w:pPr>
                              <w:pStyle w:val="ListParagraph"/>
                              <w:ind w:left="360"/>
                            </w:pPr>
                          </w:p>
                          <w:p w14:paraId="05D66602" w14:textId="77777777" w:rsidR="004E2223" w:rsidRDefault="004E2223" w:rsidP="004E22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F8E6C" id="_x0000_s1071" type="#_x0000_t202" style="position:absolute;margin-left:0;margin-top:130.95pt;width:450.4pt;height:73.8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" fillcolor="white [3201]" strokecolor="#4472c4 [3204]" strokeweight="1pt">
                <v:textbox>
                  <w:txbxContent>
                    <w:p w14:paraId="05A07FEE" w14:textId="6F609016" w:rsidR="00DD4102" w:rsidRDefault="004E2223" w:rsidP="00DD4102">
                      <w:pPr>
                        <w:rPr>
                          <w:b/>
                          <w:bCs/>
                          <w:color w:val="4472C4" w:themeColor="accent1"/>
                        </w:rPr>
                      </w:pPr>
                      <w:r w:rsidRPr="004E2223">
                        <w:rPr>
                          <w:b/>
                          <w:bCs/>
                          <w:color w:val="4472C4" w:themeColor="accent1"/>
                        </w:rPr>
                        <w:t>10.2. Storage and destruction of biological samples</w:t>
                      </w:r>
                    </w:p>
                    <w:p w14:paraId="6ED7C2CB" w14:textId="79588295" w:rsidR="00DD4102" w:rsidRDefault="00DD4102" w:rsidP="00DD4102">
                      <w:r w:rsidRPr="00DD4102">
                        <w:t>S</w:t>
                      </w:r>
                      <w:r>
                        <w:t xml:space="preserve">ee section 9.3. for storage of refrigerated or frozen samples. </w:t>
                      </w:r>
                    </w:p>
                    <w:p w14:paraId="03F5C014" w14:textId="7B3630F9" w:rsidR="004E2223" w:rsidRDefault="00DD4102" w:rsidP="00DD4102">
                      <w:pPr>
                        <w:rPr>
                          <w:b/>
                          <w:bCs/>
                          <w:color w:val="4472C4" w:themeColor="accent1"/>
                        </w:rPr>
                      </w:pPr>
                      <w:r>
                        <w:t xml:space="preserve">See section 10.1 for storage of ambient samples. </w:t>
                      </w:r>
                    </w:p>
                    <w:p w14:paraId="683E2146" w14:textId="328F6009" w:rsidR="00DD4102" w:rsidRDefault="00DD4102" w:rsidP="004E2223">
                      <w:pPr>
                        <w:rPr>
                          <w:b/>
                          <w:bCs/>
                          <w:color w:val="4472C4" w:themeColor="accent1"/>
                        </w:rPr>
                      </w:pPr>
                    </w:p>
                    <w:p w14:paraId="037BF8C9" w14:textId="77777777" w:rsidR="00DD4102" w:rsidRPr="004E2223" w:rsidRDefault="00DD4102" w:rsidP="004E2223">
                      <w:pPr>
                        <w:rPr>
                          <w:b/>
                          <w:bCs/>
                          <w:color w:val="4472C4" w:themeColor="accent1"/>
                        </w:rPr>
                      </w:pPr>
                    </w:p>
                    <w:p w14:paraId="17B57C45" w14:textId="286D0F20" w:rsidR="004E2223" w:rsidRPr="004E2223" w:rsidRDefault="004E2223" w:rsidP="004E2223">
                      <w:pPr>
                        <w:pStyle w:val="NoSpacing"/>
                        <w:rPr>
                          <w:b/>
                          <w:bCs/>
                          <w:color w:val="4472C4" w:themeColor="accent1"/>
                        </w:rPr>
                      </w:pPr>
                    </w:p>
                    <w:p w14:paraId="0C6A0693" w14:textId="77777777" w:rsidR="004E2223" w:rsidRDefault="004E2223" w:rsidP="004E2223">
                      <w:pPr>
                        <w:pStyle w:val="ListParagraph"/>
                        <w:ind w:left="360"/>
                      </w:pPr>
                    </w:p>
                    <w:p w14:paraId="05D66602" w14:textId="77777777" w:rsidR="004E2223" w:rsidRDefault="004E2223" w:rsidP="004E2223"/>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79FD5605" wp14:editId="3D1C1AA4">
                <wp:simplePos x="0" y="0"/>
                <wp:positionH relativeFrom="margin">
                  <wp:align>left</wp:align>
                </wp:positionH>
                <wp:positionV relativeFrom="paragraph">
                  <wp:posOffset>102870</wp:posOffset>
                </wp:positionV>
                <wp:extent cx="5720080" cy="1447800"/>
                <wp:effectExtent l="0" t="0" r="13970" b="19050"/>
                <wp:wrapSquare wrapText="bothSides"/>
                <wp:docPr id="6735562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14478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AD1A5B9" w14:textId="44B3C51B" w:rsidR="0024589A" w:rsidRDefault="0024589A" w:rsidP="0024589A">
                            <w:pPr>
                              <w:rPr>
                                <w:b/>
                                <w:bCs/>
                                <w:color w:val="FF0000"/>
                              </w:rPr>
                            </w:pPr>
                            <w:r w:rsidRPr="00C642E1">
                              <w:rPr>
                                <w:b/>
                                <w:bCs/>
                                <w:color w:val="4472C4" w:themeColor="accent1"/>
                              </w:rPr>
                              <w:t>10.1. Storage and archiving of essential trial documentation and data</w:t>
                            </w:r>
                            <w:r>
                              <w:rPr>
                                <w:b/>
                                <w:bCs/>
                                <w:color w:val="4472C4" w:themeColor="accent1"/>
                              </w:rPr>
                              <w:t xml:space="preserve"> (continued)</w:t>
                            </w:r>
                          </w:p>
                          <w:p w14:paraId="249C2F71" w14:textId="77777777" w:rsidR="004B6C6B" w:rsidRDefault="004B6C6B" w:rsidP="004B6C6B">
                            <w:r w:rsidRPr="00120DD8">
                              <w:t xml:space="preserve">The carbon footprint of storage and transmission of data via fixed-line Internet in UK = 0.01724 kg CO2e per GB (this is comprised of 0.00246 kg CO2e/GB of data storage at data centres, and 0.01478 kg CO2e/GB for data transmission). </w:t>
                            </w:r>
                          </w:p>
                          <w:p w14:paraId="16D4CAE2" w14:textId="77777777" w:rsidR="004B6C6B" w:rsidRPr="00120DD8" w:rsidRDefault="004B6C6B" w:rsidP="004B6C6B">
                            <w:pPr>
                              <w:rPr>
                                <w:color w:val="70AD47" w:themeColor="accent6"/>
                              </w:rPr>
                            </w:pPr>
                            <w:r w:rsidRPr="00120DD8">
                              <w:rPr>
                                <w:color w:val="70AD47" w:themeColor="accent6"/>
                              </w:rPr>
                              <w:t xml:space="preserve">Emission factor source: </w:t>
                            </w:r>
                            <w:r w:rsidRPr="005D6E8A">
                              <w:rPr>
                                <w:color w:val="70AD47" w:themeColor="accent6"/>
                              </w:rPr>
                              <w:t>Resources, Conservation and Recycling, “The overlooked environmental footprint of increasing Internet use”. Obringer et al. Vol 167 (2021)</w:t>
                            </w:r>
                          </w:p>
                          <w:p w14:paraId="4FC5B787" w14:textId="77777777" w:rsidR="00DA2FBF" w:rsidRPr="00C76CA0" w:rsidRDefault="00DA2FBF" w:rsidP="0051202C"/>
                          <w:p w14:paraId="73A3541F" w14:textId="4F770CC2" w:rsidR="007C7BA4" w:rsidRDefault="007C7BA4" w:rsidP="0024589A">
                            <w:r>
                              <w:t xml:space="preserve"> </w:t>
                            </w:r>
                          </w:p>
                          <w:p w14:paraId="0BA0D186" w14:textId="77777777" w:rsidR="00336DA5" w:rsidRPr="00336DA5" w:rsidRDefault="00336DA5" w:rsidP="0024589A">
                            <w:pPr>
                              <w:pStyle w:val="NoSpacing"/>
                              <w:rPr>
                                <w:color w:val="70AD47" w:themeColor="accent6"/>
                              </w:rPr>
                            </w:pPr>
                          </w:p>
                          <w:p w14:paraId="0659DAB9" w14:textId="77777777" w:rsidR="0024589A" w:rsidRDefault="0024589A" w:rsidP="002458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D5605" id="Text Box 1" o:spid="_x0000_s1072" type="#_x0000_t202" style="position:absolute;margin-left:0;margin-top:8.1pt;width:450.4pt;height:11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" fillcolor="white [3201]" strokecolor="#4472c4 [3204]" strokeweight="1pt">
                <v:textbox>
                  <w:txbxContent>
                    <w:p w14:paraId="4AD1A5B9" w14:textId="44B3C51B" w:rsidR="0024589A" w:rsidRDefault="0024589A" w:rsidP="0024589A">
                      <w:pPr>
                        <w:rPr>
                          <w:b/>
                          <w:bCs/>
                          <w:color w:val="FF0000"/>
                        </w:rPr>
                      </w:pPr>
                      <w:r w:rsidRPr="00C642E1">
                        <w:rPr>
                          <w:b/>
                          <w:bCs/>
                          <w:color w:val="4472C4" w:themeColor="accent1"/>
                        </w:rPr>
                        <w:t>10.1. Storage and archiving of essential trial documentation and data</w:t>
                      </w:r>
                      <w:r>
                        <w:rPr>
                          <w:b/>
                          <w:bCs/>
                          <w:color w:val="4472C4" w:themeColor="accent1"/>
                        </w:rPr>
                        <w:t xml:space="preserve"> (continued)</w:t>
                      </w:r>
                    </w:p>
                    <w:p w14:paraId="249C2F71" w14:textId="77777777" w:rsidR="004B6C6B" w:rsidRDefault="004B6C6B" w:rsidP="004B6C6B">
                      <w:r w:rsidRPr="00120DD8">
                        <w:t xml:space="preserve">The carbon footprint of storage and transmission of data via fixed-line Internet in UK = 0.01724 kg CO2e per GB (this is comprised of 0.00246 kg CO2e/GB of data storage at data centres, and 0.01478 kg CO2e/GB for data transmission). </w:t>
                      </w:r>
                    </w:p>
                    <w:p w14:paraId="16D4CAE2" w14:textId="77777777" w:rsidR="004B6C6B" w:rsidRPr="00120DD8" w:rsidRDefault="004B6C6B" w:rsidP="004B6C6B">
                      <w:pPr>
                        <w:rPr>
                          <w:color w:val="70AD47" w:themeColor="accent6"/>
                        </w:rPr>
                      </w:pPr>
                      <w:r w:rsidRPr="00120DD8">
                        <w:rPr>
                          <w:color w:val="70AD47" w:themeColor="accent6"/>
                        </w:rPr>
                        <w:t xml:space="preserve">Emission factor source: </w:t>
                      </w:r>
                      <w:r w:rsidRPr="005D6E8A">
                        <w:rPr>
                          <w:color w:val="70AD47" w:themeColor="accent6"/>
                        </w:rPr>
                        <w:t>Resources, Conservation and Recycling, “The overlooked environmental footprint of increasing Internet use”. Obringer et al. Vol 167 (2021)</w:t>
                      </w:r>
                    </w:p>
                    <w:p w14:paraId="4FC5B787" w14:textId="77777777" w:rsidR="00DA2FBF" w:rsidRPr="00C76CA0" w:rsidRDefault="00DA2FBF" w:rsidP="0051202C"/>
                    <w:p w14:paraId="73A3541F" w14:textId="4F770CC2" w:rsidR="007C7BA4" w:rsidRDefault="007C7BA4" w:rsidP="0024589A">
                      <w:r>
                        <w:t xml:space="preserve"> </w:t>
                      </w:r>
                    </w:p>
                    <w:p w14:paraId="0BA0D186" w14:textId="77777777" w:rsidR="00336DA5" w:rsidRPr="00336DA5" w:rsidRDefault="00336DA5" w:rsidP="0024589A">
                      <w:pPr>
                        <w:pStyle w:val="NoSpacing"/>
                        <w:rPr>
                          <w:color w:val="70AD47" w:themeColor="accent6"/>
                        </w:rPr>
                      </w:pPr>
                    </w:p>
                    <w:p w14:paraId="0659DAB9" w14:textId="77777777" w:rsidR="0024589A" w:rsidRDefault="0024589A" w:rsidP="0024589A"/>
                  </w:txbxContent>
                </v:textbox>
                <w10:wrap type="square" anchorx="margin"/>
              </v:shape>
            </w:pict>
          </mc:Fallback>
        </mc:AlternateContent>
      </w:r>
      <w:r w:rsidR="00084CCF">
        <w:rPr>
          <w:noProof/>
        </w:rPr>
        <mc:AlternateContent>
          <mc:Choice Requires="wps">
            <w:drawing>
              <wp:anchor distT="45720" distB="45720" distL="114300" distR="114300" simplePos="0" relativeHeight="251667456" behindDoc="0" locked="0" layoutInCell="1" allowOverlap="1" wp14:anchorId="2FDC8CA7" wp14:editId="7E98CB85">
                <wp:simplePos x="0" y="0"/>
                <wp:positionH relativeFrom="margin">
                  <wp:posOffset>9525</wp:posOffset>
                </wp:positionH>
                <wp:positionV relativeFrom="paragraph">
                  <wp:posOffset>2714625</wp:posOffset>
                </wp:positionV>
                <wp:extent cx="5720080" cy="638175"/>
                <wp:effectExtent l="0" t="0" r="0" b="9525"/>
                <wp:wrapSquare wrapText="bothSides"/>
                <wp:docPr id="1846993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6381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AC6ED2B" w14:textId="6B710A4B" w:rsidR="005D5880" w:rsidRDefault="00A851C3" w:rsidP="00A851C3">
                            <w:pPr>
                              <w:rPr>
                                <w:b/>
                                <w:bCs/>
                                <w:color w:val="4472C4" w:themeColor="accent1"/>
                              </w:rPr>
                            </w:pPr>
                            <w:r w:rsidRPr="004E2223">
                              <w:rPr>
                                <w:b/>
                                <w:bCs/>
                                <w:color w:val="4472C4" w:themeColor="accent1"/>
                              </w:rPr>
                              <w:t xml:space="preserve">10.3. Return of equipment and supplies from participating sites to CTU </w:t>
                            </w:r>
                          </w:p>
                          <w:p w14:paraId="68A21667" w14:textId="4BCECBB1" w:rsidR="00A851C3" w:rsidRPr="005D5880" w:rsidRDefault="005D5880" w:rsidP="00A851C3">
                            <w:r w:rsidRPr="005D5880">
                              <w:t>See</w:t>
                            </w:r>
                            <w:r w:rsidR="00A851C3" w:rsidRPr="005D5880">
                              <w:t xml:space="preserve"> section 1.2.</w:t>
                            </w:r>
                            <w:r w:rsidRPr="005D5880">
                              <w:t xml:space="preserve"> for </w:t>
                            </w:r>
                            <w:r w:rsidR="00A851C3" w:rsidRPr="005D5880">
                              <w:t>freight</w:t>
                            </w:r>
                            <w:r>
                              <w:t>.</w:t>
                            </w:r>
                          </w:p>
                          <w:p w14:paraId="50640190" w14:textId="77777777" w:rsidR="00A851C3" w:rsidRPr="004E2223" w:rsidRDefault="00A851C3" w:rsidP="00A851C3">
                            <w:pPr>
                              <w:pStyle w:val="NoSpacing"/>
                              <w:rPr>
                                <w:b/>
                                <w:bCs/>
                                <w:color w:val="4472C4" w:themeColor="accent1"/>
                              </w:rPr>
                            </w:pPr>
                          </w:p>
                          <w:p w14:paraId="279CD2CC" w14:textId="77777777" w:rsidR="00A851C3" w:rsidRDefault="00A851C3" w:rsidP="00A851C3">
                            <w:pPr>
                              <w:pStyle w:val="ListParagraph"/>
                              <w:ind w:left="360"/>
                            </w:pPr>
                          </w:p>
                          <w:p w14:paraId="464F9BA6" w14:textId="77777777" w:rsidR="00A851C3" w:rsidRDefault="00A851C3" w:rsidP="00A851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C8CA7" id="Text Box 3" o:spid="_x0000_s1073" type="#_x0000_t202" style="position:absolute;margin-left:.75pt;margin-top:213.75pt;width:450.4pt;height:50.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" fillcolor="white [3201]" strokecolor="#4472c4 [3204]" strokeweight="1pt">
                <v:textbox>
                  <w:txbxContent>
                    <w:p w14:paraId="1AC6ED2B" w14:textId="6B710A4B" w:rsidR="005D5880" w:rsidRDefault="00A851C3" w:rsidP="00A851C3">
                      <w:pPr>
                        <w:rPr>
                          <w:b/>
                          <w:bCs/>
                          <w:color w:val="4472C4" w:themeColor="accent1"/>
                        </w:rPr>
                      </w:pPr>
                      <w:r w:rsidRPr="004E2223">
                        <w:rPr>
                          <w:b/>
                          <w:bCs/>
                          <w:color w:val="4472C4" w:themeColor="accent1"/>
                        </w:rPr>
                        <w:t xml:space="preserve">10.3. Return of equipment and supplies from participating sites to CTU </w:t>
                      </w:r>
                    </w:p>
                    <w:p w14:paraId="68A21667" w14:textId="4BCECBB1" w:rsidR="00A851C3" w:rsidRPr="005D5880" w:rsidRDefault="005D5880" w:rsidP="00A851C3">
                      <w:r w:rsidRPr="005D5880">
                        <w:t>See</w:t>
                      </w:r>
                      <w:r w:rsidR="00A851C3" w:rsidRPr="005D5880">
                        <w:t xml:space="preserve"> section 1.2.</w:t>
                      </w:r>
                      <w:r w:rsidRPr="005D5880">
                        <w:t xml:space="preserve"> for </w:t>
                      </w:r>
                      <w:r w:rsidR="00A851C3" w:rsidRPr="005D5880">
                        <w:t>freight</w:t>
                      </w:r>
                      <w:r>
                        <w:t>.</w:t>
                      </w:r>
                    </w:p>
                    <w:p w14:paraId="50640190" w14:textId="77777777" w:rsidR="00A851C3" w:rsidRPr="004E2223" w:rsidRDefault="00A851C3" w:rsidP="00A851C3">
                      <w:pPr>
                        <w:pStyle w:val="NoSpacing"/>
                        <w:rPr>
                          <w:b/>
                          <w:bCs/>
                          <w:color w:val="4472C4" w:themeColor="accent1"/>
                        </w:rPr>
                      </w:pPr>
                    </w:p>
                    <w:p w14:paraId="279CD2CC" w14:textId="77777777" w:rsidR="00A851C3" w:rsidRDefault="00A851C3" w:rsidP="00A851C3">
                      <w:pPr>
                        <w:pStyle w:val="ListParagraph"/>
                        <w:ind w:left="360"/>
                      </w:pPr>
                    </w:p>
                    <w:p w14:paraId="464F9BA6" w14:textId="77777777" w:rsidR="00A851C3" w:rsidRDefault="00A851C3" w:rsidP="00A851C3"/>
                  </w:txbxContent>
                </v:textbox>
                <w10:wrap type="square" anchorx="margin"/>
              </v:shape>
            </w:pict>
          </mc:Fallback>
        </mc:AlternateContent>
      </w:r>
    </w:p>
    <w:p w14:paraId="5D376996" w14:textId="31DA8EC3" w:rsidR="004E2223" w:rsidRDefault="004E2223" w:rsidP="00861660"/>
    <w:p w14:paraId="28A39E91" w14:textId="2806DE58" w:rsidR="004E2223" w:rsidRDefault="004E2223" w:rsidP="00861660"/>
    <w:p w14:paraId="2A8C9C41" w14:textId="6F532B9F" w:rsidR="004E2223" w:rsidRDefault="004E2223" w:rsidP="00861660"/>
    <w:p w14:paraId="64BD73F0" w14:textId="53159DB8" w:rsidR="004E2223" w:rsidRDefault="004E2223" w:rsidP="00861660"/>
    <w:p w14:paraId="7F508C62" w14:textId="5026850F" w:rsidR="004E2223" w:rsidRDefault="004E2223" w:rsidP="00861660"/>
    <w:p w14:paraId="70CB7B38" w14:textId="49430D54" w:rsidR="004E2223" w:rsidRDefault="004E2223" w:rsidP="00861660"/>
    <w:p w14:paraId="2C631E44" w14:textId="718CECDE" w:rsidR="004E2223" w:rsidRDefault="004E2223" w:rsidP="00861660"/>
    <w:p w14:paraId="4667FC81" w14:textId="1E4EC472" w:rsidR="004E2223" w:rsidRDefault="004E2223" w:rsidP="00861660"/>
    <w:p w14:paraId="4ED30C40" w14:textId="2A951980" w:rsidR="004E2223" w:rsidRDefault="004E2223" w:rsidP="00861660"/>
    <w:p w14:paraId="35000211" w14:textId="084CBC7F" w:rsidR="00DA2FBF" w:rsidRDefault="00DA2FBF" w:rsidP="00861660"/>
    <w:p w14:paraId="02E8096A" w14:textId="114F7A9D" w:rsidR="00DA2FBF" w:rsidRDefault="00DA2FBF" w:rsidP="00861660"/>
    <w:p w14:paraId="311F89F7" w14:textId="77777777" w:rsidR="00DA2FBF" w:rsidRDefault="00DA2FBF" w:rsidP="00861660"/>
    <w:p w14:paraId="72503BFE" w14:textId="77777777" w:rsidR="001E21A7" w:rsidRDefault="001E21A7" w:rsidP="00861660">
      <w:pPr>
        <w:rPr>
          <w:b/>
          <w:bCs/>
          <w:u w:val="single"/>
        </w:rPr>
      </w:pPr>
    </w:p>
    <w:p w14:paraId="4466B966" w14:textId="77777777" w:rsidR="001E21A7" w:rsidRDefault="001E21A7" w:rsidP="00861660">
      <w:pPr>
        <w:rPr>
          <w:b/>
          <w:bCs/>
          <w:u w:val="single"/>
        </w:rPr>
      </w:pPr>
    </w:p>
    <w:p w14:paraId="426D1CA7" w14:textId="77777777" w:rsidR="001E21A7" w:rsidRDefault="001E21A7" w:rsidP="00861660">
      <w:pPr>
        <w:rPr>
          <w:b/>
          <w:bCs/>
          <w:u w:val="single"/>
        </w:rPr>
      </w:pPr>
    </w:p>
    <w:p w14:paraId="7DAD73DC" w14:textId="77777777" w:rsidR="001E21A7" w:rsidRDefault="001E21A7" w:rsidP="00861660">
      <w:pPr>
        <w:rPr>
          <w:b/>
          <w:bCs/>
          <w:u w:val="single"/>
        </w:rPr>
      </w:pPr>
    </w:p>
    <w:p w14:paraId="090F088B" w14:textId="77777777" w:rsidR="001E21A7" w:rsidRDefault="001E21A7" w:rsidP="00861660">
      <w:pPr>
        <w:rPr>
          <w:b/>
          <w:bCs/>
          <w:u w:val="single"/>
        </w:rPr>
      </w:pPr>
    </w:p>
    <w:p w14:paraId="2A7F5CBC" w14:textId="77777777" w:rsidR="001E21A7" w:rsidRDefault="001E21A7" w:rsidP="00861660">
      <w:pPr>
        <w:rPr>
          <w:b/>
          <w:bCs/>
          <w:u w:val="single"/>
        </w:rPr>
      </w:pPr>
    </w:p>
    <w:p w14:paraId="22B2375C" w14:textId="77777777" w:rsidR="001E21A7" w:rsidRDefault="001E21A7" w:rsidP="00861660">
      <w:pPr>
        <w:rPr>
          <w:b/>
          <w:bCs/>
          <w:u w:val="single"/>
        </w:rPr>
      </w:pPr>
    </w:p>
    <w:p w14:paraId="062A8590" w14:textId="77777777" w:rsidR="001E21A7" w:rsidRDefault="001E21A7" w:rsidP="00861660">
      <w:pPr>
        <w:rPr>
          <w:b/>
          <w:bCs/>
          <w:u w:val="single"/>
        </w:rPr>
      </w:pPr>
    </w:p>
    <w:p w14:paraId="68C7ACDC" w14:textId="16423CFD" w:rsidR="000F66ED" w:rsidRPr="0087436B" w:rsidRDefault="00E640B3" w:rsidP="00861660">
      <w:pPr>
        <w:rPr>
          <w:b/>
          <w:bCs/>
          <w:u w:val="single"/>
        </w:rPr>
      </w:pPr>
      <w:r w:rsidRPr="0087436B">
        <w:rPr>
          <w:b/>
          <w:bCs/>
          <w:u w:val="single"/>
        </w:rPr>
        <w:lastRenderedPageBreak/>
        <w:t>References</w:t>
      </w:r>
      <w:r w:rsidR="00910197">
        <w:rPr>
          <w:b/>
          <w:bCs/>
          <w:u w:val="single"/>
        </w:rPr>
        <w:t xml:space="preserve"> </w:t>
      </w:r>
    </w:p>
    <w:sectPr w:rsidR="000F66ED" w:rsidRPr="0087436B" w:rsidSect="00861660">
      <w:endnotePr>
        <w:numFmt w:val="decimal"/>
      </w:endnotePr>
      <w:type w:val="continuous"/>
      <w:pgSz w:w="11906" w:h="16838"/>
      <w:pgMar w:top="524" w:right="1700" w:bottom="567" w:left="1440" w:header="283"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230E4" w14:textId="77777777" w:rsidR="00E93E72" w:rsidRDefault="00E93E72" w:rsidP="00E93E72">
      <w:pPr>
        <w:spacing w:after="0" w:line="240" w:lineRule="auto"/>
      </w:pPr>
      <w:r>
        <w:separator/>
      </w:r>
    </w:p>
  </w:endnote>
  <w:endnote w:type="continuationSeparator" w:id="0">
    <w:p w14:paraId="06CA4E06" w14:textId="77777777" w:rsidR="00E93E72" w:rsidRDefault="00E93E72" w:rsidP="00E93E72">
      <w:pPr>
        <w:spacing w:after="0" w:line="240" w:lineRule="auto"/>
      </w:pPr>
      <w:r>
        <w:continuationSeparator/>
      </w:r>
    </w:p>
  </w:endnote>
  <w:endnote w:id="1">
    <w:p w14:paraId="0E7AA316" w14:textId="4114ED94" w:rsidR="009F34AB" w:rsidRPr="006C050C" w:rsidRDefault="009F34AB" w:rsidP="00D83C49">
      <w:pPr>
        <w:pStyle w:val="EndnoteText"/>
        <w:rPr>
          <w:rFonts w:cstheme="minorHAnsi"/>
          <w:sz w:val="18"/>
          <w:szCs w:val="18"/>
        </w:rPr>
      </w:pPr>
      <w:r w:rsidRPr="006C050C">
        <w:rPr>
          <w:rStyle w:val="EndnoteReference"/>
          <w:sz w:val="18"/>
          <w:szCs w:val="18"/>
        </w:rPr>
        <w:endnoteRef/>
      </w:r>
      <w:r w:rsidRPr="006C050C">
        <w:rPr>
          <w:sz w:val="18"/>
          <w:szCs w:val="18"/>
        </w:rPr>
        <w:t xml:space="preserve"> </w:t>
      </w:r>
      <w:r w:rsidR="00FE6708" w:rsidRPr="006C050C">
        <w:rPr>
          <w:rFonts w:cstheme="minorHAnsi"/>
          <w:sz w:val="18"/>
          <w:szCs w:val="18"/>
        </w:rPr>
        <w:t>Sustainable Trials Study Group. Towards sustainable clinical trials.</w:t>
      </w:r>
      <w:r w:rsidR="00FE6708" w:rsidRPr="006C050C">
        <w:rPr>
          <w:rStyle w:val="italic"/>
          <w:rFonts w:cstheme="minorHAnsi"/>
          <w:i/>
          <w:iCs/>
          <w:sz w:val="18"/>
          <w:szCs w:val="18"/>
          <w:bdr w:val="none" w:sz="0" w:space="0" w:color="auto" w:frame="1"/>
          <w:shd w:val="clear" w:color="auto" w:fill="FFFFFF"/>
        </w:rPr>
        <w:t xml:space="preserve"> BMJ</w:t>
      </w:r>
      <w:r w:rsidR="00FE6708" w:rsidRPr="006C050C">
        <w:rPr>
          <w:rFonts w:cstheme="minorHAnsi"/>
          <w:sz w:val="18"/>
          <w:szCs w:val="18"/>
          <w:shd w:val="clear" w:color="auto" w:fill="FFFFFF"/>
        </w:rPr>
        <w:t> 2007;334:671</w:t>
      </w:r>
    </w:p>
  </w:endnote>
  <w:endnote w:id="2">
    <w:p w14:paraId="11CF3F8A" w14:textId="5E20EC36" w:rsidR="009F34AB" w:rsidRPr="006C050C" w:rsidRDefault="009F34AB" w:rsidP="009C13E4">
      <w:pPr>
        <w:pStyle w:val="NoSpacing"/>
        <w:rPr>
          <w:sz w:val="18"/>
          <w:szCs w:val="18"/>
        </w:rPr>
      </w:pPr>
      <w:r w:rsidRPr="006C050C">
        <w:rPr>
          <w:rStyle w:val="EndnoteReference"/>
          <w:sz w:val="18"/>
          <w:szCs w:val="18"/>
        </w:rPr>
        <w:endnoteRef/>
      </w:r>
      <w:r w:rsidRPr="006C050C">
        <w:rPr>
          <w:sz w:val="18"/>
          <w:szCs w:val="18"/>
        </w:rPr>
        <w:t xml:space="preserve"> </w:t>
      </w:r>
      <w:r w:rsidR="00FE6708" w:rsidRPr="006C050C">
        <w:rPr>
          <w:rFonts w:cstheme="minorHAnsi"/>
          <w:sz w:val="18"/>
          <w:szCs w:val="18"/>
        </w:rPr>
        <w:t>Lyle K, Dent L, Bailey S, et al. Carbon cost of pragmatic randomised controlled trials: retrospective analysis of sample of trials</w:t>
      </w:r>
      <w:r w:rsidR="00FE6708" w:rsidRPr="006C050C">
        <w:rPr>
          <w:rStyle w:val="italic"/>
          <w:rFonts w:cstheme="minorHAnsi"/>
          <w:i/>
          <w:iCs/>
          <w:sz w:val="18"/>
          <w:szCs w:val="18"/>
          <w:bdr w:val="none" w:sz="0" w:space="0" w:color="auto" w:frame="1"/>
          <w:shd w:val="clear" w:color="auto" w:fill="FFFFFF"/>
        </w:rPr>
        <w:t>. BMJ</w:t>
      </w:r>
      <w:r w:rsidR="00FE6708" w:rsidRPr="006C050C">
        <w:rPr>
          <w:rFonts w:cstheme="minorHAnsi"/>
          <w:sz w:val="18"/>
          <w:szCs w:val="18"/>
          <w:shd w:val="clear" w:color="auto" w:fill="FFFFFF"/>
        </w:rPr>
        <w:t> 2009;339:b4187</w:t>
      </w:r>
    </w:p>
  </w:endnote>
  <w:endnote w:id="3">
    <w:p w14:paraId="56C53B9E" w14:textId="2AE5458A" w:rsidR="009F34AB" w:rsidRPr="006C050C" w:rsidRDefault="009F34AB" w:rsidP="009C13E4">
      <w:pPr>
        <w:pStyle w:val="NoSpacing"/>
        <w:rPr>
          <w:sz w:val="18"/>
          <w:szCs w:val="18"/>
        </w:rPr>
      </w:pPr>
      <w:r w:rsidRPr="006C050C">
        <w:rPr>
          <w:rStyle w:val="EndnoteReference"/>
          <w:sz w:val="18"/>
          <w:szCs w:val="18"/>
        </w:rPr>
        <w:endnoteRef/>
      </w:r>
      <w:r w:rsidRPr="006C050C">
        <w:rPr>
          <w:sz w:val="18"/>
          <w:szCs w:val="18"/>
        </w:rPr>
        <w:t xml:space="preserve"> </w:t>
      </w:r>
      <w:r w:rsidR="00670026" w:rsidRPr="006C050C">
        <w:rPr>
          <w:sz w:val="18"/>
          <w:szCs w:val="18"/>
        </w:rPr>
        <w:t xml:space="preserve">Making clinical trials sustainable [Internet]. The Sustainable Healthcare Coalition. [cited 2023 May 11]. Available from: https://shcoalition.org/clinical-trials/ </w:t>
      </w:r>
    </w:p>
  </w:endnote>
  <w:endnote w:id="4">
    <w:p w14:paraId="678CF5DC" w14:textId="133D905A" w:rsidR="009F34AB" w:rsidRPr="006C050C" w:rsidRDefault="009F34AB" w:rsidP="009C13E4">
      <w:pPr>
        <w:pStyle w:val="NoSpacing"/>
        <w:rPr>
          <w:sz w:val="18"/>
          <w:szCs w:val="18"/>
        </w:rPr>
      </w:pPr>
      <w:r w:rsidRPr="006C050C">
        <w:rPr>
          <w:rStyle w:val="EndnoteReference"/>
          <w:sz w:val="18"/>
          <w:szCs w:val="18"/>
        </w:rPr>
        <w:endnoteRef/>
      </w:r>
      <w:r w:rsidRPr="006C050C">
        <w:rPr>
          <w:sz w:val="18"/>
          <w:szCs w:val="18"/>
        </w:rPr>
        <w:t xml:space="preserve"> </w:t>
      </w:r>
      <w:r w:rsidR="00FE6708" w:rsidRPr="006C050C">
        <w:rPr>
          <w:rFonts w:cstheme="minorHAnsi"/>
          <w:sz w:val="18"/>
          <w:szCs w:val="18"/>
        </w:rPr>
        <w:t xml:space="preserve">Climate change and health [Internet]. World Health Organization. 2021 October 30 [cited 2023 May 11]. Available from: https://www.who.int/news-room/fact-sheets/detail/climate-change-and-health  </w:t>
      </w:r>
    </w:p>
  </w:endnote>
  <w:endnote w:id="5">
    <w:p w14:paraId="16BAC0B7" w14:textId="45E08A78" w:rsidR="00670026" w:rsidRPr="006C050C" w:rsidRDefault="00826A95" w:rsidP="009C13E4">
      <w:pPr>
        <w:pStyle w:val="NoSpacing"/>
        <w:rPr>
          <w:sz w:val="18"/>
          <w:szCs w:val="18"/>
          <w:vertAlign w:val="superscript"/>
        </w:rPr>
      </w:pPr>
      <w:r w:rsidRPr="006C050C">
        <w:rPr>
          <w:rStyle w:val="EndnoteReference"/>
          <w:sz w:val="18"/>
          <w:szCs w:val="18"/>
        </w:rPr>
        <w:endnoteRef/>
      </w:r>
      <w:r w:rsidRPr="006C050C">
        <w:rPr>
          <w:sz w:val="18"/>
          <w:szCs w:val="18"/>
        </w:rPr>
        <w:t xml:space="preserve"> </w:t>
      </w:r>
      <w:r w:rsidR="00670026" w:rsidRPr="006C050C">
        <w:rPr>
          <w:sz w:val="18"/>
          <w:szCs w:val="18"/>
        </w:rPr>
        <w:t>What is an emission factor? [Internet]. Climfoot-project.eu. [cited 2023 May 11]. Available from: https://climfoot-project.eu/en/what-emission-factor</w:t>
      </w:r>
      <w:r w:rsidR="00670026" w:rsidRPr="006C050C" w:rsidDel="00670026">
        <w:rPr>
          <w:sz w:val="18"/>
          <w:szCs w:val="18"/>
        </w:rPr>
        <w:t xml:space="preserve"> </w:t>
      </w:r>
    </w:p>
    <w:p w14:paraId="4DCDA8E3" w14:textId="51C7102B" w:rsidR="00E640B3" w:rsidRPr="006C050C" w:rsidRDefault="00BF48D3" w:rsidP="009C13E4">
      <w:pPr>
        <w:pStyle w:val="NoSpacing"/>
        <w:rPr>
          <w:sz w:val="18"/>
          <w:szCs w:val="18"/>
        </w:rPr>
      </w:pPr>
      <w:r w:rsidRPr="006C050C">
        <w:rPr>
          <w:sz w:val="18"/>
          <w:szCs w:val="18"/>
          <w:vertAlign w:val="superscript"/>
        </w:rPr>
        <w:t>6</w:t>
      </w:r>
      <w:r w:rsidR="003A704E" w:rsidRPr="006C050C">
        <w:rPr>
          <w:sz w:val="18"/>
          <w:szCs w:val="18"/>
          <w:vertAlign w:val="superscript"/>
        </w:rPr>
        <w:t xml:space="preserve"> </w:t>
      </w:r>
      <w:r w:rsidRPr="006C050C">
        <w:rPr>
          <w:sz w:val="18"/>
          <w:szCs w:val="18"/>
        </w:rPr>
        <w:t>Ecoinvent, version 2.2</w:t>
      </w:r>
      <w:r w:rsidR="003C6E91" w:rsidRPr="006C050C">
        <w:rPr>
          <w:sz w:val="18"/>
          <w:szCs w:val="18"/>
        </w:rPr>
        <w:t>.</w:t>
      </w:r>
      <w:r w:rsidRPr="006C050C">
        <w:rPr>
          <w:sz w:val="18"/>
          <w:szCs w:val="18"/>
        </w:rPr>
        <w:t xml:space="preserve"> 2011</w:t>
      </w:r>
      <w:r w:rsidR="002E5BB0" w:rsidRPr="006C050C">
        <w:rPr>
          <w:sz w:val="18"/>
          <w:szCs w:val="18"/>
        </w:rPr>
        <w:t>. Available from: https://ecoinvent.org/the-ecoinvent-database/data-releases/ecoinvent-version-2/</w:t>
      </w:r>
    </w:p>
    <w:p w14:paraId="72531BBD" w14:textId="36CDCEAC" w:rsidR="000E314C" w:rsidRPr="006C050C" w:rsidRDefault="00BF48D3" w:rsidP="009C13E4">
      <w:pPr>
        <w:pStyle w:val="NoSpacing"/>
        <w:rPr>
          <w:sz w:val="18"/>
          <w:szCs w:val="18"/>
        </w:rPr>
      </w:pPr>
      <w:r w:rsidRPr="006C050C">
        <w:rPr>
          <w:sz w:val="18"/>
          <w:szCs w:val="18"/>
          <w:vertAlign w:val="superscript"/>
        </w:rPr>
        <w:t>7</w:t>
      </w:r>
      <w:r w:rsidR="003A704E" w:rsidRPr="006C050C">
        <w:rPr>
          <w:sz w:val="18"/>
          <w:szCs w:val="18"/>
          <w:vertAlign w:val="superscript"/>
        </w:rPr>
        <w:t xml:space="preserve"> </w:t>
      </w:r>
      <w:r w:rsidR="000E314C" w:rsidRPr="006C050C">
        <w:rPr>
          <w:sz w:val="18"/>
          <w:szCs w:val="18"/>
        </w:rPr>
        <w:t xml:space="preserve">Greenhouse gas reporting: conversion factors </w:t>
      </w:r>
      <w:r w:rsidR="00FE6708" w:rsidRPr="006C050C">
        <w:rPr>
          <w:sz w:val="18"/>
          <w:szCs w:val="18"/>
        </w:rPr>
        <w:t>[Internet].</w:t>
      </w:r>
      <w:r w:rsidR="000E314C" w:rsidRPr="006C050C">
        <w:rPr>
          <w:sz w:val="18"/>
          <w:szCs w:val="18"/>
        </w:rPr>
        <w:t xml:space="preserve"> GOV.UK</w:t>
      </w:r>
      <w:r w:rsidR="00FE6708" w:rsidRPr="006C050C">
        <w:rPr>
          <w:sz w:val="18"/>
          <w:szCs w:val="18"/>
        </w:rPr>
        <w:t xml:space="preserve"> 202</w:t>
      </w:r>
      <w:r w:rsidR="00B12F2A">
        <w:rPr>
          <w:sz w:val="18"/>
          <w:szCs w:val="18"/>
        </w:rPr>
        <w:t>4</w:t>
      </w:r>
      <w:r w:rsidR="00670026" w:rsidRPr="006C050C">
        <w:rPr>
          <w:sz w:val="18"/>
          <w:szCs w:val="18"/>
        </w:rPr>
        <w:t>.</w:t>
      </w:r>
      <w:r w:rsidR="000E314C" w:rsidRPr="006C050C">
        <w:rPr>
          <w:sz w:val="18"/>
          <w:szCs w:val="18"/>
        </w:rPr>
        <w:t xml:space="preserve"> </w:t>
      </w:r>
      <w:r w:rsidR="000C035E" w:rsidRPr="006C050C">
        <w:rPr>
          <w:sz w:val="18"/>
          <w:szCs w:val="18"/>
        </w:rPr>
        <w:t>[cited</w:t>
      </w:r>
      <w:r w:rsidR="003F5517" w:rsidRPr="006C050C">
        <w:rPr>
          <w:sz w:val="18"/>
          <w:szCs w:val="18"/>
        </w:rPr>
        <w:t xml:space="preserve"> </w:t>
      </w:r>
      <w:r w:rsidR="00B12F2A">
        <w:rPr>
          <w:sz w:val="18"/>
          <w:szCs w:val="18"/>
        </w:rPr>
        <w:t>5February 2025</w:t>
      </w:r>
      <w:r w:rsidR="000C035E" w:rsidRPr="006C050C">
        <w:rPr>
          <w:sz w:val="18"/>
          <w:szCs w:val="18"/>
        </w:rPr>
        <w:t>]. Available from:</w:t>
      </w:r>
      <w:r w:rsidR="002E5BB0" w:rsidRPr="006C050C">
        <w:rPr>
          <w:sz w:val="18"/>
          <w:szCs w:val="18"/>
        </w:rPr>
        <w:t xml:space="preserve"> </w:t>
      </w:r>
      <w:hyperlink r:id="rId1" w:history="1">
        <w:r w:rsidR="00B12F2A" w:rsidRPr="0024411F">
          <w:rPr>
            <w:rStyle w:val="Hyperlink"/>
            <w:sz w:val="18"/>
            <w:szCs w:val="18"/>
          </w:rPr>
          <w:t>https://www.gov.uk/government/publications/greenhouse-gas-reporting-conversion-factors-2024</w:t>
        </w:r>
      </w:hyperlink>
      <w:r w:rsidR="00B12F2A">
        <w:rPr>
          <w:sz w:val="18"/>
          <w:szCs w:val="18"/>
        </w:rPr>
        <w:t xml:space="preserve"> </w:t>
      </w:r>
    </w:p>
    <w:p w14:paraId="795C06A9" w14:textId="113C457B" w:rsidR="000E314C" w:rsidRPr="006C050C" w:rsidRDefault="003A704E" w:rsidP="009C13E4">
      <w:pPr>
        <w:pStyle w:val="NoSpacing"/>
        <w:rPr>
          <w:sz w:val="18"/>
          <w:szCs w:val="18"/>
        </w:rPr>
      </w:pPr>
      <w:r w:rsidRPr="006C050C">
        <w:rPr>
          <w:sz w:val="18"/>
          <w:szCs w:val="18"/>
          <w:vertAlign w:val="superscript"/>
        </w:rPr>
        <w:t xml:space="preserve">8 </w:t>
      </w:r>
      <w:r w:rsidR="000E314C" w:rsidRPr="006C050C">
        <w:rPr>
          <w:sz w:val="18"/>
          <w:szCs w:val="18"/>
        </w:rPr>
        <w:t>EMPLOYMT DENSITY GUIDE</w:t>
      </w:r>
      <w:r w:rsidR="003C6E91" w:rsidRPr="006C050C">
        <w:rPr>
          <w:sz w:val="18"/>
          <w:szCs w:val="18"/>
        </w:rPr>
        <w:t xml:space="preserve"> (3</w:t>
      </w:r>
      <w:r w:rsidR="003C6E91" w:rsidRPr="006C050C">
        <w:rPr>
          <w:sz w:val="18"/>
          <w:szCs w:val="18"/>
          <w:vertAlign w:val="superscript"/>
        </w:rPr>
        <w:t>rd</w:t>
      </w:r>
      <w:r w:rsidR="003C6E91" w:rsidRPr="006C050C">
        <w:rPr>
          <w:sz w:val="18"/>
          <w:szCs w:val="18"/>
        </w:rPr>
        <w:t xml:space="preserve"> Edition) [Internet].</w:t>
      </w:r>
      <w:r w:rsidR="000E314C" w:rsidRPr="006C050C">
        <w:rPr>
          <w:sz w:val="18"/>
          <w:szCs w:val="18"/>
        </w:rPr>
        <w:t xml:space="preserve"> </w:t>
      </w:r>
      <w:r w:rsidR="003C6E91" w:rsidRPr="006C050C">
        <w:rPr>
          <w:sz w:val="18"/>
          <w:szCs w:val="18"/>
        </w:rPr>
        <w:t>Homes &amp; Communities Agency.</w:t>
      </w:r>
      <w:r w:rsidR="000E314C" w:rsidRPr="006C050C">
        <w:rPr>
          <w:sz w:val="18"/>
          <w:szCs w:val="18"/>
        </w:rPr>
        <w:t xml:space="preserve"> November 2015</w:t>
      </w:r>
      <w:r w:rsidR="003C6E91" w:rsidRPr="006C050C">
        <w:rPr>
          <w:sz w:val="18"/>
          <w:szCs w:val="18"/>
        </w:rPr>
        <w:t xml:space="preserve"> [cited 2023 May 11]. Available from: https://www.kirklees.gov.uk/beta/planning-policy/pdf/examination/national-evidence/NE48_employment_density_guide_3rd_edition.pdf</w:t>
      </w:r>
      <w:r w:rsidR="000E314C" w:rsidRPr="006C050C">
        <w:rPr>
          <w:sz w:val="18"/>
          <w:szCs w:val="18"/>
        </w:rPr>
        <w:t xml:space="preserve"> </w:t>
      </w:r>
    </w:p>
    <w:p w14:paraId="5A787BE7" w14:textId="6D4AF5B0" w:rsidR="000E314C" w:rsidRPr="006C050C" w:rsidRDefault="003A704E" w:rsidP="003E4521">
      <w:pPr>
        <w:pStyle w:val="NoSpacing"/>
        <w:rPr>
          <w:rStyle w:val="Hyperlink"/>
          <w:rFonts w:cstheme="minorHAnsi"/>
          <w:color w:val="auto"/>
          <w:sz w:val="18"/>
          <w:szCs w:val="18"/>
        </w:rPr>
      </w:pPr>
      <w:r w:rsidRPr="006C050C">
        <w:rPr>
          <w:sz w:val="18"/>
          <w:szCs w:val="18"/>
          <w:vertAlign w:val="superscript"/>
        </w:rPr>
        <w:t>9</w:t>
      </w:r>
      <w:r w:rsidR="0099449B" w:rsidRPr="006C050C">
        <w:rPr>
          <w:sz w:val="18"/>
          <w:szCs w:val="18"/>
        </w:rPr>
        <w:t>The Non-Domestic National Energy Efficiency Data-Framework (England and Wales) [Internet]. Department for Business, Energy &amp; Industrial Strategy. 202</w:t>
      </w:r>
      <w:r w:rsidR="0099449B">
        <w:rPr>
          <w:sz w:val="18"/>
          <w:szCs w:val="18"/>
        </w:rPr>
        <w:t>4</w:t>
      </w:r>
      <w:r w:rsidR="0099449B" w:rsidRPr="006C050C">
        <w:rPr>
          <w:sz w:val="18"/>
          <w:szCs w:val="18"/>
        </w:rPr>
        <w:t xml:space="preserve"> [cited </w:t>
      </w:r>
      <w:r w:rsidR="0099449B">
        <w:rPr>
          <w:sz w:val="18"/>
          <w:szCs w:val="18"/>
        </w:rPr>
        <w:t>October</w:t>
      </w:r>
      <w:r w:rsidR="0099449B" w:rsidRPr="006C050C">
        <w:rPr>
          <w:sz w:val="18"/>
          <w:szCs w:val="18"/>
        </w:rPr>
        <w:t xml:space="preserve"> 2024]. Available from: </w:t>
      </w:r>
      <w:r w:rsidR="0099449B" w:rsidRPr="0099449B">
        <w:rPr>
          <w:sz w:val="18"/>
          <w:szCs w:val="18"/>
        </w:rPr>
        <w:t>https://assets.publishing.service.gov.uk/media/66b4dfe6ab418ab055593520/ND-NEED-2024-report.pdf</w:t>
      </w:r>
    </w:p>
    <w:p w14:paraId="5B362628" w14:textId="4AC2EBB9" w:rsidR="000E314C" w:rsidRPr="006C050C" w:rsidRDefault="003A704E" w:rsidP="003E4521">
      <w:pPr>
        <w:pStyle w:val="NoSpacing"/>
        <w:rPr>
          <w:sz w:val="18"/>
          <w:szCs w:val="18"/>
        </w:rPr>
      </w:pPr>
      <w:r w:rsidRPr="006C050C">
        <w:rPr>
          <w:sz w:val="18"/>
          <w:szCs w:val="18"/>
          <w:vertAlign w:val="superscript"/>
        </w:rPr>
        <w:t>1</w:t>
      </w:r>
      <w:r w:rsidR="003F5517" w:rsidRPr="006C050C">
        <w:rPr>
          <w:sz w:val="18"/>
          <w:szCs w:val="18"/>
          <w:vertAlign w:val="superscript"/>
        </w:rPr>
        <w:t>0</w:t>
      </w:r>
      <w:r w:rsidRPr="006C050C">
        <w:rPr>
          <w:sz w:val="18"/>
          <w:szCs w:val="18"/>
          <w:vertAlign w:val="superscript"/>
        </w:rPr>
        <w:t xml:space="preserve"> </w:t>
      </w:r>
      <w:r w:rsidRPr="006C050C">
        <w:rPr>
          <w:rFonts w:cstheme="minorHAnsi"/>
          <w:sz w:val="18"/>
          <w:szCs w:val="18"/>
        </w:rPr>
        <w:t>Transport Statistics Great Britain: 202</w:t>
      </w:r>
      <w:r w:rsidR="003F5517" w:rsidRPr="006C050C">
        <w:rPr>
          <w:rFonts w:cstheme="minorHAnsi"/>
          <w:sz w:val="18"/>
          <w:szCs w:val="18"/>
        </w:rPr>
        <w:t>2</w:t>
      </w:r>
      <w:r w:rsidRPr="006C050C">
        <w:rPr>
          <w:rFonts w:cstheme="minorHAnsi"/>
          <w:sz w:val="18"/>
          <w:szCs w:val="18"/>
        </w:rPr>
        <w:t xml:space="preserve"> </w:t>
      </w:r>
      <w:r w:rsidR="00F044DF" w:rsidRPr="006C050C">
        <w:rPr>
          <w:rFonts w:cstheme="minorHAnsi"/>
          <w:sz w:val="18"/>
          <w:szCs w:val="18"/>
        </w:rPr>
        <w:t>[Internet].</w:t>
      </w:r>
      <w:r w:rsidRPr="006C050C">
        <w:rPr>
          <w:rFonts w:cstheme="minorHAnsi"/>
          <w:sz w:val="18"/>
          <w:szCs w:val="18"/>
        </w:rPr>
        <w:t xml:space="preserve"> GOV.UK (</w:t>
      </w:r>
      <w:hyperlink r:id="rId2" w:history="1">
        <w:r w:rsidR="00F044DF" w:rsidRPr="006C050C">
          <w:rPr>
            <w:rStyle w:val="Hyperlink"/>
            <w:rFonts w:cstheme="minorHAnsi"/>
            <w:color w:val="auto"/>
            <w:sz w:val="18"/>
            <w:szCs w:val="18"/>
          </w:rPr>
          <w:t>www.gov.uk</w:t>
        </w:r>
      </w:hyperlink>
      <w:r w:rsidRPr="006C050C">
        <w:rPr>
          <w:rFonts w:cstheme="minorHAnsi"/>
          <w:sz w:val="18"/>
          <w:szCs w:val="18"/>
        </w:rPr>
        <w:t>)</w:t>
      </w:r>
      <w:r w:rsidR="00F044DF" w:rsidRPr="006C050C">
        <w:rPr>
          <w:rFonts w:cstheme="minorHAnsi"/>
          <w:sz w:val="18"/>
          <w:szCs w:val="18"/>
        </w:rPr>
        <w:t>. 202</w:t>
      </w:r>
      <w:r w:rsidR="003F5517" w:rsidRPr="006C050C">
        <w:rPr>
          <w:rFonts w:cstheme="minorHAnsi"/>
          <w:sz w:val="18"/>
          <w:szCs w:val="18"/>
        </w:rPr>
        <w:t>3</w:t>
      </w:r>
      <w:r w:rsidR="00F044DF" w:rsidRPr="006C050C">
        <w:rPr>
          <w:rFonts w:cstheme="minorHAnsi"/>
          <w:sz w:val="18"/>
          <w:szCs w:val="18"/>
        </w:rPr>
        <w:t xml:space="preserve"> December 1</w:t>
      </w:r>
      <w:r w:rsidR="003F5517" w:rsidRPr="006C050C">
        <w:rPr>
          <w:rFonts w:cstheme="minorHAnsi"/>
          <w:sz w:val="18"/>
          <w:szCs w:val="18"/>
        </w:rPr>
        <w:t>4</w:t>
      </w:r>
      <w:r w:rsidR="00F044DF" w:rsidRPr="006C050C">
        <w:rPr>
          <w:rFonts w:cstheme="minorHAnsi"/>
          <w:sz w:val="18"/>
          <w:szCs w:val="18"/>
        </w:rPr>
        <w:t xml:space="preserve"> [cited </w:t>
      </w:r>
      <w:r w:rsidR="00AB2EE3" w:rsidRPr="006C050C">
        <w:rPr>
          <w:rFonts w:cstheme="minorHAnsi"/>
          <w:sz w:val="18"/>
          <w:szCs w:val="18"/>
        </w:rPr>
        <w:t>January</w:t>
      </w:r>
      <w:r w:rsidR="00F044DF" w:rsidRPr="006C050C">
        <w:rPr>
          <w:rFonts w:cstheme="minorHAnsi"/>
          <w:sz w:val="18"/>
          <w:szCs w:val="18"/>
        </w:rPr>
        <w:t xml:space="preserve"> </w:t>
      </w:r>
      <w:r w:rsidR="00AB2EE3" w:rsidRPr="006C050C">
        <w:rPr>
          <w:rFonts w:cstheme="minorHAnsi"/>
          <w:sz w:val="18"/>
          <w:szCs w:val="18"/>
        </w:rPr>
        <w:t>5</w:t>
      </w:r>
      <w:r w:rsidR="00F044DF" w:rsidRPr="006C050C">
        <w:rPr>
          <w:rFonts w:cstheme="minorHAnsi"/>
          <w:sz w:val="18"/>
          <w:szCs w:val="18"/>
        </w:rPr>
        <w:t xml:space="preserve"> 202</w:t>
      </w:r>
      <w:r w:rsidR="00AB2EE3" w:rsidRPr="006C050C">
        <w:rPr>
          <w:rFonts w:cstheme="minorHAnsi"/>
          <w:sz w:val="18"/>
          <w:szCs w:val="18"/>
        </w:rPr>
        <w:t>4</w:t>
      </w:r>
      <w:r w:rsidR="00F044DF" w:rsidRPr="006C050C">
        <w:rPr>
          <w:rFonts w:cstheme="minorHAnsi"/>
          <w:sz w:val="18"/>
          <w:szCs w:val="18"/>
        </w:rPr>
        <w:t xml:space="preserve">]. Available from: </w:t>
      </w:r>
      <w:r w:rsidR="003F5517" w:rsidRPr="006C050C">
        <w:rPr>
          <w:rFonts w:cstheme="minorHAnsi"/>
          <w:sz w:val="18"/>
          <w:szCs w:val="18"/>
        </w:rPr>
        <w:t>https://www.gov.uk/government/statistics/transport-statistics-great-britain-2023/transport-statistics-great-britain-2022-domestic-travel</w:t>
      </w:r>
    </w:p>
    <w:p w14:paraId="4762B32F" w14:textId="32D9ED54" w:rsidR="000E314C" w:rsidRPr="006C050C" w:rsidRDefault="003A704E" w:rsidP="009C13E4">
      <w:pPr>
        <w:pStyle w:val="NoSpacing"/>
        <w:rPr>
          <w:sz w:val="18"/>
          <w:szCs w:val="18"/>
        </w:rPr>
      </w:pPr>
      <w:r w:rsidRPr="006C050C">
        <w:rPr>
          <w:sz w:val="18"/>
          <w:szCs w:val="18"/>
          <w:vertAlign w:val="superscript"/>
        </w:rPr>
        <w:t>1</w:t>
      </w:r>
      <w:r w:rsidR="00AB2EE3" w:rsidRPr="006C050C">
        <w:rPr>
          <w:sz w:val="18"/>
          <w:szCs w:val="18"/>
          <w:vertAlign w:val="superscript"/>
        </w:rPr>
        <w:t>1</w:t>
      </w:r>
      <w:r w:rsidR="00D83C49" w:rsidRPr="006C050C">
        <w:rPr>
          <w:sz w:val="18"/>
          <w:szCs w:val="18"/>
        </w:rPr>
        <w:t>Commuting trends in England 1988-2015 [Internet]. GOV.UK. 2017 November 7 [cited 2023 May 11]. Available from: https://www.gov.uk/government/publications/commuting-trends-in-england-1988-to-2015</w:t>
      </w:r>
    </w:p>
    <w:p w14:paraId="3080E612" w14:textId="6D72702D" w:rsidR="000E314C" w:rsidRPr="006C050C" w:rsidRDefault="003A704E" w:rsidP="009C13E4">
      <w:pPr>
        <w:pStyle w:val="NoSpacing"/>
        <w:rPr>
          <w:sz w:val="18"/>
          <w:szCs w:val="18"/>
        </w:rPr>
      </w:pPr>
      <w:r w:rsidRPr="006C050C">
        <w:rPr>
          <w:sz w:val="18"/>
          <w:szCs w:val="18"/>
          <w:vertAlign w:val="superscript"/>
        </w:rPr>
        <w:t>1</w:t>
      </w:r>
      <w:r w:rsidR="00AB2EE3" w:rsidRPr="006C050C">
        <w:rPr>
          <w:sz w:val="18"/>
          <w:szCs w:val="18"/>
          <w:vertAlign w:val="superscript"/>
        </w:rPr>
        <w:t>2</w:t>
      </w:r>
      <w:r w:rsidRPr="006C050C">
        <w:rPr>
          <w:sz w:val="18"/>
          <w:szCs w:val="18"/>
          <w:vertAlign w:val="superscript"/>
        </w:rPr>
        <w:t xml:space="preserve"> </w:t>
      </w:r>
      <w:r w:rsidR="00DA4245" w:rsidRPr="006C050C">
        <w:rPr>
          <w:sz w:val="18"/>
          <w:szCs w:val="18"/>
        </w:rPr>
        <w:t>Kayla Wiles. Turn off that camera during virtual meetings, environmental study says [Internet]. Purdue University News. 2021 January 14 [cited 2023 May 11]. Available from: https://www.purdue.edu/newsroom/releases/2021/Q1/turn-off-that-camera-during-virtual-meetings,-environmental-study-says.html</w:t>
      </w:r>
      <w:r w:rsidR="000E314C" w:rsidRPr="006C050C">
        <w:rPr>
          <w:sz w:val="18"/>
          <w:szCs w:val="18"/>
        </w:rPr>
        <w:t xml:space="preserve"> </w:t>
      </w:r>
    </w:p>
    <w:p w14:paraId="5C070BC4" w14:textId="5A46652F" w:rsidR="000E314C" w:rsidRPr="006C050C" w:rsidRDefault="003A704E" w:rsidP="009C13E4">
      <w:pPr>
        <w:pStyle w:val="NoSpacing"/>
        <w:rPr>
          <w:sz w:val="18"/>
          <w:szCs w:val="18"/>
        </w:rPr>
      </w:pPr>
      <w:r w:rsidRPr="006C050C">
        <w:rPr>
          <w:sz w:val="18"/>
          <w:szCs w:val="18"/>
          <w:vertAlign w:val="superscript"/>
        </w:rPr>
        <w:t>1</w:t>
      </w:r>
      <w:r w:rsidR="00AB2EE3" w:rsidRPr="006C050C">
        <w:rPr>
          <w:sz w:val="18"/>
          <w:szCs w:val="18"/>
          <w:vertAlign w:val="superscript"/>
        </w:rPr>
        <w:t>3</w:t>
      </w:r>
      <w:r w:rsidRPr="006C050C">
        <w:rPr>
          <w:sz w:val="18"/>
          <w:szCs w:val="18"/>
          <w:vertAlign w:val="superscript"/>
        </w:rPr>
        <w:t xml:space="preserve"> </w:t>
      </w:r>
      <w:r w:rsidR="000E314C" w:rsidRPr="006C050C">
        <w:rPr>
          <w:sz w:val="18"/>
          <w:szCs w:val="18"/>
        </w:rPr>
        <w:t xml:space="preserve">Gov.UK Government conversion factors for company reporting of greenhouse gas emissions 2012 </w:t>
      </w:r>
      <w:r w:rsidRPr="006C050C">
        <w:rPr>
          <w:sz w:val="18"/>
          <w:szCs w:val="18"/>
        </w:rPr>
        <w:t>–</w:t>
      </w:r>
      <w:r w:rsidR="000E314C" w:rsidRPr="006C050C">
        <w:rPr>
          <w:sz w:val="18"/>
          <w:szCs w:val="18"/>
        </w:rPr>
        <w:t xml:space="preserve"> Annex</w:t>
      </w:r>
      <w:r w:rsidRPr="006C050C">
        <w:rPr>
          <w:sz w:val="18"/>
          <w:szCs w:val="18"/>
        </w:rPr>
        <w:t xml:space="preserve"> </w:t>
      </w:r>
      <w:r w:rsidR="000E314C" w:rsidRPr="006C050C">
        <w:rPr>
          <w:sz w:val="18"/>
          <w:szCs w:val="18"/>
        </w:rPr>
        <w:t>13 (with consideration of 2020 inflation rates)</w:t>
      </w:r>
    </w:p>
    <w:p w14:paraId="155B4622" w14:textId="59A49935" w:rsidR="000E314C" w:rsidRPr="006C050C" w:rsidRDefault="003A704E" w:rsidP="009C13E4">
      <w:pPr>
        <w:pStyle w:val="NoSpacing"/>
        <w:rPr>
          <w:rStyle w:val="Hyperlink"/>
          <w:color w:val="auto"/>
          <w:sz w:val="18"/>
          <w:szCs w:val="18"/>
          <w:u w:val="none"/>
        </w:rPr>
      </w:pPr>
      <w:r w:rsidRPr="006C050C">
        <w:rPr>
          <w:sz w:val="18"/>
          <w:szCs w:val="18"/>
          <w:vertAlign w:val="superscript"/>
        </w:rPr>
        <w:t>1</w:t>
      </w:r>
      <w:r w:rsidR="00AB2EE3" w:rsidRPr="006C050C">
        <w:rPr>
          <w:sz w:val="18"/>
          <w:szCs w:val="18"/>
          <w:vertAlign w:val="superscript"/>
        </w:rPr>
        <w:t>4</w:t>
      </w:r>
      <w:r w:rsidRPr="006C050C">
        <w:rPr>
          <w:sz w:val="18"/>
          <w:szCs w:val="18"/>
        </w:rPr>
        <w:t xml:space="preserve"> </w:t>
      </w:r>
      <w:r w:rsidR="000E314C" w:rsidRPr="006C050C">
        <w:rPr>
          <w:sz w:val="18"/>
          <w:szCs w:val="18"/>
        </w:rPr>
        <w:t>WWF</w:t>
      </w:r>
      <w:r w:rsidR="00DA4245" w:rsidRPr="006C050C">
        <w:rPr>
          <w:sz w:val="18"/>
          <w:szCs w:val="18"/>
        </w:rPr>
        <w:t xml:space="preserve">. 2018. Food in a warming world [Internet]. [cited 2023 May 11]. Available from: https://www.wwf.org.uk/sites/default/files/2018-03/Food_in_a_warming_world_report.PDF?source=post_page--------------------------- </w:t>
      </w:r>
    </w:p>
    <w:p w14:paraId="699E375A" w14:textId="1A967DFE" w:rsidR="000E314C" w:rsidRPr="006C050C" w:rsidRDefault="003A704E" w:rsidP="009C13E4">
      <w:pPr>
        <w:pStyle w:val="NoSpacing"/>
        <w:rPr>
          <w:sz w:val="18"/>
          <w:szCs w:val="18"/>
        </w:rPr>
      </w:pPr>
      <w:r w:rsidRPr="006C050C">
        <w:rPr>
          <w:sz w:val="18"/>
          <w:szCs w:val="18"/>
          <w:vertAlign w:val="superscript"/>
        </w:rPr>
        <w:t>1</w:t>
      </w:r>
      <w:r w:rsidR="00AB2EE3" w:rsidRPr="006C050C">
        <w:rPr>
          <w:sz w:val="18"/>
          <w:szCs w:val="18"/>
          <w:vertAlign w:val="superscript"/>
        </w:rPr>
        <w:t>5</w:t>
      </w:r>
      <w:r w:rsidRPr="006C050C">
        <w:rPr>
          <w:sz w:val="18"/>
          <w:szCs w:val="18"/>
        </w:rPr>
        <w:t xml:space="preserve"> </w:t>
      </w:r>
      <w:r w:rsidR="00D83C49" w:rsidRPr="006C050C">
        <w:rPr>
          <w:sz w:val="18"/>
          <w:szCs w:val="18"/>
        </w:rPr>
        <w:t xml:space="preserve">Goellner et al. </w:t>
      </w:r>
      <w:r w:rsidR="000E314C" w:rsidRPr="006C050C">
        <w:rPr>
          <w:sz w:val="18"/>
          <w:szCs w:val="18"/>
        </w:rPr>
        <w:t>The International Journal of Life Cycle Assessment</w:t>
      </w:r>
      <w:r w:rsidR="00D83C49" w:rsidRPr="006C050C">
        <w:rPr>
          <w:sz w:val="18"/>
          <w:szCs w:val="18"/>
        </w:rPr>
        <w:t>.</w:t>
      </w:r>
      <w:r w:rsidR="000E314C" w:rsidRPr="006C050C">
        <w:rPr>
          <w:sz w:val="18"/>
          <w:szCs w:val="18"/>
        </w:rPr>
        <w:t xml:space="preserve"> Vol 19, pp 611-619 (2014)</w:t>
      </w:r>
      <w:r w:rsidR="00D83C49" w:rsidRPr="006C050C">
        <w:rPr>
          <w:sz w:val="18"/>
          <w:szCs w:val="18"/>
        </w:rPr>
        <w:t xml:space="preserve"> </w:t>
      </w:r>
    </w:p>
    <w:p w14:paraId="66EB2FB5" w14:textId="1A6C36CB" w:rsidR="003A704E" w:rsidRPr="006C050C" w:rsidRDefault="003A704E" w:rsidP="009C13E4">
      <w:pPr>
        <w:pStyle w:val="NoSpacing"/>
        <w:rPr>
          <w:rStyle w:val="citationpage-range"/>
          <w:rFonts w:cstheme="minorHAnsi"/>
          <w:sz w:val="18"/>
          <w:szCs w:val="18"/>
          <w:shd w:val="clear" w:color="auto" w:fill="FFFFFF"/>
        </w:rPr>
      </w:pPr>
      <w:r w:rsidRPr="006C050C">
        <w:rPr>
          <w:rFonts w:cstheme="minorHAnsi"/>
          <w:sz w:val="18"/>
          <w:szCs w:val="18"/>
          <w:vertAlign w:val="superscript"/>
        </w:rPr>
        <w:t>1</w:t>
      </w:r>
      <w:r w:rsidR="00AB2EE3" w:rsidRPr="006C050C">
        <w:rPr>
          <w:rFonts w:cstheme="minorHAnsi"/>
          <w:sz w:val="18"/>
          <w:szCs w:val="18"/>
          <w:vertAlign w:val="superscript"/>
        </w:rPr>
        <w:t>6</w:t>
      </w:r>
      <w:r w:rsidRPr="006C050C">
        <w:rPr>
          <w:rFonts w:cstheme="minorHAnsi"/>
          <w:sz w:val="18"/>
          <w:szCs w:val="18"/>
        </w:rPr>
        <w:t xml:space="preserve"> </w:t>
      </w:r>
      <w:r w:rsidR="00D83C49" w:rsidRPr="006C050C">
        <w:rPr>
          <w:rFonts w:cstheme="minorHAnsi"/>
          <w:sz w:val="18"/>
          <w:szCs w:val="18"/>
        </w:rPr>
        <w:t xml:space="preserve">Weber et al. </w:t>
      </w:r>
      <w:r w:rsidRPr="006C050C">
        <w:rPr>
          <w:rFonts w:cstheme="minorHAnsi"/>
          <w:sz w:val="18"/>
          <w:szCs w:val="18"/>
        </w:rPr>
        <w:t xml:space="preserve">Journal of Industrial Ecology, “The Energy and Climate Change Impacts Of Different Music Delivery Methods”. </w:t>
      </w:r>
      <w:hyperlink r:id="rId3" w:history="1">
        <w:r w:rsidRPr="006C050C">
          <w:rPr>
            <w:rStyle w:val="Hyperlink"/>
            <w:rFonts w:cstheme="minorHAnsi"/>
            <w:color w:val="auto"/>
            <w:sz w:val="18"/>
            <w:szCs w:val="18"/>
            <w:u w:val="none"/>
            <w:shd w:val="clear" w:color="auto" w:fill="FFFFFF"/>
          </w:rPr>
          <w:t>Vol 14, Issue 5</w:t>
        </w:r>
      </w:hyperlink>
      <w:r w:rsidRPr="006C050C">
        <w:rPr>
          <w:rFonts w:cstheme="minorHAnsi"/>
          <w:sz w:val="18"/>
          <w:szCs w:val="18"/>
        </w:rPr>
        <w:t>,</w:t>
      </w:r>
      <w:r w:rsidRPr="006C050C">
        <w:rPr>
          <w:rStyle w:val="citationpage-range"/>
          <w:rFonts w:cstheme="minorHAnsi"/>
          <w:sz w:val="18"/>
          <w:szCs w:val="18"/>
          <w:shd w:val="clear" w:color="auto" w:fill="FFFFFF"/>
        </w:rPr>
        <w:t> pg. 754-769 (2010)</w:t>
      </w:r>
    </w:p>
    <w:p w14:paraId="67833B7E" w14:textId="447EC218" w:rsidR="00B01B38" w:rsidRPr="006C050C" w:rsidRDefault="003A704E" w:rsidP="009C13E4">
      <w:pPr>
        <w:pStyle w:val="NoSpacing"/>
        <w:rPr>
          <w:sz w:val="18"/>
          <w:szCs w:val="18"/>
        </w:rPr>
      </w:pPr>
      <w:r w:rsidRPr="006C050C">
        <w:rPr>
          <w:sz w:val="18"/>
          <w:szCs w:val="18"/>
          <w:vertAlign w:val="superscript"/>
        </w:rPr>
        <w:t>1</w:t>
      </w:r>
      <w:r w:rsidR="00AB2EE3" w:rsidRPr="006C050C">
        <w:rPr>
          <w:sz w:val="18"/>
          <w:szCs w:val="18"/>
          <w:vertAlign w:val="superscript"/>
        </w:rPr>
        <w:t>7</w:t>
      </w:r>
      <w:r w:rsidRPr="006C050C">
        <w:rPr>
          <w:sz w:val="18"/>
          <w:szCs w:val="18"/>
        </w:rPr>
        <w:t xml:space="preserve"> </w:t>
      </w:r>
      <w:r w:rsidR="00D83C49" w:rsidRPr="006C050C">
        <w:rPr>
          <w:sz w:val="18"/>
          <w:szCs w:val="18"/>
        </w:rPr>
        <w:t xml:space="preserve">What’s the carbon footprint of an email? [Internet]. Mail.com blog. 202 April 21 [cited 2023 May 11]. Available from: </w:t>
      </w:r>
      <w:hyperlink r:id="rId4" w:history="1">
        <w:r w:rsidR="00AB2EE3" w:rsidRPr="009B28C2">
          <w:rPr>
            <w:rStyle w:val="Hyperlink"/>
            <w:sz w:val="18"/>
            <w:szCs w:val="18"/>
          </w:rPr>
          <w:t>https://www.mail.com/blog/posts/email-carbon-footprint/9/</w:t>
        </w:r>
      </w:hyperlink>
    </w:p>
    <w:p w14:paraId="333A74CE" w14:textId="26A48A56" w:rsidR="00B85E99" w:rsidRPr="0053335B" w:rsidRDefault="003A704E" w:rsidP="000A1779">
      <w:pPr>
        <w:pStyle w:val="NoSpacing"/>
        <w:rPr>
          <w:rFonts w:cstheme="minorHAnsi"/>
          <w:sz w:val="18"/>
          <w:szCs w:val="18"/>
          <w:shd w:val="clear" w:color="auto" w:fill="FFFFFF"/>
        </w:rPr>
      </w:pPr>
      <w:r w:rsidRPr="006C050C">
        <w:rPr>
          <w:sz w:val="18"/>
          <w:szCs w:val="18"/>
          <w:vertAlign w:val="superscript"/>
        </w:rPr>
        <w:t>1</w:t>
      </w:r>
      <w:r w:rsidR="00AB2EE3" w:rsidRPr="006C050C">
        <w:rPr>
          <w:sz w:val="18"/>
          <w:szCs w:val="18"/>
          <w:vertAlign w:val="superscript"/>
        </w:rPr>
        <w:t>8</w:t>
      </w:r>
      <w:r w:rsidR="00A73BF0" w:rsidRPr="00A73BF0">
        <w:t xml:space="preserve"> </w:t>
      </w:r>
      <w:r w:rsidR="0053335B" w:rsidRPr="006C050C">
        <w:rPr>
          <w:rFonts w:cstheme="minorHAnsi"/>
          <w:sz w:val="18"/>
          <w:szCs w:val="18"/>
          <w:shd w:val="clear" w:color="auto" w:fill="FFFFFF"/>
        </w:rPr>
        <w:t>Obringer, R., Rachunok, B., Maia-Silva, D., Arbabzadeh, M., Nateghi, R., &amp; Madani, K. (2021). The overlooked environmental footprint of increasing Internet use. </w:t>
      </w:r>
      <w:r w:rsidR="0053335B" w:rsidRPr="006C050C">
        <w:rPr>
          <w:rStyle w:val="Emphasis"/>
          <w:rFonts w:cstheme="minorHAnsi"/>
          <w:sz w:val="18"/>
          <w:szCs w:val="18"/>
          <w:shd w:val="clear" w:color="auto" w:fill="FFFFFF"/>
        </w:rPr>
        <w:t>Resources, Conservation and Recycling</w:t>
      </w:r>
      <w:r w:rsidR="0053335B" w:rsidRPr="006C050C">
        <w:rPr>
          <w:rFonts w:cstheme="minorHAnsi"/>
          <w:sz w:val="18"/>
          <w:szCs w:val="18"/>
          <w:shd w:val="clear" w:color="auto" w:fill="FFFFFF"/>
        </w:rPr>
        <w:t>, </w:t>
      </w:r>
      <w:r w:rsidR="0053335B" w:rsidRPr="006C050C">
        <w:rPr>
          <w:rStyle w:val="Emphasis"/>
          <w:rFonts w:cstheme="minorHAnsi"/>
          <w:sz w:val="18"/>
          <w:szCs w:val="18"/>
          <w:shd w:val="clear" w:color="auto" w:fill="FFFFFF"/>
        </w:rPr>
        <w:t>167</w:t>
      </w:r>
      <w:r w:rsidR="0053335B" w:rsidRPr="006C050C">
        <w:rPr>
          <w:rFonts w:cstheme="minorHAnsi"/>
          <w:sz w:val="18"/>
          <w:szCs w:val="18"/>
          <w:shd w:val="clear" w:color="auto" w:fill="FFFFFF"/>
        </w:rPr>
        <w:t>, [105389]. </w:t>
      </w:r>
      <w:hyperlink r:id="rId5" w:history="1">
        <w:r w:rsidR="0053335B" w:rsidRPr="006C050C">
          <w:rPr>
            <w:rStyle w:val="Hyperlink"/>
            <w:rFonts w:cstheme="minorHAnsi"/>
            <w:sz w:val="18"/>
            <w:szCs w:val="18"/>
            <w:shd w:val="clear" w:color="auto" w:fill="FFFFFF"/>
          </w:rPr>
          <w:t>https://doi.org/10.1016/j.resconrec.2020.105389</w:t>
        </w:r>
      </w:hyperlink>
    </w:p>
    <w:p w14:paraId="1B1CD59C" w14:textId="28D6D2E5" w:rsidR="005C27D4" w:rsidRPr="006C050C" w:rsidRDefault="00133DEB" w:rsidP="009C13E4">
      <w:pPr>
        <w:pStyle w:val="NoSpacing"/>
        <w:rPr>
          <w:rStyle w:val="Hyperlink"/>
          <w:color w:val="auto"/>
          <w:sz w:val="18"/>
          <w:szCs w:val="18"/>
        </w:rPr>
      </w:pPr>
      <w:r w:rsidRPr="006C050C">
        <w:rPr>
          <w:sz w:val="18"/>
          <w:szCs w:val="18"/>
          <w:vertAlign w:val="superscript"/>
        </w:rPr>
        <w:t>1</w:t>
      </w:r>
      <w:r w:rsidR="00AB2EE3" w:rsidRPr="006C050C">
        <w:rPr>
          <w:sz w:val="18"/>
          <w:szCs w:val="18"/>
          <w:vertAlign w:val="superscript"/>
        </w:rPr>
        <w:t>9</w:t>
      </w:r>
      <w:r w:rsidR="00F16879" w:rsidRPr="006C050C">
        <w:rPr>
          <w:sz w:val="18"/>
          <w:szCs w:val="18"/>
          <w:vertAlign w:val="superscript"/>
        </w:rPr>
        <w:t xml:space="preserve"> </w:t>
      </w:r>
      <w:r w:rsidR="00F16879" w:rsidRPr="006C050C">
        <w:rPr>
          <w:sz w:val="18"/>
          <w:szCs w:val="18"/>
        </w:rPr>
        <w:t>Srilatha Manne. Examining the Carbon Footprint of Devices [Internet]. Microsoft.com. 2020 November 23 [cited 2023 May 11. Available from: https://devblogs.microsoft.com/sustainable-software/examining-the-carbon-footprint-of-devices/</w:t>
      </w:r>
    </w:p>
    <w:p w14:paraId="7779E644" w14:textId="0787F3FC" w:rsidR="00AB2EE3" w:rsidRPr="006C050C" w:rsidRDefault="00AB2EE3" w:rsidP="009C13E4">
      <w:pPr>
        <w:pStyle w:val="NoSpacing"/>
        <w:rPr>
          <w:rStyle w:val="Hyperlink"/>
          <w:color w:val="auto"/>
          <w:sz w:val="18"/>
          <w:szCs w:val="18"/>
        </w:rPr>
      </w:pPr>
      <w:r w:rsidRPr="006C050C">
        <w:rPr>
          <w:rFonts w:cstheme="minorHAnsi"/>
          <w:sz w:val="18"/>
          <w:szCs w:val="18"/>
          <w:shd w:val="clear" w:color="auto" w:fill="FFFFFF"/>
          <w:vertAlign w:val="superscript"/>
        </w:rPr>
        <w:t>2</w:t>
      </w:r>
      <w:r w:rsidR="0053335B">
        <w:rPr>
          <w:rFonts w:cstheme="minorHAnsi"/>
          <w:sz w:val="18"/>
          <w:szCs w:val="18"/>
          <w:shd w:val="clear" w:color="auto" w:fill="FFFFFF"/>
          <w:vertAlign w:val="superscript"/>
        </w:rPr>
        <w:t>0</w:t>
      </w:r>
      <w:r w:rsidRPr="006C050C">
        <w:rPr>
          <w:rFonts w:cstheme="minorHAnsi"/>
          <w:sz w:val="18"/>
          <w:szCs w:val="18"/>
          <w:shd w:val="clear" w:color="auto" w:fill="FFFFFF"/>
        </w:rPr>
        <w:t xml:space="preserve"> What Is The Carbon Footprint Of A Laptop?</w:t>
      </w:r>
      <w:r w:rsidR="00786059" w:rsidRPr="006C050C">
        <w:rPr>
          <w:rFonts w:cstheme="minorHAnsi"/>
          <w:sz w:val="18"/>
          <w:szCs w:val="18"/>
          <w:shd w:val="clear" w:color="auto" w:fill="FFFFFF"/>
        </w:rPr>
        <w:t xml:space="preserve"> [Internet].</w:t>
      </w:r>
      <w:r w:rsidR="009A2809" w:rsidRPr="006C050C">
        <w:rPr>
          <w:rFonts w:cstheme="minorHAnsi"/>
          <w:sz w:val="18"/>
          <w:szCs w:val="18"/>
          <w:shd w:val="clear" w:color="auto" w:fill="FFFFFF"/>
        </w:rPr>
        <w:t xml:space="preserve"> </w:t>
      </w:r>
      <w:r w:rsidR="009A2809" w:rsidRPr="009B28C2">
        <w:rPr>
          <w:rFonts w:cstheme="minorHAnsi"/>
          <w:sz w:val="18"/>
          <w:szCs w:val="18"/>
          <w:shd w:val="clear" w:color="auto" w:fill="FFFFFF"/>
        </w:rPr>
        <w:t>Circular Computing™</w:t>
      </w:r>
      <w:r w:rsidR="009A2809" w:rsidRPr="006C050C">
        <w:rPr>
          <w:rFonts w:cstheme="minorHAnsi"/>
          <w:sz w:val="18"/>
          <w:szCs w:val="18"/>
          <w:shd w:val="clear" w:color="auto" w:fill="FFFFFF"/>
        </w:rPr>
        <w:t>. 2021 August 9 [cited 2024 January 5].</w:t>
      </w:r>
      <w:r w:rsidR="00786059" w:rsidRPr="006C050C">
        <w:rPr>
          <w:rFonts w:cstheme="minorHAnsi"/>
          <w:sz w:val="18"/>
          <w:szCs w:val="18"/>
          <w:shd w:val="clear" w:color="auto" w:fill="FFFFFF"/>
        </w:rPr>
        <w:t xml:space="preserve"> Available from:</w:t>
      </w:r>
      <w:r w:rsidR="00786059" w:rsidRPr="009B28C2">
        <w:rPr>
          <w:sz w:val="18"/>
          <w:szCs w:val="18"/>
        </w:rPr>
        <w:t xml:space="preserve"> </w:t>
      </w:r>
      <w:r w:rsidR="00786059" w:rsidRPr="006C050C">
        <w:rPr>
          <w:rFonts w:cstheme="minorHAnsi"/>
          <w:sz w:val="18"/>
          <w:szCs w:val="18"/>
          <w:shd w:val="clear" w:color="auto" w:fill="FFFFFF"/>
        </w:rPr>
        <w:t>https://circularcomputing.com/news/carbon-footprint-laptop/</w:t>
      </w:r>
    </w:p>
    <w:p w14:paraId="2D59BE7D" w14:textId="0E9C4494" w:rsidR="009C13E4" w:rsidRPr="006C050C" w:rsidRDefault="009C13E4" w:rsidP="009C13E4">
      <w:pPr>
        <w:pStyle w:val="NoSpacing"/>
        <w:rPr>
          <w:sz w:val="18"/>
          <w:szCs w:val="18"/>
        </w:rPr>
      </w:pPr>
      <w:r w:rsidRPr="006C050C">
        <w:rPr>
          <w:sz w:val="18"/>
          <w:szCs w:val="18"/>
          <w:vertAlign w:val="superscript"/>
        </w:rPr>
        <w:t>2</w:t>
      </w:r>
      <w:r w:rsidR="0053335B">
        <w:rPr>
          <w:sz w:val="18"/>
          <w:szCs w:val="18"/>
          <w:vertAlign w:val="superscript"/>
        </w:rPr>
        <w:t>1</w:t>
      </w:r>
      <w:r w:rsidRPr="006C050C">
        <w:rPr>
          <w:sz w:val="18"/>
          <w:szCs w:val="18"/>
          <w:vertAlign w:val="superscript"/>
        </w:rPr>
        <w:t xml:space="preserve"> </w:t>
      </w:r>
      <w:r w:rsidR="00F16879" w:rsidRPr="006C050C">
        <w:rPr>
          <w:sz w:val="18"/>
          <w:szCs w:val="18"/>
        </w:rPr>
        <w:t>Apple watch SE</w:t>
      </w:r>
      <w:r w:rsidR="004875B6" w:rsidRPr="006C050C">
        <w:rPr>
          <w:sz w:val="18"/>
          <w:szCs w:val="18"/>
        </w:rPr>
        <w:t>.</w:t>
      </w:r>
      <w:r w:rsidR="00F16879" w:rsidRPr="006C050C">
        <w:rPr>
          <w:sz w:val="18"/>
          <w:szCs w:val="18"/>
        </w:rPr>
        <w:t xml:space="preserve"> Product Environmental Report </w:t>
      </w:r>
      <w:r w:rsidR="004875B6" w:rsidRPr="006C050C">
        <w:rPr>
          <w:sz w:val="18"/>
          <w:szCs w:val="18"/>
        </w:rPr>
        <w:t xml:space="preserve">– </w:t>
      </w:r>
      <w:r w:rsidR="00F16879" w:rsidRPr="006C050C">
        <w:rPr>
          <w:sz w:val="18"/>
          <w:szCs w:val="18"/>
        </w:rPr>
        <w:t>Apple</w:t>
      </w:r>
      <w:r w:rsidR="004875B6" w:rsidRPr="006C050C">
        <w:rPr>
          <w:sz w:val="18"/>
          <w:szCs w:val="18"/>
        </w:rPr>
        <w:t xml:space="preserve"> [Internet]</w:t>
      </w:r>
      <w:r w:rsidR="00F16879" w:rsidRPr="006C050C">
        <w:rPr>
          <w:sz w:val="18"/>
          <w:szCs w:val="18"/>
        </w:rPr>
        <w:t xml:space="preserve">. </w:t>
      </w:r>
      <w:r w:rsidR="003C40F5" w:rsidRPr="006C050C">
        <w:rPr>
          <w:sz w:val="18"/>
          <w:szCs w:val="18"/>
        </w:rPr>
        <w:t xml:space="preserve">[cited 2023 May 11]. </w:t>
      </w:r>
      <w:r w:rsidR="00F16879" w:rsidRPr="006C050C">
        <w:rPr>
          <w:sz w:val="18"/>
          <w:szCs w:val="18"/>
        </w:rPr>
        <w:t xml:space="preserve">Available from: </w:t>
      </w:r>
      <w:hyperlink r:id="rId6" w:history="1">
        <w:r w:rsidR="00AB2EE3" w:rsidRPr="006C050C">
          <w:rPr>
            <w:rStyle w:val="Hyperlink"/>
            <w:sz w:val="18"/>
            <w:szCs w:val="18"/>
          </w:rPr>
          <w:t>https://www.apple.com/by/environment/pdf/products/watch/Apple_Watch_SE_PER_sept2020.pdf</w:t>
        </w:r>
      </w:hyperlink>
    </w:p>
    <w:p w14:paraId="28B2395A" w14:textId="4281B16D" w:rsidR="00AB2EE3" w:rsidRPr="009B28C2" w:rsidRDefault="00AB2EE3" w:rsidP="009C13E4">
      <w:pPr>
        <w:pStyle w:val="NoSpacing"/>
        <w:rPr>
          <w:rStyle w:val="Hyperlink"/>
          <w:rFonts w:cstheme="minorHAnsi"/>
          <w:color w:val="auto"/>
          <w:sz w:val="18"/>
          <w:szCs w:val="18"/>
          <w:u w:val="none"/>
        </w:rPr>
      </w:pPr>
      <w:r w:rsidRPr="006C050C">
        <w:rPr>
          <w:sz w:val="18"/>
          <w:szCs w:val="18"/>
          <w:vertAlign w:val="superscript"/>
        </w:rPr>
        <w:t>2</w:t>
      </w:r>
      <w:r w:rsidR="0053335B">
        <w:rPr>
          <w:sz w:val="18"/>
          <w:szCs w:val="18"/>
          <w:vertAlign w:val="superscript"/>
        </w:rPr>
        <w:t>2</w:t>
      </w:r>
      <w:r w:rsidR="009A2809" w:rsidRPr="006C050C">
        <w:rPr>
          <w:sz w:val="18"/>
          <w:szCs w:val="18"/>
          <w:vertAlign w:val="superscript"/>
        </w:rPr>
        <w:t xml:space="preserve"> </w:t>
      </w:r>
      <w:r w:rsidR="009A2809" w:rsidRPr="009B28C2">
        <w:rPr>
          <w:sz w:val="18"/>
          <w:szCs w:val="18"/>
        </w:rPr>
        <w:t xml:space="preserve">Meinrenken, C.J., Chen, D., Esparza, R.A. et al. The Carbon Catalogue, carbon footprints of 866 commercial products from 8 industry sectors and 5 continents. Sci Data 9, 87 (2022). </w:t>
      </w:r>
      <w:hyperlink r:id="rId7" w:history="1">
        <w:r w:rsidR="009A2809" w:rsidRPr="009B28C2">
          <w:rPr>
            <w:rStyle w:val="Hyperlink"/>
            <w:sz w:val="18"/>
            <w:szCs w:val="18"/>
          </w:rPr>
          <w:t>https://doi.org/10.1038/s41597-022-01178-9</w:t>
        </w:r>
      </w:hyperlink>
      <w:r w:rsidR="009A2809" w:rsidRPr="006C050C">
        <w:rPr>
          <w:sz w:val="18"/>
          <w:szCs w:val="18"/>
        </w:rPr>
        <w:t>.</w:t>
      </w:r>
      <w:r w:rsidR="009A2809" w:rsidRPr="006C050C">
        <w:rPr>
          <w:sz w:val="18"/>
          <w:szCs w:val="18"/>
          <w:vertAlign w:val="superscript"/>
        </w:rPr>
        <w:t xml:space="preserve"> </w:t>
      </w:r>
      <w:r w:rsidR="009A2809" w:rsidRPr="006C050C">
        <w:rPr>
          <w:sz w:val="18"/>
          <w:szCs w:val="18"/>
        </w:rPr>
        <w:t xml:space="preserve">Catalogue available from: </w:t>
      </w:r>
      <w:hyperlink r:id="rId8" w:history="1">
        <w:r w:rsidR="009A2809" w:rsidRPr="006C050C">
          <w:rPr>
            <w:rStyle w:val="Hyperlink"/>
            <w:sz w:val="18"/>
            <w:szCs w:val="18"/>
          </w:rPr>
          <w:t>https://springernature.figshare.com/articles/dataset/The_Carbon_Catalogue_public_database_Carbon_footprints_of_866_commercial_products_across_8_industry_sectors_and_5_continents/16908979</w:t>
        </w:r>
      </w:hyperlink>
      <w:r w:rsidR="009A2809" w:rsidRPr="006C050C">
        <w:rPr>
          <w:sz w:val="18"/>
          <w:szCs w:val="18"/>
        </w:rPr>
        <w:t xml:space="preserve"> </w:t>
      </w:r>
    </w:p>
    <w:p w14:paraId="75BE6FF4" w14:textId="4E277DE5" w:rsidR="000E314C" w:rsidRPr="006C050C" w:rsidRDefault="005C27D4" w:rsidP="009C13E4">
      <w:pPr>
        <w:pStyle w:val="NoSpacing"/>
        <w:rPr>
          <w:rFonts w:cstheme="minorHAnsi"/>
          <w:sz w:val="18"/>
          <w:szCs w:val="18"/>
        </w:rPr>
      </w:pPr>
      <w:r w:rsidRPr="006C050C">
        <w:rPr>
          <w:rStyle w:val="Hyperlink"/>
          <w:color w:val="auto"/>
          <w:sz w:val="18"/>
          <w:szCs w:val="18"/>
          <w:u w:val="none"/>
          <w:vertAlign w:val="superscript"/>
        </w:rPr>
        <w:t>2</w:t>
      </w:r>
      <w:r w:rsidR="0053335B">
        <w:rPr>
          <w:rStyle w:val="Hyperlink"/>
          <w:color w:val="auto"/>
          <w:sz w:val="18"/>
          <w:szCs w:val="18"/>
          <w:u w:val="none"/>
          <w:vertAlign w:val="superscript"/>
        </w:rPr>
        <w:t>3</w:t>
      </w:r>
      <w:r w:rsidRPr="006C050C">
        <w:rPr>
          <w:rStyle w:val="Hyperlink"/>
          <w:color w:val="auto"/>
          <w:sz w:val="18"/>
          <w:szCs w:val="18"/>
          <w:u w:val="none"/>
        </w:rPr>
        <w:t xml:space="preserve"> </w:t>
      </w:r>
      <w:r w:rsidR="004875B6" w:rsidRPr="006C050C">
        <w:rPr>
          <w:rFonts w:cstheme="minorHAnsi"/>
          <w:sz w:val="18"/>
          <w:szCs w:val="18"/>
        </w:rPr>
        <w:t>Care pathways carbon footprint calculator [Internet]. Sustainable Healthcare Coalition. [cited 2023 May 11]. Available from: https://shcpathways.org/full-calculator/</w:t>
      </w:r>
    </w:p>
    <w:p w14:paraId="0375A4AF" w14:textId="45F624E2" w:rsidR="00133DEB" w:rsidRPr="006C050C" w:rsidRDefault="005C27D4" w:rsidP="009C13E4">
      <w:pPr>
        <w:pStyle w:val="NoSpacing"/>
        <w:rPr>
          <w:rFonts w:cstheme="minorHAnsi"/>
          <w:sz w:val="18"/>
          <w:szCs w:val="18"/>
          <w:shd w:val="clear" w:color="auto" w:fill="FFFFFF"/>
        </w:rPr>
      </w:pPr>
      <w:r w:rsidRPr="006C050C">
        <w:rPr>
          <w:sz w:val="18"/>
          <w:szCs w:val="18"/>
          <w:vertAlign w:val="superscript"/>
        </w:rPr>
        <w:t>2</w:t>
      </w:r>
      <w:r w:rsidR="0053335B">
        <w:rPr>
          <w:sz w:val="18"/>
          <w:szCs w:val="18"/>
          <w:vertAlign w:val="superscript"/>
        </w:rPr>
        <w:t>4</w:t>
      </w:r>
      <w:r w:rsidRPr="006C050C">
        <w:rPr>
          <w:sz w:val="18"/>
          <w:szCs w:val="18"/>
        </w:rPr>
        <w:t xml:space="preserve"> </w:t>
      </w:r>
      <w:r w:rsidR="004875B6" w:rsidRPr="006C050C">
        <w:rPr>
          <w:rFonts w:cstheme="minorHAnsi"/>
          <w:sz w:val="18"/>
          <w:szCs w:val="18"/>
          <w:shd w:val="clear" w:color="auto" w:fill="FFFFFF"/>
        </w:rPr>
        <w:t>McAlister S, McGain F, Petersen M, Story D, Charlesworth K, Ison G, Barratt A. The carbon footprint of hospital diagnostic imaging in Australia. Lancet Reg Health West Pac. 2022 May 3;24:100459. doi: 10.1016/j.lanwpc.2022.100459. PMID: 35538935; PMCID: PMC9079346.</w:t>
      </w:r>
    </w:p>
    <w:p w14:paraId="271B6001" w14:textId="6F1DD7B8" w:rsidR="00133DEB" w:rsidRPr="006C050C" w:rsidRDefault="00133DEB" w:rsidP="009C13E4">
      <w:pPr>
        <w:pStyle w:val="NoSpacing"/>
        <w:rPr>
          <w:rStyle w:val="Hyperlink"/>
          <w:rFonts w:cstheme="minorHAnsi"/>
          <w:color w:val="auto"/>
          <w:sz w:val="18"/>
          <w:szCs w:val="18"/>
        </w:rPr>
      </w:pPr>
      <w:r w:rsidRPr="006C050C">
        <w:rPr>
          <w:rFonts w:cstheme="minorHAnsi"/>
          <w:sz w:val="18"/>
          <w:szCs w:val="18"/>
          <w:shd w:val="clear" w:color="auto" w:fill="FFFFFF"/>
          <w:vertAlign w:val="superscript"/>
        </w:rPr>
        <w:t>2</w:t>
      </w:r>
      <w:r w:rsidR="0053335B">
        <w:rPr>
          <w:rFonts w:cstheme="minorHAnsi"/>
          <w:sz w:val="18"/>
          <w:szCs w:val="18"/>
          <w:shd w:val="clear" w:color="auto" w:fill="FFFFFF"/>
          <w:vertAlign w:val="superscript"/>
        </w:rPr>
        <w:t>5</w:t>
      </w:r>
      <w:r w:rsidR="009A2809" w:rsidRPr="006C050C">
        <w:rPr>
          <w:rFonts w:cstheme="minorHAnsi"/>
          <w:sz w:val="18"/>
          <w:szCs w:val="18"/>
          <w:shd w:val="clear" w:color="auto" w:fill="FFFFFF"/>
          <w:vertAlign w:val="superscript"/>
        </w:rPr>
        <w:t xml:space="preserve"> </w:t>
      </w:r>
      <w:r w:rsidR="009A2809" w:rsidRPr="009B28C2">
        <w:rPr>
          <w:rFonts w:cstheme="minorHAnsi"/>
          <w:sz w:val="18"/>
          <w:szCs w:val="18"/>
          <w:shd w:val="clear" w:color="auto" w:fill="FFFFFF"/>
        </w:rPr>
        <w:t>Shenker RF, Johnson TL, Ribeiro M, Rodrigues A, Chino J. Estimating Carbon Dioxide Emissions and Direct Power Consumption of Linear Accelerator-Based External Beam Radiation Therapy. Adv Radiat Oncol. 2022 Dec 31;8(3):101170. doi: 10.1016/j.adro.2022.101170. PMID: 36798606; PMCID: PMC9926191.</w:t>
      </w:r>
      <w:r w:rsidR="009A2809" w:rsidRPr="006C050C">
        <w:rPr>
          <w:rFonts w:cstheme="minorHAnsi"/>
          <w:sz w:val="18"/>
          <w:szCs w:val="18"/>
          <w:shd w:val="clear" w:color="auto" w:fill="FFFFFF"/>
        </w:rPr>
        <w:t xml:space="preserve"> </w:t>
      </w:r>
    </w:p>
    <w:p w14:paraId="28BA28DA" w14:textId="29BC02AA" w:rsidR="000E314C" w:rsidRPr="006C050C" w:rsidRDefault="005C27D4" w:rsidP="009C13E4">
      <w:pPr>
        <w:pStyle w:val="NoSpacing"/>
        <w:rPr>
          <w:sz w:val="18"/>
          <w:szCs w:val="18"/>
        </w:rPr>
      </w:pPr>
      <w:r w:rsidRPr="006C050C">
        <w:rPr>
          <w:sz w:val="18"/>
          <w:szCs w:val="18"/>
          <w:vertAlign w:val="superscript"/>
        </w:rPr>
        <w:t>2</w:t>
      </w:r>
      <w:r w:rsidR="0053335B">
        <w:rPr>
          <w:sz w:val="18"/>
          <w:szCs w:val="18"/>
          <w:vertAlign w:val="superscript"/>
        </w:rPr>
        <w:t>6</w:t>
      </w:r>
      <w:r w:rsidRPr="006C050C">
        <w:rPr>
          <w:sz w:val="18"/>
          <w:szCs w:val="18"/>
        </w:rPr>
        <w:t xml:space="preserve"> </w:t>
      </w:r>
      <w:r w:rsidR="000E314C" w:rsidRPr="006C050C">
        <w:rPr>
          <w:sz w:val="18"/>
          <w:szCs w:val="18"/>
        </w:rPr>
        <w:t>SHC care pathway calculator guidance, GP consultation module, page 18, 2015</w:t>
      </w:r>
      <w:r w:rsidR="004875B6" w:rsidRPr="006C050C">
        <w:rPr>
          <w:sz w:val="18"/>
          <w:szCs w:val="18"/>
        </w:rPr>
        <w:t>. Available from: https://shcoalition.org/sustainable-care-pathways-guidance/</w:t>
      </w:r>
    </w:p>
    <w:p w14:paraId="08BE0D56" w14:textId="3790A2BB" w:rsidR="000E314C" w:rsidRPr="006C050C" w:rsidRDefault="005C27D4" w:rsidP="009C13E4">
      <w:pPr>
        <w:pStyle w:val="NoSpacing"/>
        <w:rPr>
          <w:rStyle w:val="Hyperlink"/>
          <w:rFonts w:cstheme="minorHAnsi"/>
          <w:color w:val="auto"/>
          <w:sz w:val="18"/>
          <w:szCs w:val="18"/>
        </w:rPr>
      </w:pPr>
      <w:r w:rsidRPr="006C050C">
        <w:rPr>
          <w:sz w:val="18"/>
          <w:szCs w:val="18"/>
          <w:vertAlign w:val="superscript"/>
        </w:rPr>
        <w:t>2</w:t>
      </w:r>
      <w:r w:rsidR="0053335B">
        <w:rPr>
          <w:sz w:val="18"/>
          <w:szCs w:val="18"/>
          <w:vertAlign w:val="superscript"/>
        </w:rPr>
        <w:t>7</w:t>
      </w:r>
      <w:r w:rsidRPr="006C050C">
        <w:rPr>
          <w:sz w:val="18"/>
          <w:szCs w:val="18"/>
        </w:rPr>
        <w:t xml:space="preserve"> </w:t>
      </w:r>
      <w:r w:rsidR="00B01B38" w:rsidRPr="006C050C">
        <w:rPr>
          <w:sz w:val="18"/>
          <w:szCs w:val="18"/>
        </w:rPr>
        <w:t>McAlister, S., Barratt, A.L., Bell, K.J. and McGain, F. (2020), The carbon footprint of pathology testing. Med. J. Aust., 212: 377-382. https://doi.org/10.5694/mja2.50583</w:t>
      </w:r>
      <w:r w:rsidR="00B01B38" w:rsidRPr="006C050C">
        <w:rPr>
          <w:rStyle w:val="Hyperlink"/>
          <w:rFonts w:cstheme="minorHAnsi"/>
          <w:color w:val="auto"/>
          <w:sz w:val="18"/>
          <w:szCs w:val="18"/>
        </w:rPr>
        <w:t xml:space="preserve"> </w:t>
      </w:r>
    </w:p>
    <w:p w14:paraId="6B3412D0" w14:textId="4E7DA72A" w:rsidR="00133DEB" w:rsidRPr="006C050C" w:rsidRDefault="00133DEB" w:rsidP="009A2809">
      <w:pPr>
        <w:pStyle w:val="NoSpacing"/>
        <w:rPr>
          <w:sz w:val="18"/>
          <w:szCs w:val="18"/>
        </w:rPr>
      </w:pPr>
      <w:r w:rsidRPr="009B28C2">
        <w:rPr>
          <w:rStyle w:val="Hyperlink"/>
          <w:rFonts w:cstheme="minorHAnsi"/>
          <w:color w:val="auto"/>
          <w:sz w:val="18"/>
          <w:szCs w:val="18"/>
          <w:u w:val="none"/>
          <w:vertAlign w:val="superscript"/>
        </w:rPr>
        <w:t>2</w:t>
      </w:r>
      <w:r w:rsidR="0053335B">
        <w:rPr>
          <w:rStyle w:val="Hyperlink"/>
          <w:rFonts w:cstheme="minorHAnsi"/>
          <w:color w:val="auto"/>
          <w:sz w:val="18"/>
          <w:szCs w:val="18"/>
          <w:u w:val="none"/>
          <w:vertAlign w:val="superscript"/>
        </w:rPr>
        <w:t>8</w:t>
      </w:r>
      <w:r w:rsidRPr="009B28C2">
        <w:rPr>
          <w:sz w:val="18"/>
          <w:szCs w:val="18"/>
        </w:rPr>
        <w:t xml:space="preserve"> </w:t>
      </w:r>
      <w:r w:rsidR="009A2809" w:rsidRPr="009B28C2">
        <w:rPr>
          <w:sz w:val="18"/>
          <w:szCs w:val="18"/>
        </w:rPr>
        <w:t xml:space="preserve">Berners-Lee, M. (2010). How bad are bananas? The carbon footprint of everything. </w:t>
      </w:r>
    </w:p>
    <w:p w14:paraId="78F1525C" w14:textId="3C879AC4" w:rsidR="00621AEE" w:rsidRPr="006C050C" w:rsidRDefault="0053335B" w:rsidP="009A2809">
      <w:pPr>
        <w:pStyle w:val="NoSpacing"/>
        <w:rPr>
          <w:sz w:val="18"/>
          <w:szCs w:val="18"/>
        </w:rPr>
      </w:pPr>
      <w:r>
        <w:rPr>
          <w:sz w:val="18"/>
          <w:szCs w:val="18"/>
          <w:vertAlign w:val="superscript"/>
        </w:rPr>
        <w:t>29</w:t>
      </w:r>
      <w:r w:rsidR="00621AEE" w:rsidRPr="006C050C">
        <w:rPr>
          <w:sz w:val="18"/>
          <w:szCs w:val="18"/>
        </w:rPr>
        <w:t xml:space="preserve"> Byrne, D., Saget, S., Davidson, A. et al. Comparing the environmental impact of reusable and disposable dental examination kits: a life cycle assessment approach. Br</w:t>
      </w:r>
      <w:r w:rsidR="008015B2">
        <w:rPr>
          <w:sz w:val="18"/>
          <w:szCs w:val="18"/>
        </w:rPr>
        <w:t>itish</w:t>
      </w:r>
      <w:r w:rsidR="00621AEE" w:rsidRPr="006C050C">
        <w:rPr>
          <w:sz w:val="18"/>
          <w:szCs w:val="18"/>
        </w:rPr>
        <w:t xml:space="preserve"> Dent</w:t>
      </w:r>
      <w:r w:rsidR="008015B2">
        <w:rPr>
          <w:sz w:val="18"/>
          <w:szCs w:val="18"/>
        </w:rPr>
        <w:t>al</w:t>
      </w:r>
      <w:r w:rsidR="00621AEE" w:rsidRPr="006C050C">
        <w:rPr>
          <w:sz w:val="18"/>
          <w:szCs w:val="18"/>
        </w:rPr>
        <w:t xml:space="preserve"> J</w:t>
      </w:r>
      <w:r w:rsidR="008015B2">
        <w:rPr>
          <w:sz w:val="18"/>
          <w:szCs w:val="18"/>
        </w:rPr>
        <w:t>ournal</w:t>
      </w:r>
      <w:r w:rsidR="00621AEE" w:rsidRPr="006C050C">
        <w:rPr>
          <w:sz w:val="18"/>
          <w:szCs w:val="18"/>
        </w:rPr>
        <w:t xml:space="preserve"> 233, 317–325 (2022). </w:t>
      </w:r>
      <w:hyperlink r:id="rId9" w:history="1">
        <w:r w:rsidR="00621AEE" w:rsidRPr="006C050C">
          <w:rPr>
            <w:rStyle w:val="Hyperlink"/>
            <w:sz w:val="18"/>
            <w:szCs w:val="18"/>
          </w:rPr>
          <w:t>https://doi.org/10.1038/s41415-022-4912-4</w:t>
        </w:r>
      </w:hyperlink>
      <w:r w:rsidR="00621AEE" w:rsidRPr="006C050C">
        <w:rPr>
          <w:sz w:val="18"/>
          <w:szCs w:val="18"/>
        </w:rPr>
        <w:t xml:space="preserve"> </w:t>
      </w:r>
    </w:p>
    <w:p w14:paraId="445A53BF" w14:textId="466CBD86" w:rsidR="00621AEE" w:rsidRPr="009B28C2" w:rsidRDefault="00621AEE" w:rsidP="009A2809">
      <w:pPr>
        <w:pStyle w:val="NoSpacing"/>
        <w:rPr>
          <w:rStyle w:val="Hyperlink"/>
          <w:color w:val="auto"/>
          <w:sz w:val="18"/>
          <w:szCs w:val="18"/>
          <w:u w:val="none"/>
        </w:rPr>
      </w:pPr>
      <w:r w:rsidRPr="009B28C2">
        <w:rPr>
          <w:sz w:val="18"/>
          <w:szCs w:val="18"/>
          <w:vertAlign w:val="superscript"/>
        </w:rPr>
        <w:t>3</w:t>
      </w:r>
      <w:r w:rsidR="0053335B">
        <w:rPr>
          <w:sz w:val="18"/>
          <w:szCs w:val="18"/>
          <w:vertAlign w:val="superscript"/>
        </w:rPr>
        <w:t>0</w:t>
      </w:r>
      <w:r w:rsidRPr="006C050C">
        <w:rPr>
          <w:sz w:val="18"/>
          <w:szCs w:val="18"/>
        </w:rPr>
        <w:t xml:space="preserve"> Duane, B., Lee, M., White, S. et al. An estimated carbon footprint of NHS primary dental care within England. How can dentistry be more environmentally sustainable? B</w:t>
      </w:r>
      <w:r w:rsidR="008015B2">
        <w:rPr>
          <w:sz w:val="18"/>
          <w:szCs w:val="18"/>
        </w:rPr>
        <w:t>r</w:t>
      </w:r>
      <w:r w:rsidR="006C050C" w:rsidRPr="006C050C">
        <w:rPr>
          <w:sz w:val="18"/>
          <w:szCs w:val="18"/>
        </w:rPr>
        <w:t>itish Dental Journal</w:t>
      </w:r>
      <w:r w:rsidR="008015B2">
        <w:rPr>
          <w:sz w:val="18"/>
          <w:szCs w:val="18"/>
        </w:rPr>
        <w:t>,</w:t>
      </w:r>
      <w:r w:rsidRPr="006C050C">
        <w:rPr>
          <w:sz w:val="18"/>
          <w:szCs w:val="18"/>
        </w:rPr>
        <w:t xml:space="preserve"> 223, 589–593 (2017). https://doi.org/10.1038/sj.bdj.2017.839</w:t>
      </w:r>
    </w:p>
    <w:p w14:paraId="7E12636C" w14:textId="6D801011" w:rsidR="000E314C" w:rsidRPr="006C050C" w:rsidRDefault="003E4521" w:rsidP="009C13E4">
      <w:pPr>
        <w:pStyle w:val="NoSpacing"/>
        <w:rPr>
          <w:sz w:val="18"/>
          <w:szCs w:val="18"/>
        </w:rPr>
      </w:pPr>
      <w:r w:rsidRPr="006C050C">
        <w:rPr>
          <w:sz w:val="18"/>
          <w:szCs w:val="18"/>
          <w:vertAlign w:val="superscript"/>
        </w:rPr>
        <w:t>3</w:t>
      </w:r>
      <w:r w:rsidR="0053335B">
        <w:rPr>
          <w:sz w:val="18"/>
          <w:szCs w:val="18"/>
          <w:vertAlign w:val="superscript"/>
        </w:rPr>
        <w:t>1</w:t>
      </w:r>
      <w:r w:rsidR="005C27D4" w:rsidRPr="006C050C">
        <w:rPr>
          <w:sz w:val="18"/>
          <w:szCs w:val="18"/>
        </w:rPr>
        <w:t xml:space="preserve"> </w:t>
      </w:r>
      <w:r w:rsidR="000E314C" w:rsidRPr="006C050C">
        <w:rPr>
          <w:sz w:val="18"/>
          <w:szCs w:val="18"/>
        </w:rPr>
        <w:t>Health Building Note (HBN) 12, page 32</w:t>
      </w:r>
      <w:r w:rsidR="00B01B38" w:rsidRPr="006C050C">
        <w:rPr>
          <w:sz w:val="18"/>
          <w:szCs w:val="18"/>
        </w:rPr>
        <w:t>. NHS Estates. 2004 [cited 2023 May 11]. Available from: https://www.england.nhs.uk/wp-content/uploads/2021/05/HBN_12.pdf</w:t>
      </w:r>
    </w:p>
    <w:p w14:paraId="227D1581" w14:textId="3103084C" w:rsidR="000E314C" w:rsidRPr="006C050C" w:rsidRDefault="0051202C" w:rsidP="003C40F5">
      <w:pPr>
        <w:pStyle w:val="NoSpacing"/>
        <w:rPr>
          <w:rStyle w:val="Hyperlink"/>
          <w:color w:val="auto"/>
          <w:sz w:val="18"/>
          <w:szCs w:val="18"/>
          <w:u w:val="none"/>
        </w:rPr>
      </w:pPr>
      <w:r w:rsidRPr="006C050C">
        <w:rPr>
          <w:sz w:val="18"/>
          <w:szCs w:val="18"/>
          <w:vertAlign w:val="superscript"/>
        </w:rPr>
        <w:t>3</w:t>
      </w:r>
      <w:r w:rsidR="0053335B">
        <w:rPr>
          <w:sz w:val="18"/>
          <w:szCs w:val="18"/>
          <w:vertAlign w:val="superscript"/>
        </w:rPr>
        <w:t>2</w:t>
      </w:r>
      <w:r w:rsidR="005C27D4" w:rsidRPr="006C050C">
        <w:rPr>
          <w:sz w:val="18"/>
          <w:szCs w:val="18"/>
        </w:rPr>
        <w:t xml:space="preserve"> </w:t>
      </w:r>
      <w:r w:rsidR="003C40F5" w:rsidRPr="006C050C">
        <w:rPr>
          <w:sz w:val="18"/>
          <w:szCs w:val="18"/>
        </w:rPr>
        <w:t xml:space="preserve">Health Technical Memorandum 07-02: EnCO2de 2015 – making energy work in healthcare. Department of Health. 2015 [cited 2023 May 11]. Available from: https://www.england.nhs.uk/wp-content/uploads/2021/05/HTM_07-02_Part_A_FINAL.pdf </w:t>
      </w:r>
    </w:p>
    <w:p w14:paraId="33AEC5AA" w14:textId="4DE03A96" w:rsidR="000E314C" w:rsidRPr="006C050C" w:rsidRDefault="009C13E4" w:rsidP="009C13E4">
      <w:pPr>
        <w:pStyle w:val="NoSpacing"/>
        <w:rPr>
          <w:rStyle w:val="Hyperlink"/>
          <w:rFonts w:cstheme="minorHAnsi"/>
          <w:color w:val="auto"/>
          <w:sz w:val="18"/>
          <w:szCs w:val="18"/>
        </w:rPr>
      </w:pPr>
      <w:r w:rsidRPr="006C050C">
        <w:rPr>
          <w:sz w:val="18"/>
          <w:szCs w:val="18"/>
          <w:vertAlign w:val="superscript"/>
        </w:rPr>
        <w:t>3</w:t>
      </w:r>
      <w:r w:rsidR="0053335B">
        <w:rPr>
          <w:sz w:val="18"/>
          <w:szCs w:val="18"/>
          <w:vertAlign w:val="superscript"/>
        </w:rPr>
        <w:t>3</w:t>
      </w:r>
      <w:r w:rsidR="005C27D4" w:rsidRPr="006C050C">
        <w:rPr>
          <w:sz w:val="18"/>
          <w:szCs w:val="18"/>
          <w:vertAlign w:val="superscript"/>
        </w:rPr>
        <w:t xml:space="preserve"> </w:t>
      </w:r>
      <w:r w:rsidR="00B01B38" w:rsidRPr="006C050C">
        <w:rPr>
          <w:sz w:val="18"/>
          <w:szCs w:val="18"/>
        </w:rPr>
        <w:t xml:space="preserve">Freezer challenge blog. Did you know? [Internet]. Freezerchallenge.org. 2020 June 19 [cited 2023 May 11]. Available from: https://www.freezerchallenge.org/fc-blog/did-you-know </w:t>
      </w:r>
    </w:p>
    <w:p w14:paraId="0BEF130C" w14:textId="77777777" w:rsidR="0050138C" w:rsidRPr="003C40F5" w:rsidRDefault="0050138C" w:rsidP="0050138C">
      <w:pPr>
        <w:rPr>
          <w:rStyle w:val="Hyperlink"/>
          <w:rFonts w:cstheme="minorHAnsi"/>
          <w:color w:val="auto"/>
          <w:sz w:val="18"/>
          <w:szCs w:val="18"/>
        </w:rPr>
      </w:pPr>
    </w:p>
    <w:p w14:paraId="69ABFBB2" w14:textId="77777777" w:rsidR="0050138C" w:rsidRDefault="0050138C" w:rsidP="005E5642"/>
    <w:p w14:paraId="1E0C7428" w14:textId="48FC6C10" w:rsidR="00910197" w:rsidRPr="0050138C" w:rsidRDefault="00910197" w:rsidP="00910197">
      <w:pPr>
        <w:pStyle w:val="EndnoteText"/>
        <w:rPr>
          <w:b/>
          <w:bCs/>
          <w:u w:val="single"/>
        </w:rPr>
      </w:pPr>
      <w:r w:rsidRPr="00910197">
        <w:rPr>
          <w:b/>
          <w:bCs/>
          <w:u w:val="single"/>
        </w:rPr>
        <w:t>Acknowledgements</w:t>
      </w:r>
      <w:r w:rsidRPr="00910197">
        <w:t xml:space="preserve"> </w:t>
      </w:r>
    </w:p>
    <w:p w14:paraId="658DCF12" w14:textId="0C4DE525" w:rsidR="00910197" w:rsidRDefault="00910197" w:rsidP="00910197">
      <w:pPr>
        <w:pStyle w:val="EndnoteText"/>
      </w:pPr>
    </w:p>
    <w:p w14:paraId="38250011" w14:textId="77777777" w:rsidR="00C545A6" w:rsidRDefault="00C545A6" w:rsidP="00C545A6">
      <w:pPr>
        <w:pStyle w:val="EndnoteText"/>
      </w:pPr>
      <w:r>
        <w:t xml:space="preserve">This work was produced through funding from the NIHR entitled </w:t>
      </w:r>
      <w:r w:rsidRPr="00C545A6">
        <w:rPr>
          <w:b/>
          <w:bCs/>
        </w:rPr>
        <w:t>NIHR Clinical Trials Unit Support Funding Opportunity – Supporting efficient / innovative delivery of NIHR research</w:t>
      </w:r>
    </w:p>
    <w:p w14:paraId="7E806783" w14:textId="77777777" w:rsidR="00C545A6" w:rsidRDefault="00C545A6" w:rsidP="00C545A6">
      <w:pPr>
        <w:pStyle w:val="EndnoteText"/>
      </w:pPr>
    </w:p>
    <w:p w14:paraId="1F0FF68A" w14:textId="77777777" w:rsidR="00C545A6" w:rsidRPr="00C545A6" w:rsidRDefault="00C545A6" w:rsidP="00C545A6">
      <w:pPr>
        <w:pStyle w:val="EndnoteText"/>
      </w:pPr>
      <w:r>
        <w:t xml:space="preserve">Authors: </w:t>
      </w:r>
      <w:r w:rsidRPr="00C545A6">
        <w:t>Jessica Griffiths, Lisa Fox, Paula Williamson</w:t>
      </w:r>
    </w:p>
    <w:p w14:paraId="4271DFFA" w14:textId="77777777" w:rsidR="00C545A6" w:rsidRDefault="00C545A6" w:rsidP="00C545A6">
      <w:pPr>
        <w:pStyle w:val="EndnoteText"/>
      </w:pPr>
    </w:p>
    <w:p w14:paraId="25AA5D7A" w14:textId="188BCC96" w:rsidR="00C545A6" w:rsidRPr="00C545A6" w:rsidRDefault="00C545A6" w:rsidP="00C545A6">
      <w:pPr>
        <w:pStyle w:val="EndnoteText"/>
      </w:pPr>
      <w:r>
        <w:t xml:space="preserve">On behalf of the Low Carbon Clinical Trials working group: </w:t>
      </w:r>
      <w:r w:rsidR="003C40F5" w:rsidRPr="003C40F5">
        <w:t xml:space="preserve">Fiona Adshead, Rustam Al-Shahi Salman, </w:t>
      </w:r>
      <w:r w:rsidR="003C40F5">
        <w:t xml:space="preserve">Craig </w:t>
      </w:r>
      <w:r w:rsidR="003C40F5" w:rsidRPr="003C40F5">
        <w:t>Anderson, Emma Bedson, Judith Bliss, Ana Boshoff, Xiaoying Chen, Denise Cranley, Peter Doran, Carrol Gamble</w:t>
      </w:r>
      <w:r w:rsidR="003C40F5">
        <w:t>,</w:t>
      </w:r>
      <w:r w:rsidR="003C40F5" w:rsidRPr="003C40F5">
        <w:t xml:space="preserve"> Kerenza Hood, Naomi McGregor</w:t>
      </w:r>
      <w:r w:rsidR="003C40F5">
        <w:t xml:space="preserve">, </w:t>
      </w:r>
      <w:r w:rsidR="003C40F5" w:rsidRPr="003C40F5">
        <w:t>Carolyn McNamara, Elis Midha, Keith Moore, Alexis M Perkins, Sarah Pett, Matthew R Sydes</w:t>
      </w:r>
      <w:r w:rsidR="003C40F5">
        <w:t>.</w:t>
      </w:r>
    </w:p>
    <w:p w14:paraId="176A6791" w14:textId="578A584D" w:rsidR="00910197" w:rsidRDefault="00910197" w:rsidP="00910197">
      <w:pPr>
        <w:pStyle w:val="EndnoteText"/>
      </w:pPr>
    </w:p>
    <w:p w14:paraId="716A6CBE" w14:textId="1534EDEC" w:rsidR="00B01B38" w:rsidRDefault="00B01B38" w:rsidP="00910197">
      <w:pPr>
        <w:pStyle w:val="EndnoteText"/>
      </w:pPr>
      <w:r w:rsidRPr="00B01B38">
        <w:t>Grateful thanks to Environmental Resources Management for their technical support and expertise in the development of the method.</w:t>
      </w:r>
    </w:p>
    <w:p w14:paraId="2A7B6C95" w14:textId="77777777" w:rsidR="00185FCD" w:rsidRDefault="00185FCD" w:rsidP="00910197">
      <w:pPr>
        <w:pStyle w:val="EndnoteText"/>
      </w:pPr>
    </w:p>
    <w:p w14:paraId="3DA71CA1" w14:textId="77777777" w:rsidR="00185FCD" w:rsidRDefault="00185FCD" w:rsidP="00910197">
      <w:pPr>
        <w:pStyle w:val="EndnoteText"/>
      </w:pPr>
    </w:p>
    <w:p w14:paraId="1DF013EF" w14:textId="77777777" w:rsidR="00185FCD" w:rsidRDefault="00185FCD" w:rsidP="00910197">
      <w:pPr>
        <w:pStyle w:val="EndnoteText"/>
      </w:pPr>
    </w:p>
    <w:p w14:paraId="1FD58C9B" w14:textId="77777777" w:rsidR="00185FCD" w:rsidRDefault="00185FCD" w:rsidP="00910197">
      <w:pPr>
        <w:pStyle w:val="EndnoteText"/>
      </w:pPr>
    </w:p>
    <w:p w14:paraId="6BB70449" w14:textId="77777777" w:rsidR="00185FCD" w:rsidRDefault="00185FCD" w:rsidP="00910197">
      <w:pPr>
        <w:pStyle w:val="EndnoteText"/>
      </w:pPr>
    </w:p>
    <w:p w14:paraId="2CDBE20F" w14:textId="77777777" w:rsidR="00185FCD" w:rsidRDefault="00185FCD" w:rsidP="00910197">
      <w:pPr>
        <w:pStyle w:val="EndnoteText"/>
      </w:pPr>
    </w:p>
    <w:p w14:paraId="5855A03D" w14:textId="77777777" w:rsidR="00185FCD" w:rsidRDefault="00185FCD" w:rsidP="00910197">
      <w:pPr>
        <w:pStyle w:val="EndnoteText"/>
      </w:pPr>
    </w:p>
    <w:p w14:paraId="2735A1E4" w14:textId="77777777" w:rsidR="00185FCD" w:rsidRDefault="00185FCD" w:rsidP="00910197">
      <w:pPr>
        <w:pStyle w:val="EndnoteText"/>
      </w:pPr>
    </w:p>
    <w:p w14:paraId="72C61194" w14:textId="77777777" w:rsidR="00185FCD" w:rsidRDefault="00185FCD" w:rsidP="00910197">
      <w:pPr>
        <w:pStyle w:val="EndnoteText"/>
      </w:pPr>
    </w:p>
    <w:p w14:paraId="360E1566" w14:textId="77777777" w:rsidR="00185FCD" w:rsidRDefault="00185FCD" w:rsidP="00910197">
      <w:pPr>
        <w:pStyle w:val="EndnoteText"/>
      </w:pPr>
    </w:p>
    <w:p w14:paraId="1F23467C" w14:textId="77777777" w:rsidR="00185FCD" w:rsidRDefault="00185FCD" w:rsidP="00910197">
      <w:pPr>
        <w:pStyle w:val="EndnoteText"/>
      </w:pPr>
    </w:p>
    <w:p w14:paraId="51D5E11E" w14:textId="77777777" w:rsidR="00185FCD" w:rsidRDefault="00185FCD" w:rsidP="00910197">
      <w:pPr>
        <w:pStyle w:val="EndnoteText"/>
      </w:pPr>
    </w:p>
    <w:p w14:paraId="0C4E514A" w14:textId="77777777" w:rsidR="00185FCD" w:rsidRDefault="00185FCD" w:rsidP="00910197">
      <w:pPr>
        <w:pStyle w:val="EndnoteText"/>
      </w:pPr>
    </w:p>
    <w:p w14:paraId="66F6DFB8" w14:textId="77777777" w:rsidR="00185FCD" w:rsidRDefault="00185FCD" w:rsidP="00910197">
      <w:pPr>
        <w:pStyle w:val="EndnoteText"/>
      </w:pPr>
    </w:p>
    <w:p w14:paraId="76A96379" w14:textId="77777777" w:rsidR="00185FCD" w:rsidRDefault="00185FCD" w:rsidP="00910197">
      <w:pPr>
        <w:pStyle w:val="EndnoteText"/>
      </w:pPr>
    </w:p>
    <w:p w14:paraId="2916FBFE" w14:textId="77777777" w:rsidR="00185FCD" w:rsidRDefault="00185FCD" w:rsidP="00910197">
      <w:pPr>
        <w:pStyle w:val="EndnoteText"/>
      </w:pPr>
    </w:p>
    <w:p w14:paraId="0886F7A7" w14:textId="77777777" w:rsidR="00185FCD" w:rsidRDefault="00185FCD" w:rsidP="00910197">
      <w:pPr>
        <w:pStyle w:val="EndnoteText"/>
      </w:pPr>
    </w:p>
    <w:p w14:paraId="32650AB7" w14:textId="77777777" w:rsidR="00185FCD" w:rsidRDefault="00185FCD" w:rsidP="00910197">
      <w:pPr>
        <w:pStyle w:val="EndnoteText"/>
      </w:pPr>
    </w:p>
    <w:p w14:paraId="121D6BBE" w14:textId="77777777" w:rsidR="00185FCD" w:rsidRDefault="00185FCD" w:rsidP="00910197">
      <w:pPr>
        <w:pStyle w:val="EndnoteText"/>
      </w:pPr>
    </w:p>
    <w:p w14:paraId="5AEBC839" w14:textId="77777777" w:rsidR="00185FCD" w:rsidRDefault="00185FCD" w:rsidP="00910197">
      <w:pPr>
        <w:pStyle w:val="EndnoteText"/>
      </w:pPr>
    </w:p>
    <w:p w14:paraId="4F7286E8" w14:textId="77777777" w:rsidR="00185FCD" w:rsidRDefault="00185FCD" w:rsidP="00910197">
      <w:pPr>
        <w:pStyle w:val="EndnoteText"/>
      </w:pPr>
    </w:p>
    <w:p w14:paraId="75014F0D" w14:textId="77777777" w:rsidR="00185FCD" w:rsidRDefault="00185FCD" w:rsidP="00910197">
      <w:pPr>
        <w:pStyle w:val="EndnoteText"/>
      </w:pPr>
    </w:p>
    <w:p w14:paraId="6C8B565C" w14:textId="77777777" w:rsidR="00185FCD" w:rsidRDefault="00185FCD" w:rsidP="00910197">
      <w:pPr>
        <w:pStyle w:val="EndnoteText"/>
      </w:pPr>
    </w:p>
    <w:p w14:paraId="2FF372F0" w14:textId="77777777" w:rsidR="00185FCD" w:rsidRDefault="00185FCD" w:rsidP="00910197">
      <w:pPr>
        <w:pStyle w:val="EndnoteText"/>
      </w:pPr>
    </w:p>
    <w:p w14:paraId="2A3DEBCB" w14:textId="77777777" w:rsidR="00185FCD" w:rsidRDefault="00185FCD" w:rsidP="00910197">
      <w:pPr>
        <w:pStyle w:val="EndnoteText"/>
      </w:pPr>
    </w:p>
    <w:p w14:paraId="0A4BC05E" w14:textId="504B7BAE" w:rsidR="00185FCD" w:rsidRPr="00D10214" w:rsidRDefault="00185FCD" w:rsidP="00185FCD">
      <w:pPr>
        <w:jc w:val="center"/>
        <w:rPr>
          <w:b/>
          <w:bCs/>
        </w:rPr>
      </w:pPr>
      <w:r w:rsidRPr="00D10214">
        <w:rPr>
          <w:b/>
          <w:bCs/>
        </w:rPr>
        <w:t xml:space="preserve">Table of changes </w:t>
      </w:r>
    </w:p>
    <w:tbl>
      <w:tblPr>
        <w:tblStyle w:val="TableGrid"/>
        <w:tblW w:w="10060" w:type="dxa"/>
        <w:tblLook w:val="04A0" w:firstRow="1" w:lastRow="0" w:firstColumn="1" w:lastColumn="0" w:noHBand="0" w:noVBand="1"/>
      </w:tblPr>
      <w:tblGrid>
        <w:gridCol w:w="914"/>
        <w:gridCol w:w="1220"/>
        <w:gridCol w:w="2256"/>
        <w:gridCol w:w="5670"/>
      </w:tblGrid>
      <w:tr w:rsidR="00185FCD" w14:paraId="6B37670E" w14:textId="77777777" w:rsidTr="001E0D83">
        <w:tc>
          <w:tcPr>
            <w:tcW w:w="914" w:type="dxa"/>
          </w:tcPr>
          <w:p w14:paraId="171F7BC4" w14:textId="77777777" w:rsidR="00185FCD" w:rsidRDefault="00185FCD" w:rsidP="00185FCD">
            <w:pPr>
              <w:rPr>
                <w:b/>
                <w:bCs/>
              </w:rPr>
            </w:pPr>
            <w:r>
              <w:rPr>
                <w:b/>
                <w:bCs/>
              </w:rPr>
              <w:t>Version</w:t>
            </w:r>
          </w:p>
        </w:tc>
        <w:tc>
          <w:tcPr>
            <w:tcW w:w="1220" w:type="dxa"/>
            <w:tcBorders>
              <w:bottom w:val="single" w:sz="4" w:space="0" w:color="auto"/>
            </w:tcBorders>
          </w:tcPr>
          <w:p w14:paraId="2DDBC8B9" w14:textId="77777777" w:rsidR="00185FCD" w:rsidRDefault="00185FCD" w:rsidP="00185FCD">
            <w:pPr>
              <w:rPr>
                <w:b/>
                <w:bCs/>
              </w:rPr>
            </w:pPr>
            <w:r>
              <w:rPr>
                <w:b/>
                <w:bCs/>
              </w:rPr>
              <w:t>Date</w:t>
            </w:r>
          </w:p>
        </w:tc>
        <w:tc>
          <w:tcPr>
            <w:tcW w:w="2256" w:type="dxa"/>
          </w:tcPr>
          <w:p w14:paraId="63B035B9" w14:textId="77777777" w:rsidR="00185FCD" w:rsidRDefault="00185FCD" w:rsidP="00185FCD">
            <w:pPr>
              <w:rPr>
                <w:b/>
                <w:bCs/>
              </w:rPr>
            </w:pPr>
            <w:r>
              <w:rPr>
                <w:b/>
                <w:bCs/>
              </w:rPr>
              <w:t>Type of amendment</w:t>
            </w:r>
          </w:p>
        </w:tc>
        <w:tc>
          <w:tcPr>
            <w:tcW w:w="5670" w:type="dxa"/>
          </w:tcPr>
          <w:p w14:paraId="7A09F636" w14:textId="77777777" w:rsidR="00185FCD" w:rsidRDefault="00185FCD" w:rsidP="00185FCD">
            <w:pPr>
              <w:rPr>
                <w:b/>
                <w:bCs/>
              </w:rPr>
            </w:pPr>
            <w:r>
              <w:rPr>
                <w:b/>
                <w:bCs/>
              </w:rPr>
              <w:t>Description of change</w:t>
            </w:r>
          </w:p>
        </w:tc>
      </w:tr>
      <w:tr w:rsidR="004A3AF4" w14:paraId="3C0E7F1C" w14:textId="77777777" w:rsidTr="00CA01CB">
        <w:tc>
          <w:tcPr>
            <w:tcW w:w="914" w:type="dxa"/>
            <w:vMerge w:val="restart"/>
          </w:tcPr>
          <w:p w14:paraId="75384D14" w14:textId="77777777" w:rsidR="004A3AF4" w:rsidRPr="00920C3C" w:rsidRDefault="004A3AF4" w:rsidP="00185FCD">
            <w:r w:rsidRPr="00920C3C">
              <w:t>V0.</w:t>
            </w:r>
            <w:r>
              <w:t>2</w:t>
            </w:r>
          </w:p>
          <w:p w14:paraId="47798496" w14:textId="6D0D2E69" w:rsidR="004A3AF4" w:rsidRPr="00920C3C" w:rsidRDefault="004A3AF4" w:rsidP="00185FCD"/>
        </w:tc>
        <w:tc>
          <w:tcPr>
            <w:tcW w:w="1220" w:type="dxa"/>
            <w:vMerge w:val="restart"/>
          </w:tcPr>
          <w:p w14:paraId="13E3633D" w14:textId="77777777" w:rsidR="004A3AF4" w:rsidRPr="00920C3C" w:rsidRDefault="004A3AF4" w:rsidP="00185FCD">
            <w:r>
              <w:t>14.02.2023</w:t>
            </w:r>
          </w:p>
          <w:p w14:paraId="1BE05C1D" w14:textId="26031377" w:rsidR="004A3AF4" w:rsidRPr="00920C3C" w:rsidRDefault="004A3AF4" w:rsidP="00185FCD"/>
        </w:tc>
        <w:tc>
          <w:tcPr>
            <w:tcW w:w="2256" w:type="dxa"/>
          </w:tcPr>
          <w:p w14:paraId="093A946A" w14:textId="77777777" w:rsidR="004A3AF4" w:rsidRPr="00920C3C" w:rsidRDefault="004A3AF4" w:rsidP="00185FCD">
            <w:r>
              <w:t>Admin changes to e</w:t>
            </w:r>
            <w:r w:rsidRPr="00920C3C">
              <w:t xml:space="preserve">ntire document </w:t>
            </w:r>
          </w:p>
        </w:tc>
        <w:tc>
          <w:tcPr>
            <w:tcW w:w="5670" w:type="dxa"/>
          </w:tcPr>
          <w:p w14:paraId="275C4BC0" w14:textId="77777777" w:rsidR="004A3AF4" w:rsidRPr="00920C3C" w:rsidRDefault="004A3AF4" w:rsidP="00185FCD">
            <w:r w:rsidRPr="00920C3C">
              <w:t xml:space="preserve">Changed ‘patient’ to ‘participant’ everywhere except trial specific patient assessments. </w:t>
            </w:r>
          </w:p>
          <w:p w14:paraId="1AD2C2CB" w14:textId="77777777" w:rsidR="004A3AF4" w:rsidRPr="00920C3C" w:rsidRDefault="004A3AF4" w:rsidP="00185FCD"/>
          <w:p w14:paraId="2287A882" w14:textId="77777777" w:rsidR="004A3AF4" w:rsidRDefault="004A3AF4" w:rsidP="00185FCD">
            <w:r w:rsidRPr="00920C3C">
              <w:t>Changed ‘Sponsor’ to ‘CTU’</w:t>
            </w:r>
          </w:p>
          <w:p w14:paraId="495856FF" w14:textId="77777777" w:rsidR="004A3AF4" w:rsidRDefault="004A3AF4" w:rsidP="00185FCD"/>
          <w:p w14:paraId="5D0E5152" w14:textId="77777777" w:rsidR="004A3AF4" w:rsidRDefault="004A3AF4" w:rsidP="00185FCD">
            <w:r>
              <w:t xml:space="preserve">Reordered ‘Intervention’ section. </w:t>
            </w:r>
          </w:p>
          <w:p w14:paraId="0952AB15" w14:textId="77777777" w:rsidR="004A3AF4" w:rsidRDefault="004A3AF4" w:rsidP="00185FCD"/>
          <w:p w14:paraId="4379F482" w14:textId="68D2E576" w:rsidR="004A3AF4" w:rsidRDefault="004A3AF4" w:rsidP="00185FCD">
            <w:pPr>
              <w:rPr>
                <w:rFonts w:cstheme="minorHAnsi"/>
                <w:shd w:val="clear" w:color="auto" w:fill="FFFFFF"/>
              </w:rPr>
            </w:pPr>
            <w:r w:rsidRPr="007B5F58">
              <w:t>Clarified that ‘email traffic’ is ‘</w:t>
            </w:r>
            <w:r w:rsidRPr="007B5F58">
              <w:rPr>
                <w:rFonts w:cstheme="minorHAnsi"/>
                <w:shd w:val="clear" w:color="auto" w:fill="FFFFFF"/>
              </w:rPr>
              <w:t>an estimate of all emails exchanged between CTU and participating sites throughout the study lifetime, including data query resolution emails.</w:t>
            </w:r>
          </w:p>
          <w:p w14:paraId="38A5FBB0" w14:textId="77777777" w:rsidR="004A3AF4" w:rsidRDefault="004A3AF4" w:rsidP="00185FCD">
            <w:pPr>
              <w:rPr>
                <w:rFonts w:cstheme="minorHAnsi"/>
                <w:shd w:val="clear" w:color="auto" w:fill="FFFFFF"/>
              </w:rPr>
            </w:pPr>
          </w:p>
          <w:p w14:paraId="52B56E52" w14:textId="77777777" w:rsidR="004A3AF4" w:rsidRPr="007B5F58" w:rsidRDefault="004A3AF4" w:rsidP="00185FCD">
            <w:r w:rsidRPr="007B5F58">
              <w:t xml:space="preserve">Added ‘in addition to standard of care’ to 7.2. </w:t>
            </w:r>
            <w:r>
              <w:t>and 7.3 heading</w:t>
            </w:r>
            <w:r w:rsidRPr="007B5F58">
              <w:t>.</w:t>
            </w:r>
          </w:p>
          <w:p w14:paraId="15562266" w14:textId="77777777" w:rsidR="004A3AF4" w:rsidRPr="007B5F58" w:rsidRDefault="004A3AF4" w:rsidP="00185FCD"/>
          <w:p w14:paraId="24725808" w14:textId="77777777" w:rsidR="004A3AF4" w:rsidRDefault="004A3AF4" w:rsidP="00185FCD">
            <w:r w:rsidRPr="007B5F58">
              <w:t>Clarified consumables are ‘per patient per appointment’</w:t>
            </w:r>
          </w:p>
          <w:p w14:paraId="51A7EE7E" w14:textId="77777777" w:rsidR="004A3AF4" w:rsidRDefault="004A3AF4" w:rsidP="00185FCD"/>
          <w:p w14:paraId="32752B78" w14:textId="77777777" w:rsidR="004A3AF4" w:rsidRDefault="004A3AF4" w:rsidP="00185FCD">
            <w:r w:rsidRPr="007B5F58">
              <w:t>Renamed section 10 ‘Analysis and trial close out’ and added statement ‘NB: Analysis does not need to be calculated separately, it is covered by the emissions attributed to trial staff FTE in “CTU emissions” and “Data Collection and exchange”.’</w:t>
            </w:r>
          </w:p>
          <w:p w14:paraId="54117050" w14:textId="77777777" w:rsidR="004A3AF4" w:rsidRPr="00920C3C" w:rsidRDefault="004A3AF4" w:rsidP="00185FCD"/>
        </w:tc>
      </w:tr>
      <w:tr w:rsidR="004A3AF4" w14:paraId="10574E98" w14:textId="77777777" w:rsidTr="00CA01CB">
        <w:tc>
          <w:tcPr>
            <w:tcW w:w="914" w:type="dxa"/>
            <w:vMerge/>
          </w:tcPr>
          <w:p w14:paraId="132F2B0B" w14:textId="1AF64817" w:rsidR="004A3AF4" w:rsidRPr="00920C3C" w:rsidRDefault="004A3AF4" w:rsidP="00185FCD"/>
        </w:tc>
        <w:tc>
          <w:tcPr>
            <w:tcW w:w="1220" w:type="dxa"/>
            <w:vMerge/>
          </w:tcPr>
          <w:p w14:paraId="1392FE9E" w14:textId="293FE93C" w:rsidR="004A3AF4" w:rsidRPr="00920C3C" w:rsidRDefault="004A3AF4" w:rsidP="00185FCD"/>
        </w:tc>
        <w:tc>
          <w:tcPr>
            <w:tcW w:w="2256" w:type="dxa"/>
          </w:tcPr>
          <w:p w14:paraId="093EC107" w14:textId="77777777" w:rsidR="004A3AF4" w:rsidRPr="00920C3C" w:rsidRDefault="004A3AF4" w:rsidP="00185FCD">
            <w:r>
              <w:t xml:space="preserve">Emission factor added to </w:t>
            </w:r>
            <w:r w:rsidRPr="00920C3C">
              <w:t>Section 4</w:t>
            </w:r>
            <w:r>
              <w:t>, Intervention</w:t>
            </w:r>
          </w:p>
        </w:tc>
        <w:tc>
          <w:tcPr>
            <w:tcW w:w="5670" w:type="dxa"/>
          </w:tcPr>
          <w:p w14:paraId="477FE3E9" w14:textId="77777777" w:rsidR="004A3AF4" w:rsidRPr="00920C3C" w:rsidRDefault="004A3AF4" w:rsidP="00185FCD">
            <w:r>
              <w:t>Added the emission factor for polystyrene.</w:t>
            </w:r>
          </w:p>
        </w:tc>
      </w:tr>
      <w:tr w:rsidR="00185FCD" w14:paraId="501B7E5B" w14:textId="77777777" w:rsidTr="008E450C">
        <w:tc>
          <w:tcPr>
            <w:tcW w:w="914" w:type="dxa"/>
          </w:tcPr>
          <w:p w14:paraId="006ED4BF" w14:textId="77777777" w:rsidR="00185FCD" w:rsidRPr="00920C3C" w:rsidRDefault="00185FCD" w:rsidP="00185FCD">
            <w:r w:rsidRPr="00920C3C">
              <w:t>V0.</w:t>
            </w:r>
            <w:r>
              <w:t>3</w:t>
            </w:r>
          </w:p>
        </w:tc>
        <w:tc>
          <w:tcPr>
            <w:tcW w:w="1220" w:type="dxa"/>
          </w:tcPr>
          <w:p w14:paraId="36E4475A" w14:textId="77777777" w:rsidR="00185FCD" w:rsidRPr="00920C3C" w:rsidRDefault="00185FCD" w:rsidP="00185FCD">
            <w:r>
              <w:t>31.03.2023</w:t>
            </w:r>
          </w:p>
        </w:tc>
        <w:tc>
          <w:tcPr>
            <w:tcW w:w="2256" w:type="dxa"/>
          </w:tcPr>
          <w:p w14:paraId="6E9228BA" w14:textId="77777777" w:rsidR="00185FCD" w:rsidRDefault="00185FCD" w:rsidP="00185FCD">
            <w:r>
              <w:t xml:space="preserve">Emission factor added to </w:t>
            </w:r>
            <w:r w:rsidRPr="00920C3C">
              <w:t>Section</w:t>
            </w:r>
            <w:r>
              <w:t xml:space="preserve"> 2.2, CTU emissions</w:t>
            </w:r>
          </w:p>
          <w:p w14:paraId="7831557D" w14:textId="77777777" w:rsidR="00185FCD" w:rsidRDefault="00185FCD" w:rsidP="00185FCD"/>
          <w:p w14:paraId="17A9883C" w14:textId="77777777" w:rsidR="00185FCD" w:rsidRPr="00920C3C" w:rsidRDefault="00185FCD" w:rsidP="00185FCD">
            <w:r>
              <w:t xml:space="preserve">Emission factor updated in Section 5.1, Data collection and exchange </w:t>
            </w:r>
          </w:p>
        </w:tc>
        <w:tc>
          <w:tcPr>
            <w:tcW w:w="5670" w:type="dxa"/>
          </w:tcPr>
          <w:p w14:paraId="5DDC27F5" w14:textId="77777777" w:rsidR="00185FCD" w:rsidRDefault="00185FCD" w:rsidP="00185FCD">
            <w:r w:rsidRPr="00CB521B">
              <w:t>Emission factor for homeworking added</w:t>
            </w:r>
            <w:r>
              <w:t>.</w:t>
            </w:r>
          </w:p>
          <w:p w14:paraId="61F5CAC0" w14:textId="77777777" w:rsidR="00185FCD" w:rsidRDefault="00185FCD" w:rsidP="00185FCD"/>
          <w:p w14:paraId="2D702568" w14:textId="77777777" w:rsidR="00185FCD" w:rsidRDefault="00185FCD" w:rsidP="00185FCD"/>
          <w:p w14:paraId="4257D1B6" w14:textId="77777777" w:rsidR="00185FCD" w:rsidRDefault="00185FCD" w:rsidP="00185FCD"/>
          <w:p w14:paraId="3E14FF2B" w14:textId="77777777" w:rsidR="00185FCD" w:rsidRDefault="00185FCD" w:rsidP="00185FCD"/>
          <w:p w14:paraId="468DFC79" w14:textId="302568C6" w:rsidR="00185FCD" w:rsidRPr="007B5F58" w:rsidRDefault="00185FCD" w:rsidP="00185FCD">
            <w:r>
              <w:t>E</w:t>
            </w:r>
            <w:r w:rsidRPr="00CB521B">
              <w:t xml:space="preserve">mission factor for </w:t>
            </w:r>
            <w:r w:rsidR="004775C9">
              <w:t xml:space="preserve">electronic </w:t>
            </w:r>
            <w:r w:rsidRPr="00CB521B">
              <w:t>file storage changed.</w:t>
            </w:r>
          </w:p>
        </w:tc>
      </w:tr>
      <w:tr w:rsidR="00185FCD" w14:paraId="34E58EA7" w14:textId="77777777" w:rsidTr="008E450C">
        <w:tc>
          <w:tcPr>
            <w:tcW w:w="914" w:type="dxa"/>
          </w:tcPr>
          <w:p w14:paraId="49CB3F13" w14:textId="77777777" w:rsidR="00185FCD" w:rsidRPr="00E155F8" w:rsidRDefault="00185FCD" w:rsidP="00185FCD">
            <w:r w:rsidRPr="00E155F8">
              <w:t>V0.4</w:t>
            </w:r>
          </w:p>
        </w:tc>
        <w:tc>
          <w:tcPr>
            <w:tcW w:w="1220" w:type="dxa"/>
          </w:tcPr>
          <w:p w14:paraId="153FA9D3" w14:textId="77777777" w:rsidR="00185FCD" w:rsidRPr="00E155F8" w:rsidRDefault="00185FCD" w:rsidP="00185FCD">
            <w:r w:rsidRPr="00E155F8">
              <w:t>25.05.2023</w:t>
            </w:r>
          </w:p>
        </w:tc>
        <w:tc>
          <w:tcPr>
            <w:tcW w:w="2256" w:type="dxa"/>
          </w:tcPr>
          <w:p w14:paraId="4662C909" w14:textId="77777777" w:rsidR="00185FCD" w:rsidRPr="00A00DB7" w:rsidRDefault="00185FCD" w:rsidP="00185FCD">
            <w:r w:rsidRPr="00A00DB7">
              <w:t xml:space="preserve">Admin change to Assumptions </w:t>
            </w:r>
          </w:p>
        </w:tc>
        <w:tc>
          <w:tcPr>
            <w:tcW w:w="5670" w:type="dxa"/>
          </w:tcPr>
          <w:p w14:paraId="56C73FC0" w14:textId="77777777" w:rsidR="00185FCD" w:rsidRPr="00CB521B" w:rsidRDefault="00185FCD" w:rsidP="00185FCD">
            <w:r>
              <w:t xml:space="preserve">Additional guidance provided around calculating activities in addition to routine care </w:t>
            </w:r>
          </w:p>
        </w:tc>
      </w:tr>
      <w:tr w:rsidR="00185FCD" w14:paraId="7FAF32D4" w14:textId="77777777" w:rsidTr="008E450C">
        <w:tc>
          <w:tcPr>
            <w:tcW w:w="914" w:type="dxa"/>
          </w:tcPr>
          <w:p w14:paraId="659E77B4" w14:textId="77777777" w:rsidR="00185FCD" w:rsidRPr="00E155F8" w:rsidRDefault="00185FCD" w:rsidP="00185FCD">
            <w:r w:rsidRPr="00E155F8">
              <w:t>V0.5</w:t>
            </w:r>
          </w:p>
        </w:tc>
        <w:tc>
          <w:tcPr>
            <w:tcW w:w="1220" w:type="dxa"/>
          </w:tcPr>
          <w:p w14:paraId="0B6328D5" w14:textId="77777777" w:rsidR="00185FCD" w:rsidRPr="00E155F8" w:rsidRDefault="00185FCD" w:rsidP="00185FCD">
            <w:r w:rsidRPr="00E155F8">
              <w:t>16.01.2024</w:t>
            </w:r>
          </w:p>
        </w:tc>
        <w:tc>
          <w:tcPr>
            <w:tcW w:w="2256" w:type="dxa"/>
          </w:tcPr>
          <w:p w14:paraId="76223131" w14:textId="77777777" w:rsidR="00185FCD" w:rsidRPr="00E93E27" w:rsidRDefault="00185FCD" w:rsidP="00185FCD">
            <w:r w:rsidRPr="00E93E27">
              <w:t>Emission factors added and updated throughout entire document.</w:t>
            </w:r>
          </w:p>
          <w:p w14:paraId="18C61F63" w14:textId="77777777" w:rsidR="00185FCD" w:rsidRDefault="00185FCD" w:rsidP="00185FCD">
            <w:pPr>
              <w:rPr>
                <w:b/>
                <w:bCs/>
              </w:rPr>
            </w:pPr>
          </w:p>
          <w:p w14:paraId="03AED2BD" w14:textId="77777777" w:rsidR="00185FCD" w:rsidRDefault="00185FCD" w:rsidP="00185FCD">
            <w:pPr>
              <w:rPr>
                <w:b/>
                <w:bCs/>
              </w:rPr>
            </w:pPr>
          </w:p>
          <w:p w14:paraId="64D751DB" w14:textId="77777777" w:rsidR="00185FCD" w:rsidRDefault="00185FCD" w:rsidP="00185FCD">
            <w:pPr>
              <w:rPr>
                <w:b/>
                <w:bCs/>
              </w:rPr>
            </w:pPr>
          </w:p>
          <w:p w14:paraId="336C3D6A" w14:textId="77777777" w:rsidR="00185FCD" w:rsidRDefault="00185FCD" w:rsidP="00185FCD">
            <w:pPr>
              <w:rPr>
                <w:b/>
                <w:bCs/>
              </w:rPr>
            </w:pPr>
          </w:p>
        </w:tc>
        <w:tc>
          <w:tcPr>
            <w:tcW w:w="5670" w:type="dxa"/>
          </w:tcPr>
          <w:p w14:paraId="5A7CD2D7" w14:textId="77777777" w:rsidR="00185FCD" w:rsidRDefault="00185FCD" w:rsidP="00185FCD">
            <w:pPr>
              <w:rPr>
                <w:rFonts w:cstheme="minorHAnsi"/>
                <w:color w:val="000000"/>
                <w:shd w:val="clear" w:color="auto" w:fill="FFFFFF"/>
              </w:rPr>
            </w:pPr>
            <w:r w:rsidRPr="00CB521B">
              <w:rPr>
                <w:rFonts w:cstheme="minorHAnsi"/>
                <w:color w:val="000000"/>
                <w:shd w:val="clear" w:color="auto" w:fill="FFFFFF"/>
              </w:rPr>
              <w:t xml:space="preserve">Existing emission factors have been updated in line with 2023 data from GOV.UK. Calculations using electricity and natural gas emission factors were updated, along with freight, business travel, building energy benchmarks and other clinical activities e.g. radiotherapy. </w:t>
            </w:r>
          </w:p>
          <w:p w14:paraId="01B158F4" w14:textId="77777777" w:rsidR="00185FCD" w:rsidRDefault="00185FCD" w:rsidP="00185FCD">
            <w:pPr>
              <w:rPr>
                <w:rFonts w:cstheme="minorHAnsi"/>
                <w:color w:val="000000"/>
                <w:shd w:val="clear" w:color="auto" w:fill="FFFFFF"/>
              </w:rPr>
            </w:pPr>
          </w:p>
          <w:p w14:paraId="0BAE29C3" w14:textId="77777777" w:rsidR="00185FCD" w:rsidRDefault="00185FCD" w:rsidP="00185FCD">
            <w:pPr>
              <w:rPr>
                <w:rFonts w:cstheme="minorHAnsi"/>
                <w:color w:val="000000"/>
                <w:shd w:val="clear" w:color="auto" w:fill="FFFFFF"/>
              </w:rPr>
            </w:pPr>
            <w:r w:rsidRPr="00CB521B">
              <w:rPr>
                <w:rFonts w:cstheme="minorHAnsi"/>
                <w:color w:val="000000"/>
                <w:shd w:val="clear" w:color="auto" w:fill="FFFFFF"/>
              </w:rPr>
              <w:t xml:space="preserve">Emission factors for blood pressure monitoring, saline use, oxygen use, business travel by car, commuting using activity data, dental examinations, laptop usage and telephony added. </w:t>
            </w:r>
          </w:p>
          <w:p w14:paraId="3384DC42" w14:textId="77777777" w:rsidR="00185FCD" w:rsidRDefault="00185FCD" w:rsidP="00185FCD">
            <w:pPr>
              <w:rPr>
                <w:rFonts w:cstheme="minorHAnsi"/>
                <w:color w:val="000000"/>
                <w:shd w:val="clear" w:color="auto" w:fill="FFFFFF"/>
              </w:rPr>
            </w:pPr>
          </w:p>
          <w:p w14:paraId="0B02A637" w14:textId="77777777" w:rsidR="00185FCD" w:rsidRPr="00CB521B" w:rsidRDefault="00185FCD" w:rsidP="00185FCD">
            <w:pPr>
              <w:rPr>
                <w:rFonts w:cstheme="minorHAnsi"/>
                <w:b/>
                <w:bCs/>
              </w:rPr>
            </w:pPr>
            <w:r w:rsidRPr="00CB521B">
              <w:rPr>
                <w:rFonts w:cstheme="minorHAnsi"/>
                <w:color w:val="000000"/>
                <w:shd w:val="clear" w:color="auto" w:fill="FFFFFF"/>
              </w:rPr>
              <w:t>Additional assumptions have been included to aid the user with the calculations, for example the number of samples that can be stored in a freezer, the number of working hours in one full time equivalent (FTE), the number of folders that can be stored in 1m</w:t>
            </w:r>
            <w:r w:rsidRPr="00CB521B">
              <w:rPr>
                <w:rFonts w:cstheme="minorHAnsi"/>
                <w:color w:val="000000"/>
                <w:bdr w:val="single" w:sz="2" w:space="0" w:color="E5E7EB" w:frame="1"/>
                <w:shd w:val="clear" w:color="auto" w:fill="FFFFFF"/>
                <w:vertAlign w:val="superscript"/>
              </w:rPr>
              <w:t>2</w:t>
            </w:r>
            <w:r w:rsidRPr="00CB521B">
              <w:rPr>
                <w:rFonts w:cstheme="minorHAnsi"/>
                <w:color w:val="000000"/>
                <w:shd w:val="clear" w:color="auto" w:fill="FFFFFF"/>
              </w:rPr>
              <w:t> and the carbon footprint of common sample kit supplies.</w:t>
            </w:r>
          </w:p>
        </w:tc>
      </w:tr>
      <w:tr w:rsidR="00AD0D3D" w14:paraId="16D19636" w14:textId="77777777" w:rsidTr="008E450C">
        <w:tc>
          <w:tcPr>
            <w:tcW w:w="914" w:type="dxa"/>
          </w:tcPr>
          <w:p w14:paraId="4212EAAF" w14:textId="1BD53FFC" w:rsidR="00AD0D3D" w:rsidRPr="00E155F8" w:rsidRDefault="00AD0D3D" w:rsidP="00185FCD">
            <w:r>
              <w:t>V0.6</w:t>
            </w:r>
          </w:p>
        </w:tc>
        <w:tc>
          <w:tcPr>
            <w:tcW w:w="1220" w:type="dxa"/>
          </w:tcPr>
          <w:p w14:paraId="6AC20381" w14:textId="10AF5F16" w:rsidR="00AD0D3D" w:rsidRPr="00E155F8" w:rsidRDefault="00AD0D3D" w:rsidP="00185FCD">
            <w:r>
              <w:t>14.03.2025</w:t>
            </w:r>
          </w:p>
        </w:tc>
        <w:tc>
          <w:tcPr>
            <w:tcW w:w="2256" w:type="dxa"/>
          </w:tcPr>
          <w:p w14:paraId="06223B93" w14:textId="3C3D44D0" w:rsidR="00AD0D3D" w:rsidRPr="00E93E27" w:rsidRDefault="00AD0D3D" w:rsidP="00AD0D3D">
            <w:r w:rsidRPr="00E93E27">
              <w:t>Emission factors updated throughout entire document.</w:t>
            </w:r>
          </w:p>
          <w:p w14:paraId="300D5417" w14:textId="77777777" w:rsidR="00AD0D3D" w:rsidRPr="00E93E27" w:rsidRDefault="00AD0D3D" w:rsidP="00185FCD"/>
        </w:tc>
        <w:tc>
          <w:tcPr>
            <w:tcW w:w="5670" w:type="dxa"/>
          </w:tcPr>
          <w:p w14:paraId="41FF19E4" w14:textId="40736ABF" w:rsidR="00AD0D3D" w:rsidRDefault="00AD0D3D" w:rsidP="00AD0D3D">
            <w:pPr>
              <w:rPr>
                <w:rFonts w:cstheme="minorHAnsi"/>
                <w:color w:val="000000"/>
                <w:shd w:val="clear" w:color="auto" w:fill="FFFFFF"/>
              </w:rPr>
            </w:pPr>
            <w:r w:rsidRPr="00CB521B">
              <w:rPr>
                <w:rFonts w:cstheme="minorHAnsi"/>
                <w:color w:val="000000"/>
                <w:shd w:val="clear" w:color="auto" w:fill="FFFFFF"/>
              </w:rPr>
              <w:t>Existing emission factors have been updated in line with 202</w:t>
            </w:r>
            <w:r>
              <w:rPr>
                <w:rFonts w:cstheme="minorHAnsi"/>
                <w:color w:val="000000"/>
                <w:shd w:val="clear" w:color="auto" w:fill="FFFFFF"/>
              </w:rPr>
              <w:t>4</w:t>
            </w:r>
            <w:r w:rsidRPr="00CB521B">
              <w:rPr>
                <w:rFonts w:cstheme="minorHAnsi"/>
                <w:color w:val="000000"/>
                <w:shd w:val="clear" w:color="auto" w:fill="FFFFFF"/>
              </w:rPr>
              <w:t xml:space="preserve"> data from GOV.UK. Calculations using electricity and natural gas emission factors were updated, along with freight, business travel, building energy benchmarks and other clinical activities e.g. radiotherapy. </w:t>
            </w:r>
          </w:p>
          <w:p w14:paraId="0A5FC33C" w14:textId="77777777" w:rsidR="00AD0D3D" w:rsidRPr="00CB521B" w:rsidRDefault="00AD0D3D" w:rsidP="00185FCD">
            <w:pPr>
              <w:rPr>
                <w:rFonts w:cstheme="minorHAnsi"/>
                <w:color w:val="000000"/>
                <w:shd w:val="clear" w:color="auto" w:fill="FFFFFF"/>
              </w:rPr>
            </w:pPr>
          </w:p>
        </w:tc>
      </w:tr>
    </w:tbl>
    <w:p w14:paraId="5277C114" w14:textId="77777777" w:rsidR="00185FCD" w:rsidRPr="00185FCD" w:rsidRDefault="00185FCD" w:rsidP="0091019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1A61" w14:textId="2379768A" w:rsidR="005B55DD" w:rsidRDefault="00974D95">
    <w:pPr>
      <w:pStyle w:val="Footer"/>
    </w:pPr>
    <w:bookmarkStart w:id="7" w:name="_Hlk119597629"/>
    <w:r>
      <w:t>Enabling lower carbon</w:t>
    </w:r>
    <w:r w:rsidR="00D15B91">
      <w:t xml:space="preserve"> clinical trials V0.</w:t>
    </w:r>
    <w:r w:rsidR="0053335B">
      <w:t>6</w:t>
    </w:r>
    <w:r w:rsidR="00D15B91">
      <w:t xml:space="preserve"> </w:t>
    </w:r>
    <w:r w:rsidR="0053335B">
      <w:t>March</w:t>
    </w:r>
    <w:r w:rsidR="00D15B91">
      <w:t xml:space="preserve"> 202</w:t>
    </w:r>
    <w:bookmarkEnd w:id="7"/>
    <w:r w:rsidR="0053335B">
      <w:t>5</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79271" w14:textId="77777777" w:rsidR="00E93E72" w:rsidRDefault="00E93E72" w:rsidP="00E93E72">
      <w:pPr>
        <w:spacing w:after="0" w:line="240" w:lineRule="auto"/>
      </w:pPr>
      <w:r>
        <w:separator/>
      </w:r>
    </w:p>
  </w:footnote>
  <w:footnote w:type="continuationSeparator" w:id="0">
    <w:p w14:paraId="14921E27" w14:textId="77777777" w:rsidR="00E93E72" w:rsidRDefault="00E93E72" w:rsidP="00E9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7068" w14:textId="66AB6858" w:rsidR="00974D95" w:rsidRDefault="00AF2D4B" w:rsidP="009C2843">
    <w:pPr>
      <w:pStyle w:val="Header"/>
      <w:tabs>
        <w:tab w:val="clear" w:pos="9026"/>
      </w:tabs>
      <w:ind w:right="-330"/>
    </w:pPr>
    <w:r>
      <w:t xml:space="preserve"> </w:t>
    </w:r>
    <w:bookmarkStart w:id="5" w:name="_Hlk119597171"/>
    <w:bookmarkStart w:id="6" w:name="_Hlk119597472"/>
    <w:r w:rsidR="00974D95" w:rsidRPr="00974D95">
      <w:rPr>
        <w:noProof/>
      </w:rPr>
      <w:drawing>
        <wp:inline distT="0" distB="0" distL="0" distR="0" wp14:anchorId="6B4BEEBB" wp14:editId="5B126090">
          <wp:extent cx="3250599" cy="577409"/>
          <wp:effectExtent l="0" t="0" r="6985" b="0"/>
          <wp:docPr id="8" name="Picture 8" descr="Outputs and branding | NIHR">
            <a:extLst xmlns:a="http://schemas.openxmlformats.org/drawingml/2006/main">
              <a:ext uri="{FF2B5EF4-FFF2-40B4-BE49-F238E27FC236}">
                <a16:creationId xmlns:a16="http://schemas.microsoft.com/office/drawing/2014/main" id="{582F945C-63EC-407F-B163-AC6B6B1EC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Outputs and branding | NIHR">
                    <a:extLst>
                      <a:ext uri="{FF2B5EF4-FFF2-40B4-BE49-F238E27FC236}">
                        <a16:creationId xmlns:a16="http://schemas.microsoft.com/office/drawing/2014/main" id="{582F945C-63EC-407F-B163-AC6B6B1EC86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50599" cy="57740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r>
      <w:t xml:space="preserve">   </w:t>
    </w:r>
    <w:r w:rsidRPr="00974D95">
      <w:rPr>
        <w:noProof/>
      </w:rPr>
      <w:drawing>
        <wp:inline distT="0" distB="0" distL="0" distR="0" wp14:anchorId="0E2AA396" wp14:editId="14D2686B">
          <wp:extent cx="985962" cy="623128"/>
          <wp:effectExtent l="0" t="0" r="5080" b="5715"/>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
                  <a:stretch>
                    <a:fillRect/>
                  </a:stretch>
                </pic:blipFill>
                <pic:spPr>
                  <a:xfrm>
                    <a:off x="0" y="0"/>
                    <a:ext cx="997557" cy="630456"/>
                  </a:xfrm>
                  <a:prstGeom prst="rect">
                    <a:avLst/>
                  </a:prstGeom>
                </pic:spPr>
              </pic:pic>
            </a:graphicData>
          </a:graphic>
        </wp:inline>
      </w:drawing>
    </w:r>
    <w:r>
      <w:t xml:space="preserve">    </w:t>
    </w:r>
    <w:r w:rsidRPr="00974D95">
      <w:rPr>
        <w:noProof/>
      </w:rPr>
      <w:drawing>
        <wp:inline distT="0" distB="0" distL="0" distR="0" wp14:anchorId="5945718B" wp14:editId="5821C945">
          <wp:extent cx="1049572" cy="607936"/>
          <wp:effectExtent l="0" t="0" r="0" b="1905"/>
          <wp:docPr id="12" name="Picture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pic:cNvPicPr>
                    <a:picLocks noGrp="1" noChangeAspect="1"/>
                  </pic:cNvPicPr>
                </pic:nvPicPr>
                <pic:blipFill>
                  <a:blip r:embed="rId3"/>
                  <a:srcRect t="1213" b="1213"/>
                  <a:stretch>
                    <a:fillRect/>
                  </a:stretch>
                </pic:blipFill>
                <pic:spPr>
                  <a:xfrm>
                    <a:off x="0" y="0"/>
                    <a:ext cx="1061427" cy="614803"/>
                  </a:xfrm>
                  <a:prstGeom prst="rect">
                    <a:avLst/>
                  </a:prstGeom>
                </pic:spPr>
              </pic:pic>
            </a:graphicData>
          </a:graphic>
        </wp:inline>
      </w:drawing>
    </w:r>
    <w:bookmarkEnd w:id="5"/>
  </w:p>
  <w:bookmarkEnd w:id="6"/>
  <w:p w14:paraId="2B6B859E" w14:textId="77777777" w:rsidR="00974D95" w:rsidRDefault="00974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EE9"/>
    <w:multiLevelType w:val="multilevel"/>
    <w:tmpl w:val="29E2447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B120C0"/>
    <w:multiLevelType w:val="hybridMultilevel"/>
    <w:tmpl w:val="445CF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60534"/>
    <w:multiLevelType w:val="hybridMultilevel"/>
    <w:tmpl w:val="86CE156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3D3AB7"/>
    <w:multiLevelType w:val="hybridMultilevel"/>
    <w:tmpl w:val="7584B7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652658"/>
    <w:multiLevelType w:val="hybridMultilevel"/>
    <w:tmpl w:val="7986694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7225D88"/>
    <w:multiLevelType w:val="multilevel"/>
    <w:tmpl w:val="3C226418"/>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4D0748"/>
    <w:multiLevelType w:val="hybridMultilevel"/>
    <w:tmpl w:val="262A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46532B"/>
    <w:multiLevelType w:val="hybridMultilevel"/>
    <w:tmpl w:val="B96E37D4"/>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3A3B93"/>
    <w:multiLevelType w:val="hybridMultilevel"/>
    <w:tmpl w:val="8C10C7B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701D24"/>
    <w:multiLevelType w:val="hybridMultilevel"/>
    <w:tmpl w:val="3F0645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EA80570"/>
    <w:multiLevelType w:val="hybridMultilevel"/>
    <w:tmpl w:val="7C929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35D4A"/>
    <w:multiLevelType w:val="hybridMultilevel"/>
    <w:tmpl w:val="6CB00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E6D6B"/>
    <w:multiLevelType w:val="hybridMultilevel"/>
    <w:tmpl w:val="06FAFF3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0605C4"/>
    <w:multiLevelType w:val="multilevel"/>
    <w:tmpl w:val="FE42F7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495FD3"/>
    <w:multiLevelType w:val="hybridMultilevel"/>
    <w:tmpl w:val="3CAE5100"/>
    <w:lvl w:ilvl="0" w:tplc="A3601A32">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85922"/>
    <w:multiLevelType w:val="hybridMultilevel"/>
    <w:tmpl w:val="7DE682F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43950ED"/>
    <w:multiLevelType w:val="hybridMultilevel"/>
    <w:tmpl w:val="2B44555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725B3B"/>
    <w:multiLevelType w:val="hybridMultilevel"/>
    <w:tmpl w:val="2D14DF88"/>
    <w:lvl w:ilvl="0" w:tplc="8D8E0244">
      <w:start w:val="13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90572"/>
    <w:multiLevelType w:val="hybridMultilevel"/>
    <w:tmpl w:val="A3CC4786"/>
    <w:lvl w:ilvl="0" w:tplc="34225F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9D71AF"/>
    <w:multiLevelType w:val="hybridMultilevel"/>
    <w:tmpl w:val="2F484C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6F08F2"/>
    <w:multiLevelType w:val="hybridMultilevel"/>
    <w:tmpl w:val="A09A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15447F"/>
    <w:multiLevelType w:val="hybridMultilevel"/>
    <w:tmpl w:val="33BAC7B8"/>
    <w:lvl w:ilvl="0" w:tplc="C71C1266">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E162B91"/>
    <w:multiLevelType w:val="multilevel"/>
    <w:tmpl w:val="924AC608"/>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E860261"/>
    <w:multiLevelType w:val="hybridMultilevel"/>
    <w:tmpl w:val="F7A03E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D41A71"/>
    <w:multiLevelType w:val="multilevel"/>
    <w:tmpl w:val="F5E86E9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4BF39CF"/>
    <w:multiLevelType w:val="hybridMultilevel"/>
    <w:tmpl w:val="E63AD2C4"/>
    <w:lvl w:ilvl="0" w:tplc="735633A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DA2CD9"/>
    <w:multiLevelType w:val="multilevel"/>
    <w:tmpl w:val="8352560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asciiTheme="minorHAnsi" w:eastAsiaTheme="minorHAnsi" w:hAnsiTheme="minorHAnsi" w:cstheme="minorBidi" w:hint="default"/>
        <w:b/>
      </w:rPr>
    </w:lvl>
    <w:lvl w:ilvl="2">
      <w:start w:val="1"/>
      <w:numFmt w:val="decimal"/>
      <w:isLgl/>
      <w:lvlText w:val="%1.%2.%3."/>
      <w:lvlJc w:val="left"/>
      <w:pPr>
        <w:ind w:left="1080" w:hanging="720"/>
      </w:pPr>
      <w:rPr>
        <w:rFonts w:asciiTheme="minorHAnsi" w:eastAsiaTheme="minorHAnsi" w:hAnsiTheme="minorHAnsi" w:cstheme="minorBidi" w:hint="default"/>
        <w:b/>
      </w:rPr>
    </w:lvl>
    <w:lvl w:ilvl="3">
      <w:start w:val="1"/>
      <w:numFmt w:val="decimal"/>
      <w:isLgl/>
      <w:lvlText w:val="%1.%2.%3.%4."/>
      <w:lvlJc w:val="left"/>
      <w:pPr>
        <w:ind w:left="1080" w:hanging="720"/>
      </w:pPr>
      <w:rPr>
        <w:rFonts w:asciiTheme="minorHAnsi" w:eastAsiaTheme="minorHAnsi" w:hAnsiTheme="minorHAnsi" w:cstheme="minorBidi" w:hint="default"/>
        <w:b/>
      </w:rPr>
    </w:lvl>
    <w:lvl w:ilvl="4">
      <w:start w:val="1"/>
      <w:numFmt w:val="decimal"/>
      <w:isLgl/>
      <w:lvlText w:val="%1.%2.%3.%4.%5."/>
      <w:lvlJc w:val="left"/>
      <w:pPr>
        <w:ind w:left="1440" w:hanging="1080"/>
      </w:pPr>
      <w:rPr>
        <w:rFonts w:asciiTheme="minorHAnsi" w:eastAsiaTheme="minorHAnsi" w:hAnsiTheme="minorHAnsi" w:cstheme="minorBidi" w:hint="default"/>
        <w:b/>
      </w:rPr>
    </w:lvl>
    <w:lvl w:ilvl="5">
      <w:start w:val="1"/>
      <w:numFmt w:val="decimal"/>
      <w:isLgl/>
      <w:lvlText w:val="%1.%2.%3.%4.%5.%6."/>
      <w:lvlJc w:val="left"/>
      <w:pPr>
        <w:ind w:left="1440" w:hanging="1080"/>
      </w:pPr>
      <w:rPr>
        <w:rFonts w:asciiTheme="minorHAnsi" w:eastAsiaTheme="minorHAnsi" w:hAnsiTheme="minorHAnsi" w:cstheme="minorBidi" w:hint="default"/>
        <w:b/>
      </w:rPr>
    </w:lvl>
    <w:lvl w:ilvl="6">
      <w:start w:val="1"/>
      <w:numFmt w:val="decimal"/>
      <w:isLgl/>
      <w:lvlText w:val="%1.%2.%3.%4.%5.%6.%7."/>
      <w:lvlJc w:val="left"/>
      <w:pPr>
        <w:ind w:left="1800" w:hanging="1440"/>
      </w:pPr>
      <w:rPr>
        <w:rFonts w:asciiTheme="minorHAnsi" w:eastAsiaTheme="minorHAnsi" w:hAnsiTheme="minorHAnsi" w:cstheme="minorBidi" w:hint="default"/>
        <w:b/>
      </w:rPr>
    </w:lvl>
    <w:lvl w:ilvl="7">
      <w:start w:val="1"/>
      <w:numFmt w:val="decimal"/>
      <w:isLgl/>
      <w:lvlText w:val="%1.%2.%3.%4.%5.%6.%7.%8."/>
      <w:lvlJc w:val="left"/>
      <w:pPr>
        <w:ind w:left="1800" w:hanging="1440"/>
      </w:pPr>
      <w:rPr>
        <w:rFonts w:asciiTheme="minorHAnsi" w:eastAsiaTheme="minorHAnsi" w:hAnsiTheme="minorHAnsi" w:cstheme="minorBidi" w:hint="default"/>
        <w:b/>
      </w:rPr>
    </w:lvl>
    <w:lvl w:ilvl="8">
      <w:start w:val="1"/>
      <w:numFmt w:val="decimal"/>
      <w:isLgl/>
      <w:lvlText w:val="%1.%2.%3.%4.%5.%6.%7.%8.%9."/>
      <w:lvlJc w:val="left"/>
      <w:pPr>
        <w:ind w:left="2160" w:hanging="1800"/>
      </w:pPr>
      <w:rPr>
        <w:rFonts w:asciiTheme="minorHAnsi" w:eastAsiaTheme="minorHAnsi" w:hAnsiTheme="minorHAnsi" w:cstheme="minorBidi" w:hint="default"/>
        <w:b/>
      </w:rPr>
    </w:lvl>
  </w:abstractNum>
  <w:abstractNum w:abstractNumId="27" w15:restartNumberingAfterBreak="0">
    <w:nsid w:val="363416D1"/>
    <w:multiLevelType w:val="hybridMultilevel"/>
    <w:tmpl w:val="1BF254D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8B538CA"/>
    <w:multiLevelType w:val="hybridMultilevel"/>
    <w:tmpl w:val="BAE0A5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DA482C"/>
    <w:multiLevelType w:val="hybridMultilevel"/>
    <w:tmpl w:val="12AE1070"/>
    <w:lvl w:ilvl="0" w:tplc="2DF2079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3B735B"/>
    <w:multiLevelType w:val="hybridMultilevel"/>
    <w:tmpl w:val="BA7475DE"/>
    <w:lvl w:ilvl="0" w:tplc="90C45A9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39572B"/>
    <w:multiLevelType w:val="hybridMultilevel"/>
    <w:tmpl w:val="4B04620E"/>
    <w:lvl w:ilvl="0" w:tplc="618823A2">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C538E2"/>
    <w:multiLevelType w:val="multilevel"/>
    <w:tmpl w:val="72B28E84"/>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F1528E"/>
    <w:multiLevelType w:val="multilevel"/>
    <w:tmpl w:val="E654C8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0151B7D"/>
    <w:multiLevelType w:val="multilevel"/>
    <w:tmpl w:val="06C2B57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432699B"/>
    <w:multiLevelType w:val="hybridMultilevel"/>
    <w:tmpl w:val="7DBADE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6381089"/>
    <w:multiLevelType w:val="hybridMultilevel"/>
    <w:tmpl w:val="14A8F3F2"/>
    <w:lvl w:ilvl="0" w:tplc="EE96900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846F08"/>
    <w:multiLevelType w:val="hybridMultilevel"/>
    <w:tmpl w:val="01346660"/>
    <w:lvl w:ilvl="0" w:tplc="1A548C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E27643"/>
    <w:multiLevelType w:val="hybridMultilevel"/>
    <w:tmpl w:val="5808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0E7AEB"/>
    <w:multiLevelType w:val="hybridMultilevel"/>
    <w:tmpl w:val="B99284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4B8F780E"/>
    <w:multiLevelType w:val="multilevel"/>
    <w:tmpl w:val="47CCF156"/>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E09052D"/>
    <w:multiLevelType w:val="hybridMultilevel"/>
    <w:tmpl w:val="8B3AD4CA"/>
    <w:lvl w:ilvl="0" w:tplc="EE96900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224780"/>
    <w:multiLevelType w:val="multilevel"/>
    <w:tmpl w:val="01D0C92C"/>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14A53DD"/>
    <w:multiLevelType w:val="multilevel"/>
    <w:tmpl w:val="17B84C96"/>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3BF01CF"/>
    <w:multiLevelType w:val="hybridMultilevel"/>
    <w:tmpl w:val="3996BB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45A5842"/>
    <w:multiLevelType w:val="hybridMultilevel"/>
    <w:tmpl w:val="63C29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526FFD"/>
    <w:multiLevelType w:val="hybridMultilevel"/>
    <w:tmpl w:val="E6BA077E"/>
    <w:lvl w:ilvl="0" w:tplc="08090001">
      <w:start w:val="1"/>
      <w:numFmt w:val="bullet"/>
      <w:lvlText w:val=""/>
      <w:lvlJc w:val="left"/>
      <w:pPr>
        <w:ind w:left="720" w:hanging="360"/>
      </w:pPr>
      <w:rPr>
        <w:rFonts w:ascii="Symbol" w:hAnsi="Symbol"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A8E5603"/>
    <w:multiLevelType w:val="hybridMultilevel"/>
    <w:tmpl w:val="DB94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435407"/>
    <w:multiLevelType w:val="multilevel"/>
    <w:tmpl w:val="13FAE45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CBF64FD"/>
    <w:multiLevelType w:val="hybridMultilevel"/>
    <w:tmpl w:val="11DC9200"/>
    <w:lvl w:ilvl="0" w:tplc="08090005">
      <w:start w:val="1"/>
      <w:numFmt w:val="bullet"/>
      <w:lvlText w:val=""/>
      <w:lvlJc w:val="left"/>
      <w:pPr>
        <w:ind w:left="1734" w:hanging="360"/>
      </w:pPr>
      <w:rPr>
        <w:rFonts w:ascii="Wingdings" w:hAnsi="Wingdings"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50" w15:restartNumberingAfterBreak="0">
    <w:nsid w:val="61095540"/>
    <w:multiLevelType w:val="hybridMultilevel"/>
    <w:tmpl w:val="7206A9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D84FF7"/>
    <w:multiLevelType w:val="hybridMultilevel"/>
    <w:tmpl w:val="1F2E99AE"/>
    <w:lvl w:ilvl="0" w:tplc="EE96900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416F13"/>
    <w:multiLevelType w:val="hybridMultilevel"/>
    <w:tmpl w:val="E6F83B5E"/>
    <w:lvl w:ilvl="0" w:tplc="2DF2079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4E71B3"/>
    <w:multiLevelType w:val="hybridMultilevel"/>
    <w:tmpl w:val="9CACDD0E"/>
    <w:lvl w:ilvl="0" w:tplc="F7C007AC">
      <w:start w:val="1"/>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055A48"/>
    <w:multiLevelType w:val="hybridMultilevel"/>
    <w:tmpl w:val="7178A9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3601EA"/>
    <w:multiLevelType w:val="hybridMultilevel"/>
    <w:tmpl w:val="0954289A"/>
    <w:lvl w:ilvl="0" w:tplc="1EEA4FA6">
      <w:start w:val="4188"/>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82D6169"/>
    <w:multiLevelType w:val="hybridMultilevel"/>
    <w:tmpl w:val="AAD2C900"/>
    <w:lvl w:ilvl="0" w:tplc="B33A39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9082BC1"/>
    <w:multiLevelType w:val="hybridMultilevel"/>
    <w:tmpl w:val="A3E404F4"/>
    <w:lvl w:ilvl="0" w:tplc="2DF2079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937F2F"/>
    <w:multiLevelType w:val="hybridMultilevel"/>
    <w:tmpl w:val="29B46578"/>
    <w:lvl w:ilvl="0" w:tplc="08090001">
      <w:start w:val="1"/>
      <w:numFmt w:val="bullet"/>
      <w:lvlText w:val=""/>
      <w:lvlJc w:val="left"/>
      <w:pPr>
        <w:ind w:left="1485" w:hanging="360"/>
      </w:pPr>
      <w:rPr>
        <w:rFonts w:ascii="Symbol" w:hAnsi="Symbol" w:hint="default"/>
      </w:rPr>
    </w:lvl>
    <w:lvl w:ilvl="1" w:tplc="08090003">
      <w:start w:val="1"/>
      <w:numFmt w:val="bullet"/>
      <w:lvlText w:val="o"/>
      <w:lvlJc w:val="left"/>
      <w:pPr>
        <w:ind w:left="2205" w:hanging="360"/>
      </w:pPr>
      <w:rPr>
        <w:rFonts w:ascii="Courier New" w:hAnsi="Courier New" w:cs="Courier New" w:hint="default"/>
      </w:rPr>
    </w:lvl>
    <w:lvl w:ilvl="2" w:tplc="08090005">
      <w:start w:val="1"/>
      <w:numFmt w:val="bullet"/>
      <w:lvlText w:val=""/>
      <w:lvlJc w:val="left"/>
      <w:pPr>
        <w:ind w:left="2925" w:hanging="360"/>
      </w:pPr>
      <w:rPr>
        <w:rFonts w:ascii="Wingdings" w:hAnsi="Wingdings" w:hint="default"/>
      </w:rPr>
    </w:lvl>
    <w:lvl w:ilvl="3" w:tplc="08090001">
      <w:start w:val="1"/>
      <w:numFmt w:val="bullet"/>
      <w:lvlText w:val=""/>
      <w:lvlJc w:val="left"/>
      <w:pPr>
        <w:ind w:left="3645" w:hanging="360"/>
      </w:pPr>
      <w:rPr>
        <w:rFonts w:ascii="Symbol" w:hAnsi="Symbol" w:hint="default"/>
      </w:rPr>
    </w:lvl>
    <w:lvl w:ilvl="4" w:tplc="08090003">
      <w:start w:val="1"/>
      <w:numFmt w:val="bullet"/>
      <w:lvlText w:val="o"/>
      <w:lvlJc w:val="left"/>
      <w:pPr>
        <w:ind w:left="4365" w:hanging="360"/>
      </w:pPr>
      <w:rPr>
        <w:rFonts w:ascii="Courier New" w:hAnsi="Courier New" w:cs="Courier New" w:hint="default"/>
      </w:rPr>
    </w:lvl>
    <w:lvl w:ilvl="5" w:tplc="08090005">
      <w:start w:val="1"/>
      <w:numFmt w:val="bullet"/>
      <w:lvlText w:val=""/>
      <w:lvlJc w:val="left"/>
      <w:pPr>
        <w:ind w:left="5085" w:hanging="360"/>
      </w:pPr>
      <w:rPr>
        <w:rFonts w:ascii="Wingdings" w:hAnsi="Wingdings" w:hint="default"/>
      </w:rPr>
    </w:lvl>
    <w:lvl w:ilvl="6" w:tplc="08090001">
      <w:start w:val="1"/>
      <w:numFmt w:val="bullet"/>
      <w:lvlText w:val=""/>
      <w:lvlJc w:val="left"/>
      <w:pPr>
        <w:ind w:left="5805" w:hanging="360"/>
      </w:pPr>
      <w:rPr>
        <w:rFonts w:ascii="Symbol" w:hAnsi="Symbol" w:hint="default"/>
      </w:rPr>
    </w:lvl>
    <w:lvl w:ilvl="7" w:tplc="08090003">
      <w:start w:val="1"/>
      <w:numFmt w:val="bullet"/>
      <w:lvlText w:val="o"/>
      <w:lvlJc w:val="left"/>
      <w:pPr>
        <w:ind w:left="6525" w:hanging="360"/>
      </w:pPr>
      <w:rPr>
        <w:rFonts w:ascii="Courier New" w:hAnsi="Courier New" w:cs="Courier New" w:hint="default"/>
      </w:rPr>
    </w:lvl>
    <w:lvl w:ilvl="8" w:tplc="08090005">
      <w:start w:val="1"/>
      <w:numFmt w:val="bullet"/>
      <w:lvlText w:val=""/>
      <w:lvlJc w:val="left"/>
      <w:pPr>
        <w:ind w:left="7245" w:hanging="360"/>
      </w:pPr>
      <w:rPr>
        <w:rFonts w:ascii="Wingdings" w:hAnsi="Wingdings" w:hint="default"/>
      </w:rPr>
    </w:lvl>
  </w:abstractNum>
  <w:abstractNum w:abstractNumId="59" w15:restartNumberingAfterBreak="0">
    <w:nsid w:val="69A116DF"/>
    <w:multiLevelType w:val="hybridMultilevel"/>
    <w:tmpl w:val="35160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A34E3D"/>
    <w:multiLevelType w:val="hybridMultilevel"/>
    <w:tmpl w:val="A55E9AE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69D56B2E"/>
    <w:multiLevelType w:val="hybridMultilevel"/>
    <w:tmpl w:val="3E8867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6AE22DDB"/>
    <w:multiLevelType w:val="hybridMultilevel"/>
    <w:tmpl w:val="667E776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C007DF2"/>
    <w:multiLevelType w:val="hybridMultilevel"/>
    <w:tmpl w:val="990CEFCA"/>
    <w:lvl w:ilvl="0" w:tplc="0180E84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545B37"/>
    <w:multiLevelType w:val="hybridMultilevel"/>
    <w:tmpl w:val="3FAAD562"/>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17A2553"/>
    <w:multiLevelType w:val="hybridMultilevel"/>
    <w:tmpl w:val="290E41B6"/>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3C804A6"/>
    <w:multiLevelType w:val="hybridMultilevel"/>
    <w:tmpl w:val="2FDEC260"/>
    <w:lvl w:ilvl="0" w:tplc="9932A428">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55A5306"/>
    <w:multiLevelType w:val="hybridMultilevel"/>
    <w:tmpl w:val="94AACA04"/>
    <w:lvl w:ilvl="0" w:tplc="77E406EA">
      <w:start w:val="6400"/>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6B838B6"/>
    <w:multiLevelType w:val="hybridMultilevel"/>
    <w:tmpl w:val="DDB6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A6835E7"/>
    <w:multiLevelType w:val="hybridMultilevel"/>
    <w:tmpl w:val="19866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711265"/>
    <w:multiLevelType w:val="hybridMultilevel"/>
    <w:tmpl w:val="E5DA8A1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15:restartNumberingAfterBreak="0">
    <w:nsid w:val="7B985B30"/>
    <w:multiLevelType w:val="hybridMultilevel"/>
    <w:tmpl w:val="070A619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7E7B0471"/>
    <w:multiLevelType w:val="hybridMultilevel"/>
    <w:tmpl w:val="F4C0EC14"/>
    <w:lvl w:ilvl="0" w:tplc="735633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67051">
    <w:abstractNumId w:val="72"/>
  </w:num>
  <w:num w:numId="2" w16cid:durableId="1702364012">
    <w:abstractNumId w:val="53"/>
  </w:num>
  <w:num w:numId="3" w16cid:durableId="1046873764">
    <w:abstractNumId w:val="33"/>
  </w:num>
  <w:num w:numId="4" w16cid:durableId="691762955">
    <w:abstractNumId w:val="26"/>
  </w:num>
  <w:num w:numId="5" w16cid:durableId="1147354629">
    <w:abstractNumId w:val="30"/>
  </w:num>
  <w:num w:numId="6" w16cid:durableId="1395471669">
    <w:abstractNumId w:val="56"/>
  </w:num>
  <w:num w:numId="7" w16cid:durableId="1706108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682766">
    <w:abstractNumId w:val="43"/>
  </w:num>
  <w:num w:numId="9" w16cid:durableId="2131245557">
    <w:abstractNumId w:val="43"/>
    <w:lvlOverride w:ilvl="0">
      <w:lvl w:ilvl="0">
        <w:start w:val="1"/>
        <w:numFmt w:val="decimal"/>
        <w:lvlText w:val="%1."/>
        <w:lvlJc w:val="left"/>
        <w:pPr>
          <w:ind w:left="360" w:hanging="360"/>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2096433222">
    <w:abstractNumId w:val="43"/>
    <w:lvlOverride w:ilvl="0">
      <w:lvl w:ilvl="0">
        <w:start w:val="1"/>
        <w:numFmt w:val="decimal"/>
        <w:lvlText w:val="%1."/>
        <w:lvlJc w:val="left"/>
        <w:pPr>
          <w:ind w:left="360" w:hanging="360"/>
        </w:pPr>
        <w:rPr>
          <w:rFonts w:hint="default"/>
        </w:rPr>
      </w:lvl>
    </w:lvlOverride>
    <w:lvlOverride w:ilvl="1">
      <w:lvl w:ilvl="1">
        <w:start w:val="1"/>
        <w:numFmt w:val="none"/>
        <w:lvlText w:val="2.4."/>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595018894">
    <w:abstractNumId w:val="22"/>
  </w:num>
  <w:num w:numId="12" w16cid:durableId="1769501952">
    <w:abstractNumId w:val="0"/>
  </w:num>
  <w:num w:numId="13" w16cid:durableId="1829129505">
    <w:abstractNumId w:val="48"/>
  </w:num>
  <w:num w:numId="14" w16cid:durableId="1904638055">
    <w:abstractNumId w:val="34"/>
  </w:num>
  <w:num w:numId="15" w16cid:durableId="749235110">
    <w:abstractNumId w:val="40"/>
  </w:num>
  <w:num w:numId="16" w16cid:durableId="1272594323">
    <w:abstractNumId w:val="24"/>
  </w:num>
  <w:num w:numId="17" w16cid:durableId="360516438">
    <w:abstractNumId w:val="32"/>
  </w:num>
  <w:num w:numId="18" w16cid:durableId="1097793624">
    <w:abstractNumId w:val="21"/>
  </w:num>
  <w:num w:numId="19" w16cid:durableId="386608286">
    <w:abstractNumId w:val="38"/>
  </w:num>
  <w:num w:numId="20" w16cid:durableId="214121454">
    <w:abstractNumId w:val="58"/>
  </w:num>
  <w:num w:numId="21" w16cid:durableId="1288317850">
    <w:abstractNumId w:val="66"/>
  </w:num>
  <w:num w:numId="22" w16cid:durableId="1814374138">
    <w:abstractNumId w:val="45"/>
  </w:num>
  <w:num w:numId="23" w16cid:durableId="569271880">
    <w:abstractNumId w:val="17"/>
  </w:num>
  <w:num w:numId="24" w16cid:durableId="971639355">
    <w:abstractNumId w:val="36"/>
  </w:num>
  <w:num w:numId="25" w16cid:durableId="417218442">
    <w:abstractNumId w:val="51"/>
  </w:num>
  <w:num w:numId="26" w16cid:durableId="1529173084">
    <w:abstractNumId w:val="5"/>
  </w:num>
  <w:num w:numId="27" w16cid:durableId="742993649">
    <w:abstractNumId w:val="41"/>
  </w:num>
  <w:num w:numId="28" w16cid:durableId="820393375">
    <w:abstractNumId w:val="9"/>
  </w:num>
  <w:num w:numId="29" w16cid:durableId="1253466624">
    <w:abstractNumId w:val="14"/>
  </w:num>
  <w:num w:numId="30" w16cid:durableId="862282052">
    <w:abstractNumId w:val="11"/>
  </w:num>
  <w:num w:numId="31" w16cid:durableId="721174083">
    <w:abstractNumId w:val="25"/>
  </w:num>
  <w:num w:numId="32" w16cid:durableId="1844782808">
    <w:abstractNumId w:val="12"/>
  </w:num>
  <w:num w:numId="33" w16cid:durableId="545218972">
    <w:abstractNumId w:val="18"/>
  </w:num>
  <w:num w:numId="34" w16cid:durableId="1909997829">
    <w:abstractNumId w:val="20"/>
  </w:num>
  <w:num w:numId="35" w16cid:durableId="225144752">
    <w:abstractNumId w:val="6"/>
  </w:num>
  <w:num w:numId="36" w16cid:durableId="995113831">
    <w:abstractNumId w:val="55"/>
  </w:num>
  <w:num w:numId="37" w16cid:durableId="1565801397">
    <w:abstractNumId w:val="7"/>
  </w:num>
  <w:num w:numId="38" w16cid:durableId="354497793">
    <w:abstractNumId w:val="19"/>
  </w:num>
  <w:num w:numId="39" w16cid:durableId="1723169947">
    <w:abstractNumId w:val="10"/>
  </w:num>
  <w:num w:numId="40" w16cid:durableId="613832163">
    <w:abstractNumId w:val="15"/>
  </w:num>
  <w:num w:numId="41" w16cid:durableId="333343583">
    <w:abstractNumId w:val="61"/>
  </w:num>
  <w:num w:numId="42" w16cid:durableId="1404839350">
    <w:abstractNumId w:val="2"/>
  </w:num>
  <w:num w:numId="43" w16cid:durableId="1459884017">
    <w:abstractNumId w:val="27"/>
  </w:num>
  <w:num w:numId="44" w16cid:durableId="1193573662">
    <w:abstractNumId w:val="35"/>
  </w:num>
  <w:num w:numId="45" w16cid:durableId="106394337">
    <w:abstractNumId w:val="60"/>
  </w:num>
  <w:num w:numId="46" w16cid:durableId="1886332633">
    <w:abstractNumId w:val="71"/>
  </w:num>
  <w:num w:numId="47" w16cid:durableId="1577977081">
    <w:abstractNumId w:val="3"/>
  </w:num>
  <w:num w:numId="48" w16cid:durableId="924417678">
    <w:abstractNumId w:val="44"/>
  </w:num>
  <w:num w:numId="49" w16cid:durableId="64188328">
    <w:abstractNumId w:val="39"/>
  </w:num>
  <w:num w:numId="50" w16cid:durableId="1849520918">
    <w:abstractNumId w:val="59"/>
  </w:num>
  <w:num w:numId="51" w16cid:durableId="315688939">
    <w:abstractNumId w:val="70"/>
  </w:num>
  <w:num w:numId="52" w16cid:durableId="794563161">
    <w:abstractNumId w:val="8"/>
  </w:num>
  <w:num w:numId="53" w16cid:durableId="1197547234">
    <w:abstractNumId w:val="4"/>
  </w:num>
  <w:num w:numId="54" w16cid:durableId="980767291">
    <w:abstractNumId w:val="50"/>
  </w:num>
  <w:num w:numId="55" w16cid:durableId="614094325">
    <w:abstractNumId w:val="49"/>
  </w:num>
  <w:num w:numId="56" w16cid:durableId="1097364910">
    <w:abstractNumId w:val="65"/>
  </w:num>
  <w:num w:numId="57" w16cid:durableId="702560028">
    <w:abstractNumId w:val="64"/>
  </w:num>
  <w:num w:numId="58" w16cid:durableId="750277788">
    <w:abstractNumId w:val="67"/>
  </w:num>
  <w:num w:numId="59" w16cid:durableId="236020031">
    <w:abstractNumId w:val="46"/>
  </w:num>
  <w:num w:numId="60" w16cid:durableId="1020736062">
    <w:abstractNumId w:val="31"/>
  </w:num>
  <w:num w:numId="61" w16cid:durableId="1349479964">
    <w:abstractNumId w:val="63"/>
  </w:num>
  <w:num w:numId="62" w16cid:durableId="1429931071">
    <w:abstractNumId w:val="16"/>
  </w:num>
  <w:num w:numId="63" w16cid:durableId="673805429">
    <w:abstractNumId w:val="37"/>
  </w:num>
  <w:num w:numId="64" w16cid:durableId="1096251715">
    <w:abstractNumId w:val="54"/>
  </w:num>
  <w:num w:numId="65" w16cid:durableId="1806847574">
    <w:abstractNumId w:val="68"/>
  </w:num>
  <w:num w:numId="66" w16cid:durableId="1630282494">
    <w:abstractNumId w:val="62"/>
  </w:num>
  <w:num w:numId="67" w16cid:durableId="1101993631">
    <w:abstractNumId w:val="1"/>
  </w:num>
  <w:num w:numId="68" w16cid:durableId="973028411">
    <w:abstractNumId w:val="57"/>
  </w:num>
  <w:num w:numId="69" w16cid:durableId="414863617">
    <w:abstractNumId w:val="52"/>
  </w:num>
  <w:num w:numId="70" w16cid:durableId="2055157177">
    <w:abstractNumId w:val="29"/>
  </w:num>
  <w:num w:numId="71" w16cid:durableId="357782898">
    <w:abstractNumId w:val="23"/>
  </w:num>
  <w:num w:numId="72" w16cid:durableId="1242713941">
    <w:abstractNumId w:val="28"/>
  </w:num>
  <w:num w:numId="73" w16cid:durableId="1158813645">
    <w:abstractNumId w:val="47"/>
  </w:num>
  <w:num w:numId="74" w16cid:durableId="1460758567">
    <w:abstractNumId w:val="69"/>
  </w:num>
  <w:num w:numId="75" w16cid:durableId="859900569">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515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B4A"/>
    <w:rsid w:val="0000430E"/>
    <w:rsid w:val="000155C6"/>
    <w:rsid w:val="000216D6"/>
    <w:rsid w:val="00022A5C"/>
    <w:rsid w:val="00022EB8"/>
    <w:rsid w:val="000234B7"/>
    <w:rsid w:val="000239E9"/>
    <w:rsid w:val="000239ED"/>
    <w:rsid w:val="000246AB"/>
    <w:rsid w:val="00030AD6"/>
    <w:rsid w:val="00030E2D"/>
    <w:rsid w:val="00032486"/>
    <w:rsid w:val="00033BDB"/>
    <w:rsid w:val="00041B4A"/>
    <w:rsid w:val="00044197"/>
    <w:rsid w:val="00044C6F"/>
    <w:rsid w:val="0004516E"/>
    <w:rsid w:val="00056D5C"/>
    <w:rsid w:val="00060690"/>
    <w:rsid w:val="0006714D"/>
    <w:rsid w:val="000707D1"/>
    <w:rsid w:val="0007534A"/>
    <w:rsid w:val="00077B67"/>
    <w:rsid w:val="0008308D"/>
    <w:rsid w:val="00084CCF"/>
    <w:rsid w:val="00086509"/>
    <w:rsid w:val="000865E8"/>
    <w:rsid w:val="000872B1"/>
    <w:rsid w:val="00090D18"/>
    <w:rsid w:val="00091843"/>
    <w:rsid w:val="00091F28"/>
    <w:rsid w:val="00093D2A"/>
    <w:rsid w:val="000958DB"/>
    <w:rsid w:val="00097728"/>
    <w:rsid w:val="000A11B5"/>
    <w:rsid w:val="000A1779"/>
    <w:rsid w:val="000A2BC9"/>
    <w:rsid w:val="000A3A77"/>
    <w:rsid w:val="000A40B8"/>
    <w:rsid w:val="000A50FD"/>
    <w:rsid w:val="000A756D"/>
    <w:rsid w:val="000B1DA3"/>
    <w:rsid w:val="000B6391"/>
    <w:rsid w:val="000C035E"/>
    <w:rsid w:val="000C1876"/>
    <w:rsid w:val="000C2806"/>
    <w:rsid w:val="000D08DE"/>
    <w:rsid w:val="000D1F8C"/>
    <w:rsid w:val="000D60D7"/>
    <w:rsid w:val="000D6E18"/>
    <w:rsid w:val="000D7BF3"/>
    <w:rsid w:val="000E0993"/>
    <w:rsid w:val="000E1475"/>
    <w:rsid w:val="000E1C4D"/>
    <w:rsid w:val="000E1E9C"/>
    <w:rsid w:val="000E314C"/>
    <w:rsid w:val="000E3595"/>
    <w:rsid w:val="000E4213"/>
    <w:rsid w:val="000E5061"/>
    <w:rsid w:val="000E6A1E"/>
    <w:rsid w:val="000F14CD"/>
    <w:rsid w:val="000F66ED"/>
    <w:rsid w:val="000F6DE1"/>
    <w:rsid w:val="001057F7"/>
    <w:rsid w:val="00106B44"/>
    <w:rsid w:val="00107A34"/>
    <w:rsid w:val="001108A5"/>
    <w:rsid w:val="001108FA"/>
    <w:rsid w:val="00111619"/>
    <w:rsid w:val="00122025"/>
    <w:rsid w:val="00124CDB"/>
    <w:rsid w:val="00133DEB"/>
    <w:rsid w:val="00143F39"/>
    <w:rsid w:val="00144E88"/>
    <w:rsid w:val="00146345"/>
    <w:rsid w:val="0014717E"/>
    <w:rsid w:val="00147C4F"/>
    <w:rsid w:val="00151F5A"/>
    <w:rsid w:val="00153637"/>
    <w:rsid w:val="0015671D"/>
    <w:rsid w:val="00170DA5"/>
    <w:rsid w:val="00172FC5"/>
    <w:rsid w:val="0017597E"/>
    <w:rsid w:val="00176BC9"/>
    <w:rsid w:val="00182F2E"/>
    <w:rsid w:val="0018352E"/>
    <w:rsid w:val="00185FCD"/>
    <w:rsid w:val="001968E3"/>
    <w:rsid w:val="001A2296"/>
    <w:rsid w:val="001A4993"/>
    <w:rsid w:val="001B40B3"/>
    <w:rsid w:val="001B45EC"/>
    <w:rsid w:val="001B6584"/>
    <w:rsid w:val="001C2116"/>
    <w:rsid w:val="001C312D"/>
    <w:rsid w:val="001C369A"/>
    <w:rsid w:val="001E0D83"/>
    <w:rsid w:val="001E21A7"/>
    <w:rsid w:val="001E2E7D"/>
    <w:rsid w:val="001E39D6"/>
    <w:rsid w:val="001E4CD3"/>
    <w:rsid w:val="001E5690"/>
    <w:rsid w:val="001F17E4"/>
    <w:rsid w:val="001F2166"/>
    <w:rsid w:val="001F2351"/>
    <w:rsid w:val="001F4E73"/>
    <w:rsid w:val="001F62A6"/>
    <w:rsid w:val="001F6396"/>
    <w:rsid w:val="001F6455"/>
    <w:rsid w:val="0020095A"/>
    <w:rsid w:val="00202E5B"/>
    <w:rsid w:val="002031DF"/>
    <w:rsid w:val="00203757"/>
    <w:rsid w:val="00204014"/>
    <w:rsid w:val="00212A12"/>
    <w:rsid w:val="00215A72"/>
    <w:rsid w:val="002162CF"/>
    <w:rsid w:val="002208D8"/>
    <w:rsid w:val="002211ED"/>
    <w:rsid w:val="00221465"/>
    <w:rsid w:val="00226BE7"/>
    <w:rsid w:val="00226E2A"/>
    <w:rsid w:val="00230BC7"/>
    <w:rsid w:val="0023677E"/>
    <w:rsid w:val="002449B1"/>
    <w:rsid w:val="0024589A"/>
    <w:rsid w:val="00250B5B"/>
    <w:rsid w:val="00251C8D"/>
    <w:rsid w:val="00256838"/>
    <w:rsid w:val="00260691"/>
    <w:rsid w:val="00261E13"/>
    <w:rsid w:val="00263450"/>
    <w:rsid w:val="0026402A"/>
    <w:rsid w:val="00270F44"/>
    <w:rsid w:val="00272D7B"/>
    <w:rsid w:val="00273503"/>
    <w:rsid w:val="002814A3"/>
    <w:rsid w:val="00290087"/>
    <w:rsid w:val="00290DF8"/>
    <w:rsid w:val="002921C5"/>
    <w:rsid w:val="002957D5"/>
    <w:rsid w:val="00297491"/>
    <w:rsid w:val="002A2FD5"/>
    <w:rsid w:val="002A705F"/>
    <w:rsid w:val="002B1D72"/>
    <w:rsid w:val="002B4206"/>
    <w:rsid w:val="002C28D3"/>
    <w:rsid w:val="002D16AA"/>
    <w:rsid w:val="002D3045"/>
    <w:rsid w:val="002E581D"/>
    <w:rsid w:val="002E5BB0"/>
    <w:rsid w:val="002F1562"/>
    <w:rsid w:val="002F5801"/>
    <w:rsid w:val="0030362A"/>
    <w:rsid w:val="0030585E"/>
    <w:rsid w:val="003107C3"/>
    <w:rsid w:val="003113D1"/>
    <w:rsid w:val="0031314A"/>
    <w:rsid w:val="00313874"/>
    <w:rsid w:val="00317D87"/>
    <w:rsid w:val="00324D20"/>
    <w:rsid w:val="003261A1"/>
    <w:rsid w:val="00327E50"/>
    <w:rsid w:val="00332F51"/>
    <w:rsid w:val="00334361"/>
    <w:rsid w:val="00336DA5"/>
    <w:rsid w:val="0033711D"/>
    <w:rsid w:val="003422E7"/>
    <w:rsid w:val="00347AC2"/>
    <w:rsid w:val="00350918"/>
    <w:rsid w:val="003525EB"/>
    <w:rsid w:val="00352BE8"/>
    <w:rsid w:val="003572CC"/>
    <w:rsid w:val="00361A2C"/>
    <w:rsid w:val="00365ABC"/>
    <w:rsid w:val="00376A1B"/>
    <w:rsid w:val="00383496"/>
    <w:rsid w:val="0038384D"/>
    <w:rsid w:val="00386C08"/>
    <w:rsid w:val="003902B6"/>
    <w:rsid w:val="00390558"/>
    <w:rsid w:val="00391110"/>
    <w:rsid w:val="0039274F"/>
    <w:rsid w:val="0039605C"/>
    <w:rsid w:val="003A0ED7"/>
    <w:rsid w:val="003A10DA"/>
    <w:rsid w:val="003A2D5E"/>
    <w:rsid w:val="003A3B41"/>
    <w:rsid w:val="003A3E26"/>
    <w:rsid w:val="003A586D"/>
    <w:rsid w:val="003A704E"/>
    <w:rsid w:val="003A7685"/>
    <w:rsid w:val="003B7832"/>
    <w:rsid w:val="003C3DED"/>
    <w:rsid w:val="003C40F5"/>
    <w:rsid w:val="003C6E91"/>
    <w:rsid w:val="003D16FC"/>
    <w:rsid w:val="003D2939"/>
    <w:rsid w:val="003D2BE7"/>
    <w:rsid w:val="003D413E"/>
    <w:rsid w:val="003D4BB3"/>
    <w:rsid w:val="003E2C7A"/>
    <w:rsid w:val="003E4521"/>
    <w:rsid w:val="003E5EA2"/>
    <w:rsid w:val="003E6443"/>
    <w:rsid w:val="003F2160"/>
    <w:rsid w:val="003F2CB1"/>
    <w:rsid w:val="003F5517"/>
    <w:rsid w:val="00400F64"/>
    <w:rsid w:val="00406B43"/>
    <w:rsid w:val="00410B12"/>
    <w:rsid w:val="00411878"/>
    <w:rsid w:val="004241D8"/>
    <w:rsid w:val="00424687"/>
    <w:rsid w:val="004254BA"/>
    <w:rsid w:val="00425957"/>
    <w:rsid w:val="00427618"/>
    <w:rsid w:val="004307D1"/>
    <w:rsid w:val="00434190"/>
    <w:rsid w:val="00436906"/>
    <w:rsid w:val="00440497"/>
    <w:rsid w:val="0044102A"/>
    <w:rsid w:val="004423D9"/>
    <w:rsid w:val="004441A6"/>
    <w:rsid w:val="00444F9E"/>
    <w:rsid w:val="0044679F"/>
    <w:rsid w:val="00453687"/>
    <w:rsid w:val="00455190"/>
    <w:rsid w:val="00456BC5"/>
    <w:rsid w:val="0046061F"/>
    <w:rsid w:val="00460BAC"/>
    <w:rsid w:val="004620C4"/>
    <w:rsid w:val="00473398"/>
    <w:rsid w:val="004775C9"/>
    <w:rsid w:val="00484E98"/>
    <w:rsid w:val="0048644F"/>
    <w:rsid w:val="004875B6"/>
    <w:rsid w:val="00495672"/>
    <w:rsid w:val="00495E62"/>
    <w:rsid w:val="00497B5C"/>
    <w:rsid w:val="00497D17"/>
    <w:rsid w:val="004A1413"/>
    <w:rsid w:val="004A3AF4"/>
    <w:rsid w:val="004A4D73"/>
    <w:rsid w:val="004A77E7"/>
    <w:rsid w:val="004A7A1B"/>
    <w:rsid w:val="004B038A"/>
    <w:rsid w:val="004B43DB"/>
    <w:rsid w:val="004B4F29"/>
    <w:rsid w:val="004B6C6B"/>
    <w:rsid w:val="004B71AB"/>
    <w:rsid w:val="004C178A"/>
    <w:rsid w:val="004D707E"/>
    <w:rsid w:val="004E1AE5"/>
    <w:rsid w:val="004E1F35"/>
    <w:rsid w:val="004E2223"/>
    <w:rsid w:val="004E2E6C"/>
    <w:rsid w:val="004E477F"/>
    <w:rsid w:val="004E57C1"/>
    <w:rsid w:val="004E6101"/>
    <w:rsid w:val="004F0F86"/>
    <w:rsid w:val="004F3307"/>
    <w:rsid w:val="004F535A"/>
    <w:rsid w:val="004F76A2"/>
    <w:rsid w:val="0050138C"/>
    <w:rsid w:val="00501FDE"/>
    <w:rsid w:val="005020DF"/>
    <w:rsid w:val="0050396D"/>
    <w:rsid w:val="00507178"/>
    <w:rsid w:val="0051202C"/>
    <w:rsid w:val="00514DEE"/>
    <w:rsid w:val="0051517E"/>
    <w:rsid w:val="005174CA"/>
    <w:rsid w:val="00523BF9"/>
    <w:rsid w:val="005272B6"/>
    <w:rsid w:val="0053335B"/>
    <w:rsid w:val="0053398B"/>
    <w:rsid w:val="00540348"/>
    <w:rsid w:val="005469CE"/>
    <w:rsid w:val="00554E65"/>
    <w:rsid w:val="00555DA4"/>
    <w:rsid w:val="005571F9"/>
    <w:rsid w:val="00560FAC"/>
    <w:rsid w:val="00564812"/>
    <w:rsid w:val="00566FB3"/>
    <w:rsid w:val="00572457"/>
    <w:rsid w:val="00572838"/>
    <w:rsid w:val="005728DB"/>
    <w:rsid w:val="005745BF"/>
    <w:rsid w:val="0057584C"/>
    <w:rsid w:val="005803DC"/>
    <w:rsid w:val="00580F25"/>
    <w:rsid w:val="0058101B"/>
    <w:rsid w:val="00581799"/>
    <w:rsid w:val="005876E1"/>
    <w:rsid w:val="0059096C"/>
    <w:rsid w:val="005937B8"/>
    <w:rsid w:val="00594580"/>
    <w:rsid w:val="005949E5"/>
    <w:rsid w:val="005A5054"/>
    <w:rsid w:val="005A76E7"/>
    <w:rsid w:val="005B0092"/>
    <w:rsid w:val="005B55DD"/>
    <w:rsid w:val="005B6887"/>
    <w:rsid w:val="005C085D"/>
    <w:rsid w:val="005C239B"/>
    <w:rsid w:val="005C27D4"/>
    <w:rsid w:val="005C3017"/>
    <w:rsid w:val="005C5757"/>
    <w:rsid w:val="005C66B0"/>
    <w:rsid w:val="005C6CD1"/>
    <w:rsid w:val="005C7D62"/>
    <w:rsid w:val="005D3C70"/>
    <w:rsid w:val="005D5861"/>
    <w:rsid w:val="005D5880"/>
    <w:rsid w:val="005D6224"/>
    <w:rsid w:val="005D6E8A"/>
    <w:rsid w:val="005E1201"/>
    <w:rsid w:val="005E3185"/>
    <w:rsid w:val="005E5642"/>
    <w:rsid w:val="005F0480"/>
    <w:rsid w:val="005F0CCD"/>
    <w:rsid w:val="005F1D52"/>
    <w:rsid w:val="005F44EF"/>
    <w:rsid w:val="005F7B78"/>
    <w:rsid w:val="00600632"/>
    <w:rsid w:val="00600FD4"/>
    <w:rsid w:val="00603DA3"/>
    <w:rsid w:val="006058EF"/>
    <w:rsid w:val="006117EA"/>
    <w:rsid w:val="00612E81"/>
    <w:rsid w:val="006143DC"/>
    <w:rsid w:val="00620AD7"/>
    <w:rsid w:val="00621AEE"/>
    <w:rsid w:val="00622B71"/>
    <w:rsid w:val="00623122"/>
    <w:rsid w:val="00625917"/>
    <w:rsid w:val="00633128"/>
    <w:rsid w:val="0063452E"/>
    <w:rsid w:val="006418AB"/>
    <w:rsid w:val="006469FA"/>
    <w:rsid w:val="00660EAB"/>
    <w:rsid w:val="0066262A"/>
    <w:rsid w:val="00667422"/>
    <w:rsid w:val="00670026"/>
    <w:rsid w:val="00673158"/>
    <w:rsid w:val="00673AB8"/>
    <w:rsid w:val="00673DEC"/>
    <w:rsid w:val="00674B97"/>
    <w:rsid w:val="00681EC2"/>
    <w:rsid w:val="006830F6"/>
    <w:rsid w:val="00683970"/>
    <w:rsid w:val="00685FD6"/>
    <w:rsid w:val="00690EC2"/>
    <w:rsid w:val="006946C6"/>
    <w:rsid w:val="006973E8"/>
    <w:rsid w:val="006A3152"/>
    <w:rsid w:val="006A38AB"/>
    <w:rsid w:val="006A4D43"/>
    <w:rsid w:val="006A6AC2"/>
    <w:rsid w:val="006A78AC"/>
    <w:rsid w:val="006C050C"/>
    <w:rsid w:val="006C0F71"/>
    <w:rsid w:val="006C5B06"/>
    <w:rsid w:val="006C6FF6"/>
    <w:rsid w:val="006D2AFA"/>
    <w:rsid w:val="006D4179"/>
    <w:rsid w:val="006D5D6B"/>
    <w:rsid w:val="006E42EA"/>
    <w:rsid w:val="006E5B25"/>
    <w:rsid w:val="006F0BF2"/>
    <w:rsid w:val="006F1594"/>
    <w:rsid w:val="006F3BFE"/>
    <w:rsid w:val="006F5C6F"/>
    <w:rsid w:val="0070029B"/>
    <w:rsid w:val="00701A2A"/>
    <w:rsid w:val="00702573"/>
    <w:rsid w:val="007069E3"/>
    <w:rsid w:val="0071325C"/>
    <w:rsid w:val="007201F2"/>
    <w:rsid w:val="00721E78"/>
    <w:rsid w:val="00722903"/>
    <w:rsid w:val="00722C81"/>
    <w:rsid w:val="00724553"/>
    <w:rsid w:val="007269AC"/>
    <w:rsid w:val="00737317"/>
    <w:rsid w:val="00750F95"/>
    <w:rsid w:val="00751B60"/>
    <w:rsid w:val="00752B0D"/>
    <w:rsid w:val="00753504"/>
    <w:rsid w:val="007541C8"/>
    <w:rsid w:val="00754457"/>
    <w:rsid w:val="007571DB"/>
    <w:rsid w:val="007608B0"/>
    <w:rsid w:val="0076216A"/>
    <w:rsid w:val="007621CA"/>
    <w:rsid w:val="00762842"/>
    <w:rsid w:val="00762DB5"/>
    <w:rsid w:val="00767213"/>
    <w:rsid w:val="00772E84"/>
    <w:rsid w:val="00773CCD"/>
    <w:rsid w:val="007846DF"/>
    <w:rsid w:val="00786059"/>
    <w:rsid w:val="00794D77"/>
    <w:rsid w:val="007A06DE"/>
    <w:rsid w:val="007A560F"/>
    <w:rsid w:val="007B3A8B"/>
    <w:rsid w:val="007B4D18"/>
    <w:rsid w:val="007B4DD0"/>
    <w:rsid w:val="007B595A"/>
    <w:rsid w:val="007B5DD3"/>
    <w:rsid w:val="007B68F0"/>
    <w:rsid w:val="007B7326"/>
    <w:rsid w:val="007C0260"/>
    <w:rsid w:val="007C46ED"/>
    <w:rsid w:val="007C4D98"/>
    <w:rsid w:val="007C7BA4"/>
    <w:rsid w:val="007D0787"/>
    <w:rsid w:val="007D3F86"/>
    <w:rsid w:val="007D5F0E"/>
    <w:rsid w:val="007D6935"/>
    <w:rsid w:val="007D6DDC"/>
    <w:rsid w:val="007E19FF"/>
    <w:rsid w:val="007E23EE"/>
    <w:rsid w:val="007E6844"/>
    <w:rsid w:val="007F7DCA"/>
    <w:rsid w:val="008015B2"/>
    <w:rsid w:val="008028D5"/>
    <w:rsid w:val="00802F66"/>
    <w:rsid w:val="008042BF"/>
    <w:rsid w:val="008055CA"/>
    <w:rsid w:val="00807553"/>
    <w:rsid w:val="0081290F"/>
    <w:rsid w:val="00816E08"/>
    <w:rsid w:val="00826A95"/>
    <w:rsid w:val="008309C8"/>
    <w:rsid w:val="00831626"/>
    <w:rsid w:val="00832813"/>
    <w:rsid w:val="0083509E"/>
    <w:rsid w:val="008358D7"/>
    <w:rsid w:val="008411BE"/>
    <w:rsid w:val="00842D3F"/>
    <w:rsid w:val="008444CA"/>
    <w:rsid w:val="008503BF"/>
    <w:rsid w:val="008567C8"/>
    <w:rsid w:val="00857011"/>
    <w:rsid w:val="00861660"/>
    <w:rsid w:val="008622EE"/>
    <w:rsid w:val="00865C32"/>
    <w:rsid w:val="008661A8"/>
    <w:rsid w:val="00867B95"/>
    <w:rsid w:val="0087436B"/>
    <w:rsid w:val="00883A98"/>
    <w:rsid w:val="00885405"/>
    <w:rsid w:val="00886FDA"/>
    <w:rsid w:val="008918F5"/>
    <w:rsid w:val="0089295E"/>
    <w:rsid w:val="00892B5F"/>
    <w:rsid w:val="00892FA2"/>
    <w:rsid w:val="00893026"/>
    <w:rsid w:val="008B40C7"/>
    <w:rsid w:val="008B5162"/>
    <w:rsid w:val="008B60C5"/>
    <w:rsid w:val="008B7EF5"/>
    <w:rsid w:val="008C01EA"/>
    <w:rsid w:val="008C0D0A"/>
    <w:rsid w:val="008C25BA"/>
    <w:rsid w:val="008D06BB"/>
    <w:rsid w:val="008D0D46"/>
    <w:rsid w:val="008D122D"/>
    <w:rsid w:val="008D2D2C"/>
    <w:rsid w:val="008D42E7"/>
    <w:rsid w:val="008D774A"/>
    <w:rsid w:val="008E03CB"/>
    <w:rsid w:val="008E45B7"/>
    <w:rsid w:val="008E6B97"/>
    <w:rsid w:val="008F1B66"/>
    <w:rsid w:val="008F238C"/>
    <w:rsid w:val="008F77A2"/>
    <w:rsid w:val="00906D55"/>
    <w:rsid w:val="00910197"/>
    <w:rsid w:val="00911659"/>
    <w:rsid w:val="00917FE6"/>
    <w:rsid w:val="00920221"/>
    <w:rsid w:val="00926B77"/>
    <w:rsid w:val="00927737"/>
    <w:rsid w:val="00927EBC"/>
    <w:rsid w:val="00931E40"/>
    <w:rsid w:val="0093663B"/>
    <w:rsid w:val="00936E56"/>
    <w:rsid w:val="00946341"/>
    <w:rsid w:val="0094694D"/>
    <w:rsid w:val="00946E47"/>
    <w:rsid w:val="0095044B"/>
    <w:rsid w:val="0095173C"/>
    <w:rsid w:val="00954E14"/>
    <w:rsid w:val="009557FF"/>
    <w:rsid w:val="00956017"/>
    <w:rsid w:val="00957AD5"/>
    <w:rsid w:val="00960AD9"/>
    <w:rsid w:val="00961514"/>
    <w:rsid w:val="00962B8F"/>
    <w:rsid w:val="00974D95"/>
    <w:rsid w:val="00981080"/>
    <w:rsid w:val="00984BC5"/>
    <w:rsid w:val="00992733"/>
    <w:rsid w:val="0099449B"/>
    <w:rsid w:val="00995C3D"/>
    <w:rsid w:val="009A2809"/>
    <w:rsid w:val="009A592A"/>
    <w:rsid w:val="009B1225"/>
    <w:rsid w:val="009B28C2"/>
    <w:rsid w:val="009B503F"/>
    <w:rsid w:val="009B784C"/>
    <w:rsid w:val="009C13E4"/>
    <w:rsid w:val="009C2827"/>
    <w:rsid w:val="009C2843"/>
    <w:rsid w:val="009C2C51"/>
    <w:rsid w:val="009C3BF7"/>
    <w:rsid w:val="009C46D6"/>
    <w:rsid w:val="009C4FDA"/>
    <w:rsid w:val="009D363D"/>
    <w:rsid w:val="009D453E"/>
    <w:rsid w:val="009D46C4"/>
    <w:rsid w:val="009D5280"/>
    <w:rsid w:val="009D7252"/>
    <w:rsid w:val="009D7CF9"/>
    <w:rsid w:val="009E249B"/>
    <w:rsid w:val="009E5FC5"/>
    <w:rsid w:val="009F05C5"/>
    <w:rsid w:val="009F1EA2"/>
    <w:rsid w:val="009F34AB"/>
    <w:rsid w:val="009F470F"/>
    <w:rsid w:val="009F78EB"/>
    <w:rsid w:val="00A0021C"/>
    <w:rsid w:val="00A036CD"/>
    <w:rsid w:val="00A14547"/>
    <w:rsid w:val="00A23C77"/>
    <w:rsid w:val="00A24861"/>
    <w:rsid w:val="00A26B45"/>
    <w:rsid w:val="00A30EA1"/>
    <w:rsid w:val="00A34768"/>
    <w:rsid w:val="00A35086"/>
    <w:rsid w:val="00A36830"/>
    <w:rsid w:val="00A44658"/>
    <w:rsid w:val="00A534C2"/>
    <w:rsid w:val="00A53A4C"/>
    <w:rsid w:val="00A546B1"/>
    <w:rsid w:val="00A60E41"/>
    <w:rsid w:val="00A61FAE"/>
    <w:rsid w:val="00A63306"/>
    <w:rsid w:val="00A6752E"/>
    <w:rsid w:val="00A71327"/>
    <w:rsid w:val="00A739FF"/>
    <w:rsid w:val="00A73BF0"/>
    <w:rsid w:val="00A851C3"/>
    <w:rsid w:val="00A85BAE"/>
    <w:rsid w:val="00A86A47"/>
    <w:rsid w:val="00AA254B"/>
    <w:rsid w:val="00AA2D54"/>
    <w:rsid w:val="00AA5419"/>
    <w:rsid w:val="00AA721C"/>
    <w:rsid w:val="00AB2EE3"/>
    <w:rsid w:val="00AC06F1"/>
    <w:rsid w:val="00AC1F26"/>
    <w:rsid w:val="00AC2F54"/>
    <w:rsid w:val="00AC3C1D"/>
    <w:rsid w:val="00AC7AD8"/>
    <w:rsid w:val="00AD0D3D"/>
    <w:rsid w:val="00AD3D69"/>
    <w:rsid w:val="00AD4E14"/>
    <w:rsid w:val="00AE4179"/>
    <w:rsid w:val="00AE4EA6"/>
    <w:rsid w:val="00AE6F79"/>
    <w:rsid w:val="00AF05DB"/>
    <w:rsid w:val="00AF2B42"/>
    <w:rsid w:val="00AF2D4B"/>
    <w:rsid w:val="00AF3DB5"/>
    <w:rsid w:val="00AF656E"/>
    <w:rsid w:val="00AF7037"/>
    <w:rsid w:val="00AF71B3"/>
    <w:rsid w:val="00B0152A"/>
    <w:rsid w:val="00B01541"/>
    <w:rsid w:val="00B01B38"/>
    <w:rsid w:val="00B02B21"/>
    <w:rsid w:val="00B04284"/>
    <w:rsid w:val="00B12F2A"/>
    <w:rsid w:val="00B155D6"/>
    <w:rsid w:val="00B1570B"/>
    <w:rsid w:val="00B22509"/>
    <w:rsid w:val="00B255EE"/>
    <w:rsid w:val="00B402DC"/>
    <w:rsid w:val="00B413A1"/>
    <w:rsid w:val="00B41C91"/>
    <w:rsid w:val="00B44FC1"/>
    <w:rsid w:val="00B53C43"/>
    <w:rsid w:val="00B559C6"/>
    <w:rsid w:val="00B55D19"/>
    <w:rsid w:val="00B625B2"/>
    <w:rsid w:val="00B64EAB"/>
    <w:rsid w:val="00B70F5D"/>
    <w:rsid w:val="00B721A4"/>
    <w:rsid w:val="00B7229F"/>
    <w:rsid w:val="00B74FEE"/>
    <w:rsid w:val="00B763ED"/>
    <w:rsid w:val="00B803F8"/>
    <w:rsid w:val="00B80ADB"/>
    <w:rsid w:val="00B85E99"/>
    <w:rsid w:val="00B86C8A"/>
    <w:rsid w:val="00B943BA"/>
    <w:rsid w:val="00B95A27"/>
    <w:rsid w:val="00B95C0B"/>
    <w:rsid w:val="00BA2C34"/>
    <w:rsid w:val="00BA2EFD"/>
    <w:rsid w:val="00BA3692"/>
    <w:rsid w:val="00BA5130"/>
    <w:rsid w:val="00BA7E0C"/>
    <w:rsid w:val="00BB072A"/>
    <w:rsid w:val="00BB1010"/>
    <w:rsid w:val="00BB6812"/>
    <w:rsid w:val="00BC3A49"/>
    <w:rsid w:val="00BD2EAC"/>
    <w:rsid w:val="00BE11E4"/>
    <w:rsid w:val="00BE3622"/>
    <w:rsid w:val="00BE39AB"/>
    <w:rsid w:val="00BE4F15"/>
    <w:rsid w:val="00BF188D"/>
    <w:rsid w:val="00BF23F4"/>
    <w:rsid w:val="00BF48D3"/>
    <w:rsid w:val="00BF48DA"/>
    <w:rsid w:val="00C0091C"/>
    <w:rsid w:val="00C06944"/>
    <w:rsid w:val="00C105BD"/>
    <w:rsid w:val="00C12511"/>
    <w:rsid w:val="00C13FF0"/>
    <w:rsid w:val="00C153EA"/>
    <w:rsid w:val="00C17139"/>
    <w:rsid w:val="00C216B5"/>
    <w:rsid w:val="00C2497E"/>
    <w:rsid w:val="00C24B57"/>
    <w:rsid w:val="00C25965"/>
    <w:rsid w:val="00C25D06"/>
    <w:rsid w:val="00C27318"/>
    <w:rsid w:val="00C31FFE"/>
    <w:rsid w:val="00C344DF"/>
    <w:rsid w:val="00C37DB7"/>
    <w:rsid w:val="00C478DE"/>
    <w:rsid w:val="00C54261"/>
    <w:rsid w:val="00C545A6"/>
    <w:rsid w:val="00C57019"/>
    <w:rsid w:val="00C63AE3"/>
    <w:rsid w:val="00C642E1"/>
    <w:rsid w:val="00C66715"/>
    <w:rsid w:val="00C67531"/>
    <w:rsid w:val="00C7365E"/>
    <w:rsid w:val="00C7516E"/>
    <w:rsid w:val="00C76589"/>
    <w:rsid w:val="00C76BCD"/>
    <w:rsid w:val="00C803F4"/>
    <w:rsid w:val="00C80B30"/>
    <w:rsid w:val="00C81AC2"/>
    <w:rsid w:val="00C92616"/>
    <w:rsid w:val="00C92FBC"/>
    <w:rsid w:val="00C952CC"/>
    <w:rsid w:val="00C956E8"/>
    <w:rsid w:val="00C97D81"/>
    <w:rsid w:val="00CA1C2A"/>
    <w:rsid w:val="00CA5640"/>
    <w:rsid w:val="00CA5F68"/>
    <w:rsid w:val="00CA74C4"/>
    <w:rsid w:val="00CA7814"/>
    <w:rsid w:val="00CB131E"/>
    <w:rsid w:val="00CC1C82"/>
    <w:rsid w:val="00CC2022"/>
    <w:rsid w:val="00CC54C9"/>
    <w:rsid w:val="00CD425B"/>
    <w:rsid w:val="00CE113A"/>
    <w:rsid w:val="00CE221A"/>
    <w:rsid w:val="00CE69DB"/>
    <w:rsid w:val="00CE7873"/>
    <w:rsid w:val="00CF0148"/>
    <w:rsid w:val="00CF164D"/>
    <w:rsid w:val="00CF6DAA"/>
    <w:rsid w:val="00D0242F"/>
    <w:rsid w:val="00D10214"/>
    <w:rsid w:val="00D12D3C"/>
    <w:rsid w:val="00D15046"/>
    <w:rsid w:val="00D1514C"/>
    <w:rsid w:val="00D15B91"/>
    <w:rsid w:val="00D15E60"/>
    <w:rsid w:val="00D166C3"/>
    <w:rsid w:val="00D216FC"/>
    <w:rsid w:val="00D3135E"/>
    <w:rsid w:val="00D3143F"/>
    <w:rsid w:val="00D357BD"/>
    <w:rsid w:val="00D35C17"/>
    <w:rsid w:val="00D363A4"/>
    <w:rsid w:val="00D42D96"/>
    <w:rsid w:val="00D43EC5"/>
    <w:rsid w:val="00D4428C"/>
    <w:rsid w:val="00D46006"/>
    <w:rsid w:val="00D52590"/>
    <w:rsid w:val="00D56CDF"/>
    <w:rsid w:val="00D57BEB"/>
    <w:rsid w:val="00D60343"/>
    <w:rsid w:val="00D60C43"/>
    <w:rsid w:val="00D622F8"/>
    <w:rsid w:val="00D649B7"/>
    <w:rsid w:val="00D70DE9"/>
    <w:rsid w:val="00D7116E"/>
    <w:rsid w:val="00D72252"/>
    <w:rsid w:val="00D7694E"/>
    <w:rsid w:val="00D80763"/>
    <w:rsid w:val="00D80B4A"/>
    <w:rsid w:val="00D82470"/>
    <w:rsid w:val="00D83C49"/>
    <w:rsid w:val="00D83E47"/>
    <w:rsid w:val="00D85034"/>
    <w:rsid w:val="00D8577F"/>
    <w:rsid w:val="00D869BF"/>
    <w:rsid w:val="00D871A5"/>
    <w:rsid w:val="00D90831"/>
    <w:rsid w:val="00D90CB0"/>
    <w:rsid w:val="00D97FCF"/>
    <w:rsid w:val="00DA0D85"/>
    <w:rsid w:val="00DA1631"/>
    <w:rsid w:val="00DA2FBF"/>
    <w:rsid w:val="00DA4245"/>
    <w:rsid w:val="00DA47D4"/>
    <w:rsid w:val="00DB131F"/>
    <w:rsid w:val="00DB3278"/>
    <w:rsid w:val="00DC0C5E"/>
    <w:rsid w:val="00DC3305"/>
    <w:rsid w:val="00DC526D"/>
    <w:rsid w:val="00DD2BEA"/>
    <w:rsid w:val="00DD4102"/>
    <w:rsid w:val="00DD6C27"/>
    <w:rsid w:val="00DE22E8"/>
    <w:rsid w:val="00DE3B4A"/>
    <w:rsid w:val="00DE49B2"/>
    <w:rsid w:val="00DE7C79"/>
    <w:rsid w:val="00DF09D1"/>
    <w:rsid w:val="00DF1ADF"/>
    <w:rsid w:val="00DF21D3"/>
    <w:rsid w:val="00DF3FF5"/>
    <w:rsid w:val="00DF785D"/>
    <w:rsid w:val="00E07C7D"/>
    <w:rsid w:val="00E12E12"/>
    <w:rsid w:val="00E14D8A"/>
    <w:rsid w:val="00E20B20"/>
    <w:rsid w:val="00E22796"/>
    <w:rsid w:val="00E23B23"/>
    <w:rsid w:val="00E27D93"/>
    <w:rsid w:val="00E313A2"/>
    <w:rsid w:val="00E403CC"/>
    <w:rsid w:val="00E41737"/>
    <w:rsid w:val="00E42EC7"/>
    <w:rsid w:val="00E471F2"/>
    <w:rsid w:val="00E508E7"/>
    <w:rsid w:val="00E54A76"/>
    <w:rsid w:val="00E54D34"/>
    <w:rsid w:val="00E602BB"/>
    <w:rsid w:val="00E60DD6"/>
    <w:rsid w:val="00E640B3"/>
    <w:rsid w:val="00E65152"/>
    <w:rsid w:val="00E65C96"/>
    <w:rsid w:val="00E70867"/>
    <w:rsid w:val="00E71F2E"/>
    <w:rsid w:val="00E74E71"/>
    <w:rsid w:val="00E800BF"/>
    <w:rsid w:val="00E84729"/>
    <w:rsid w:val="00E8671A"/>
    <w:rsid w:val="00E93C82"/>
    <w:rsid w:val="00E93E72"/>
    <w:rsid w:val="00E94C8E"/>
    <w:rsid w:val="00EA09BB"/>
    <w:rsid w:val="00EA49B1"/>
    <w:rsid w:val="00EA65C3"/>
    <w:rsid w:val="00EA6B32"/>
    <w:rsid w:val="00EB1757"/>
    <w:rsid w:val="00EB7E9D"/>
    <w:rsid w:val="00EC09C5"/>
    <w:rsid w:val="00EC7218"/>
    <w:rsid w:val="00EC7D13"/>
    <w:rsid w:val="00ED3609"/>
    <w:rsid w:val="00ED3900"/>
    <w:rsid w:val="00ED4BAA"/>
    <w:rsid w:val="00ED5945"/>
    <w:rsid w:val="00ED7729"/>
    <w:rsid w:val="00ED7A38"/>
    <w:rsid w:val="00EE00E4"/>
    <w:rsid w:val="00EE17FF"/>
    <w:rsid w:val="00EE6F88"/>
    <w:rsid w:val="00EF41B3"/>
    <w:rsid w:val="00F00FD6"/>
    <w:rsid w:val="00F01FD4"/>
    <w:rsid w:val="00F022A8"/>
    <w:rsid w:val="00F044DF"/>
    <w:rsid w:val="00F04EF9"/>
    <w:rsid w:val="00F0703A"/>
    <w:rsid w:val="00F1053B"/>
    <w:rsid w:val="00F115FD"/>
    <w:rsid w:val="00F133CF"/>
    <w:rsid w:val="00F13EBC"/>
    <w:rsid w:val="00F13F6F"/>
    <w:rsid w:val="00F143B3"/>
    <w:rsid w:val="00F16879"/>
    <w:rsid w:val="00F21D54"/>
    <w:rsid w:val="00F24DFB"/>
    <w:rsid w:val="00F26655"/>
    <w:rsid w:val="00F26F08"/>
    <w:rsid w:val="00F414C2"/>
    <w:rsid w:val="00F52CC3"/>
    <w:rsid w:val="00F53FE0"/>
    <w:rsid w:val="00F54074"/>
    <w:rsid w:val="00F57119"/>
    <w:rsid w:val="00F61612"/>
    <w:rsid w:val="00F64E4F"/>
    <w:rsid w:val="00F655F3"/>
    <w:rsid w:val="00F706C2"/>
    <w:rsid w:val="00F7262F"/>
    <w:rsid w:val="00F73456"/>
    <w:rsid w:val="00F81D5F"/>
    <w:rsid w:val="00F83264"/>
    <w:rsid w:val="00F84773"/>
    <w:rsid w:val="00F910EE"/>
    <w:rsid w:val="00F94826"/>
    <w:rsid w:val="00F95967"/>
    <w:rsid w:val="00F9687C"/>
    <w:rsid w:val="00F96A48"/>
    <w:rsid w:val="00FA2EFA"/>
    <w:rsid w:val="00FA4C8F"/>
    <w:rsid w:val="00FA63D7"/>
    <w:rsid w:val="00FA7522"/>
    <w:rsid w:val="00FB0624"/>
    <w:rsid w:val="00FB47F8"/>
    <w:rsid w:val="00FB597F"/>
    <w:rsid w:val="00FB5AE6"/>
    <w:rsid w:val="00FB61DE"/>
    <w:rsid w:val="00FC53A4"/>
    <w:rsid w:val="00FC6AD7"/>
    <w:rsid w:val="00FC6BD3"/>
    <w:rsid w:val="00FD5F88"/>
    <w:rsid w:val="00FD623B"/>
    <w:rsid w:val="00FD6796"/>
    <w:rsid w:val="00FD67A6"/>
    <w:rsid w:val="00FE3247"/>
    <w:rsid w:val="00FE405C"/>
    <w:rsid w:val="00FE6708"/>
    <w:rsid w:val="00FF008A"/>
    <w:rsid w:val="00FF08C5"/>
    <w:rsid w:val="00FF33F0"/>
    <w:rsid w:val="00FF3D7F"/>
    <w:rsid w:val="00FF466D"/>
    <w:rsid w:val="00FF6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067F4917"/>
  <w15:docId w15:val="{457ACC8F-C8A2-48A2-856D-DD4CD856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4A"/>
  </w:style>
  <w:style w:type="paragraph" w:styleId="Heading1">
    <w:name w:val="heading 1"/>
    <w:basedOn w:val="Normal"/>
    <w:link w:val="Heading1Char"/>
    <w:uiPriority w:val="9"/>
    <w:qFormat/>
    <w:rsid w:val="00E471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E3B4A"/>
    <w:pPr>
      <w:ind w:left="720"/>
      <w:contextualSpacing/>
    </w:pPr>
  </w:style>
  <w:style w:type="character" w:styleId="Hyperlink">
    <w:name w:val="Hyperlink"/>
    <w:basedOn w:val="DefaultParagraphFont"/>
    <w:uiPriority w:val="99"/>
    <w:unhideWhenUsed/>
    <w:rsid w:val="00DE3B4A"/>
    <w:rPr>
      <w:color w:val="0000FF"/>
      <w:u w:val="single"/>
    </w:rPr>
  </w:style>
  <w:style w:type="character" w:styleId="UnresolvedMention">
    <w:name w:val="Unresolved Mention"/>
    <w:basedOn w:val="DefaultParagraphFont"/>
    <w:uiPriority w:val="99"/>
    <w:semiHidden/>
    <w:unhideWhenUsed/>
    <w:rsid w:val="00D80B4A"/>
    <w:rPr>
      <w:color w:val="605E5C"/>
      <w:shd w:val="clear" w:color="auto" w:fill="E1DFDD"/>
    </w:rPr>
  </w:style>
  <w:style w:type="character" w:customStyle="1" w:styleId="ListParagraphChar">
    <w:name w:val="List Paragraph Char"/>
    <w:link w:val="ListParagraph"/>
    <w:uiPriority w:val="34"/>
    <w:locked/>
    <w:rsid w:val="00D80B4A"/>
  </w:style>
  <w:style w:type="paragraph" w:styleId="NoSpacing">
    <w:name w:val="No Spacing"/>
    <w:uiPriority w:val="1"/>
    <w:qFormat/>
    <w:rsid w:val="008F1B66"/>
    <w:pPr>
      <w:spacing w:after="0" w:line="240" w:lineRule="auto"/>
    </w:pPr>
  </w:style>
  <w:style w:type="paragraph" w:customStyle="1" w:styleId="Normal1">
    <w:name w:val="Normal1"/>
    <w:basedOn w:val="Normal"/>
    <w:link w:val="normalChar"/>
    <w:rsid w:val="008F1B66"/>
    <w:pPr>
      <w:spacing w:after="120" w:line="333" w:lineRule="auto"/>
      <w:jc w:val="both"/>
    </w:pPr>
    <w:rPr>
      <w:rFonts w:ascii="Arial" w:eastAsia="Times New Roman" w:hAnsi="Arial" w:cs="Times New Roman"/>
      <w:szCs w:val="20"/>
    </w:rPr>
  </w:style>
  <w:style w:type="character" w:customStyle="1" w:styleId="normalChar">
    <w:name w:val="normal Char"/>
    <w:link w:val="Normal1"/>
    <w:rsid w:val="008F1B66"/>
    <w:rPr>
      <w:rFonts w:ascii="Arial" w:eastAsia="Times New Roman" w:hAnsi="Arial" w:cs="Times New Roman"/>
      <w:szCs w:val="20"/>
    </w:rPr>
  </w:style>
  <w:style w:type="character" w:customStyle="1" w:styleId="Heading1Char">
    <w:name w:val="Heading 1 Char"/>
    <w:basedOn w:val="DefaultParagraphFont"/>
    <w:link w:val="Heading1"/>
    <w:uiPriority w:val="9"/>
    <w:rsid w:val="00E471F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E471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83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970"/>
  </w:style>
  <w:style w:type="paragraph" w:styleId="Footer">
    <w:name w:val="footer"/>
    <w:basedOn w:val="Normal"/>
    <w:link w:val="FooterChar"/>
    <w:uiPriority w:val="99"/>
    <w:unhideWhenUsed/>
    <w:rsid w:val="00683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970"/>
  </w:style>
  <w:style w:type="character" w:styleId="CommentReference">
    <w:name w:val="annotation reference"/>
    <w:basedOn w:val="DefaultParagraphFont"/>
    <w:uiPriority w:val="99"/>
    <w:semiHidden/>
    <w:unhideWhenUsed/>
    <w:rsid w:val="007B4D18"/>
    <w:rPr>
      <w:sz w:val="16"/>
      <w:szCs w:val="16"/>
    </w:rPr>
  </w:style>
  <w:style w:type="paragraph" w:styleId="CommentText">
    <w:name w:val="annotation text"/>
    <w:basedOn w:val="Normal"/>
    <w:link w:val="CommentTextChar"/>
    <w:uiPriority w:val="99"/>
    <w:unhideWhenUsed/>
    <w:rsid w:val="007B4D18"/>
    <w:pPr>
      <w:spacing w:line="240" w:lineRule="auto"/>
    </w:pPr>
    <w:rPr>
      <w:sz w:val="20"/>
      <w:szCs w:val="20"/>
    </w:rPr>
  </w:style>
  <w:style w:type="character" w:customStyle="1" w:styleId="CommentTextChar">
    <w:name w:val="Comment Text Char"/>
    <w:basedOn w:val="DefaultParagraphFont"/>
    <w:link w:val="CommentText"/>
    <w:uiPriority w:val="99"/>
    <w:rsid w:val="007B4D18"/>
    <w:rPr>
      <w:sz w:val="20"/>
      <w:szCs w:val="20"/>
    </w:rPr>
  </w:style>
  <w:style w:type="paragraph" w:styleId="CommentSubject">
    <w:name w:val="annotation subject"/>
    <w:basedOn w:val="CommentText"/>
    <w:next w:val="CommentText"/>
    <w:link w:val="CommentSubjectChar"/>
    <w:uiPriority w:val="99"/>
    <w:semiHidden/>
    <w:unhideWhenUsed/>
    <w:rsid w:val="007B4D18"/>
    <w:rPr>
      <w:b/>
      <w:bCs/>
    </w:rPr>
  </w:style>
  <w:style w:type="character" w:customStyle="1" w:styleId="CommentSubjectChar">
    <w:name w:val="Comment Subject Char"/>
    <w:basedOn w:val="CommentTextChar"/>
    <w:link w:val="CommentSubject"/>
    <w:uiPriority w:val="99"/>
    <w:semiHidden/>
    <w:rsid w:val="007B4D18"/>
    <w:rPr>
      <w:b/>
      <w:bCs/>
      <w:sz w:val="20"/>
      <w:szCs w:val="20"/>
    </w:rPr>
  </w:style>
  <w:style w:type="character" w:styleId="Strong">
    <w:name w:val="Strong"/>
    <w:basedOn w:val="DefaultParagraphFont"/>
    <w:uiPriority w:val="22"/>
    <w:qFormat/>
    <w:rsid w:val="00B95A27"/>
    <w:rPr>
      <w:b/>
      <w:bCs/>
    </w:rPr>
  </w:style>
  <w:style w:type="character" w:styleId="FollowedHyperlink">
    <w:name w:val="FollowedHyperlink"/>
    <w:basedOn w:val="DefaultParagraphFont"/>
    <w:uiPriority w:val="99"/>
    <w:semiHidden/>
    <w:unhideWhenUsed/>
    <w:rsid w:val="009D7CF9"/>
    <w:rPr>
      <w:color w:val="954F72" w:themeColor="followedHyperlink"/>
      <w:u w:val="single"/>
    </w:rPr>
  </w:style>
  <w:style w:type="paragraph" w:styleId="Revision">
    <w:name w:val="Revision"/>
    <w:hidden/>
    <w:uiPriority w:val="99"/>
    <w:semiHidden/>
    <w:rsid w:val="00041B4A"/>
    <w:pPr>
      <w:spacing w:after="0" w:line="240" w:lineRule="auto"/>
    </w:pPr>
  </w:style>
  <w:style w:type="paragraph" w:styleId="FootnoteText">
    <w:name w:val="footnote text"/>
    <w:basedOn w:val="Normal"/>
    <w:link w:val="FootnoteTextChar"/>
    <w:uiPriority w:val="99"/>
    <w:semiHidden/>
    <w:unhideWhenUsed/>
    <w:rsid w:val="009810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1080"/>
    <w:rPr>
      <w:sz w:val="20"/>
      <w:szCs w:val="20"/>
    </w:rPr>
  </w:style>
  <w:style w:type="character" w:styleId="FootnoteReference">
    <w:name w:val="footnote reference"/>
    <w:basedOn w:val="DefaultParagraphFont"/>
    <w:uiPriority w:val="99"/>
    <w:semiHidden/>
    <w:unhideWhenUsed/>
    <w:rsid w:val="00981080"/>
    <w:rPr>
      <w:vertAlign w:val="superscript"/>
    </w:rPr>
  </w:style>
  <w:style w:type="paragraph" w:styleId="EndnoteText">
    <w:name w:val="endnote text"/>
    <w:basedOn w:val="Normal"/>
    <w:link w:val="EndnoteTextChar"/>
    <w:uiPriority w:val="99"/>
    <w:unhideWhenUsed/>
    <w:rsid w:val="00981080"/>
    <w:pPr>
      <w:spacing w:after="0" w:line="240" w:lineRule="auto"/>
    </w:pPr>
    <w:rPr>
      <w:sz w:val="20"/>
      <w:szCs w:val="20"/>
    </w:rPr>
  </w:style>
  <w:style w:type="character" w:customStyle="1" w:styleId="EndnoteTextChar">
    <w:name w:val="Endnote Text Char"/>
    <w:basedOn w:val="DefaultParagraphFont"/>
    <w:link w:val="EndnoteText"/>
    <w:uiPriority w:val="99"/>
    <w:rsid w:val="00981080"/>
    <w:rPr>
      <w:sz w:val="20"/>
      <w:szCs w:val="20"/>
    </w:rPr>
  </w:style>
  <w:style w:type="character" w:styleId="EndnoteReference">
    <w:name w:val="endnote reference"/>
    <w:basedOn w:val="DefaultParagraphFont"/>
    <w:uiPriority w:val="99"/>
    <w:semiHidden/>
    <w:unhideWhenUsed/>
    <w:rsid w:val="00981080"/>
    <w:rPr>
      <w:vertAlign w:val="superscript"/>
    </w:rPr>
  </w:style>
  <w:style w:type="paragraph" w:customStyle="1" w:styleId="nova-legacy-e-listitem">
    <w:name w:val="nova-legacy-e-list__item"/>
    <w:basedOn w:val="Normal"/>
    <w:rsid w:val="00336DA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D2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page-range">
    <w:name w:val="citation__page-range"/>
    <w:basedOn w:val="DefaultParagraphFont"/>
    <w:rsid w:val="004423D9"/>
  </w:style>
  <w:style w:type="character" w:customStyle="1" w:styleId="italic">
    <w:name w:val="italic"/>
    <w:basedOn w:val="DefaultParagraphFont"/>
    <w:rsid w:val="00FE6708"/>
  </w:style>
  <w:style w:type="character" w:styleId="Emphasis">
    <w:name w:val="Emphasis"/>
    <w:basedOn w:val="DefaultParagraphFont"/>
    <w:uiPriority w:val="20"/>
    <w:qFormat/>
    <w:rsid w:val="00F168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87250">
      <w:bodyDiv w:val="1"/>
      <w:marLeft w:val="0"/>
      <w:marRight w:val="0"/>
      <w:marTop w:val="0"/>
      <w:marBottom w:val="0"/>
      <w:divBdr>
        <w:top w:val="none" w:sz="0" w:space="0" w:color="auto"/>
        <w:left w:val="none" w:sz="0" w:space="0" w:color="auto"/>
        <w:bottom w:val="none" w:sz="0" w:space="0" w:color="auto"/>
        <w:right w:val="none" w:sz="0" w:space="0" w:color="auto"/>
      </w:divBdr>
    </w:div>
    <w:div w:id="226841404">
      <w:bodyDiv w:val="1"/>
      <w:marLeft w:val="0"/>
      <w:marRight w:val="0"/>
      <w:marTop w:val="0"/>
      <w:marBottom w:val="0"/>
      <w:divBdr>
        <w:top w:val="none" w:sz="0" w:space="0" w:color="auto"/>
        <w:left w:val="none" w:sz="0" w:space="0" w:color="auto"/>
        <w:bottom w:val="none" w:sz="0" w:space="0" w:color="auto"/>
        <w:right w:val="none" w:sz="0" w:space="0" w:color="auto"/>
      </w:divBdr>
    </w:div>
    <w:div w:id="366367974">
      <w:bodyDiv w:val="1"/>
      <w:marLeft w:val="0"/>
      <w:marRight w:val="0"/>
      <w:marTop w:val="0"/>
      <w:marBottom w:val="0"/>
      <w:divBdr>
        <w:top w:val="none" w:sz="0" w:space="0" w:color="auto"/>
        <w:left w:val="none" w:sz="0" w:space="0" w:color="auto"/>
        <w:bottom w:val="none" w:sz="0" w:space="0" w:color="auto"/>
        <w:right w:val="none" w:sz="0" w:space="0" w:color="auto"/>
      </w:divBdr>
    </w:div>
    <w:div w:id="469830552">
      <w:bodyDiv w:val="1"/>
      <w:marLeft w:val="0"/>
      <w:marRight w:val="0"/>
      <w:marTop w:val="0"/>
      <w:marBottom w:val="0"/>
      <w:divBdr>
        <w:top w:val="none" w:sz="0" w:space="0" w:color="auto"/>
        <w:left w:val="none" w:sz="0" w:space="0" w:color="auto"/>
        <w:bottom w:val="none" w:sz="0" w:space="0" w:color="auto"/>
        <w:right w:val="none" w:sz="0" w:space="0" w:color="auto"/>
      </w:divBdr>
    </w:div>
    <w:div w:id="586839886">
      <w:bodyDiv w:val="1"/>
      <w:marLeft w:val="0"/>
      <w:marRight w:val="0"/>
      <w:marTop w:val="0"/>
      <w:marBottom w:val="0"/>
      <w:divBdr>
        <w:top w:val="none" w:sz="0" w:space="0" w:color="auto"/>
        <w:left w:val="none" w:sz="0" w:space="0" w:color="auto"/>
        <w:bottom w:val="none" w:sz="0" w:space="0" w:color="auto"/>
        <w:right w:val="none" w:sz="0" w:space="0" w:color="auto"/>
      </w:divBdr>
    </w:div>
    <w:div w:id="683092771">
      <w:bodyDiv w:val="1"/>
      <w:marLeft w:val="0"/>
      <w:marRight w:val="0"/>
      <w:marTop w:val="0"/>
      <w:marBottom w:val="0"/>
      <w:divBdr>
        <w:top w:val="none" w:sz="0" w:space="0" w:color="auto"/>
        <w:left w:val="none" w:sz="0" w:space="0" w:color="auto"/>
        <w:bottom w:val="none" w:sz="0" w:space="0" w:color="auto"/>
        <w:right w:val="none" w:sz="0" w:space="0" w:color="auto"/>
      </w:divBdr>
    </w:div>
    <w:div w:id="690104082">
      <w:bodyDiv w:val="1"/>
      <w:marLeft w:val="0"/>
      <w:marRight w:val="0"/>
      <w:marTop w:val="0"/>
      <w:marBottom w:val="0"/>
      <w:divBdr>
        <w:top w:val="none" w:sz="0" w:space="0" w:color="auto"/>
        <w:left w:val="none" w:sz="0" w:space="0" w:color="auto"/>
        <w:bottom w:val="none" w:sz="0" w:space="0" w:color="auto"/>
        <w:right w:val="none" w:sz="0" w:space="0" w:color="auto"/>
      </w:divBdr>
    </w:div>
    <w:div w:id="693774910">
      <w:bodyDiv w:val="1"/>
      <w:marLeft w:val="0"/>
      <w:marRight w:val="0"/>
      <w:marTop w:val="0"/>
      <w:marBottom w:val="0"/>
      <w:divBdr>
        <w:top w:val="none" w:sz="0" w:space="0" w:color="auto"/>
        <w:left w:val="none" w:sz="0" w:space="0" w:color="auto"/>
        <w:bottom w:val="none" w:sz="0" w:space="0" w:color="auto"/>
        <w:right w:val="none" w:sz="0" w:space="0" w:color="auto"/>
      </w:divBdr>
    </w:div>
    <w:div w:id="715357485">
      <w:bodyDiv w:val="1"/>
      <w:marLeft w:val="0"/>
      <w:marRight w:val="0"/>
      <w:marTop w:val="0"/>
      <w:marBottom w:val="0"/>
      <w:divBdr>
        <w:top w:val="none" w:sz="0" w:space="0" w:color="auto"/>
        <w:left w:val="none" w:sz="0" w:space="0" w:color="auto"/>
        <w:bottom w:val="none" w:sz="0" w:space="0" w:color="auto"/>
        <w:right w:val="none" w:sz="0" w:space="0" w:color="auto"/>
      </w:divBdr>
    </w:div>
    <w:div w:id="728453414">
      <w:bodyDiv w:val="1"/>
      <w:marLeft w:val="0"/>
      <w:marRight w:val="0"/>
      <w:marTop w:val="0"/>
      <w:marBottom w:val="0"/>
      <w:divBdr>
        <w:top w:val="none" w:sz="0" w:space="0" w:color="auto"/>
        <w:left w:val="none" w:sz="0" w:space="0" w:color="auto"/>
        <w:bottom w:val="none" w:sz="0" w:space="0" w:color="auto"/>
        <w:right w:val="none" w:sz="0" w:space="0" w:color="auto"/>
      </w:divBdr>
    </w:div>
    <w:div w:id="881013271">
      <w:bodyDiv w:val="1"/>
      <w:marLeft w:val="0"/>
      <w:marRight w:val="0"/>
      <w:marTop w:val="0"/>
      <w:marBottom w:val="0"/>
      <w:divBdr>
        <w:top w:val="none" w:sz="0" w:space="0" w:color="auto"/>
        <w:left w:val="none" w:sz="0" w:space="0" w:color="auto"/>
        <w:bottom w:val="none" w:sz="0" w:space="0" w:color="auto"/>
        <w:right w:val="none" w:sz="0" w:space="0" w:color="auto"/>
      </w:divBdr>
    </w:div>
    <w:div w:id="908998905">
      <w:bodyDiv w:val="1"/>
      <w:marLeft w:val="0"/>
      <w:marRight w:val="0"/>
      <w:marTop w:val="0"/>
      <w:marBottom w:val="0"/>
      <w:divBdr>
        <w:top w:val="none" w:sz="0" w:space="0" w:color="auto"/>
        <w:left w:val="none" w:sz="0" w:space="0" w:color="auto"/>
        <w:bottom w:val="none" w:sz="0" w:space="0" w:color="auto"/>
        <w:right w:val="none" w:sz="0" w:space="0" w:color="auto"/>
      </w:divBdr>
    </w:div>
    <w:div w:id="1172531089">
      <w:bodyDiv w:val="1"/>
      <w:marLeft w:val="0"/>
      <w:marRight w:val="0"/>
      <w:marTop w:val="0"/>
      <w:marBottom w:val="0"/>
      <w:divBdr>
        <w:top w:val="none" w:sz="0" w:space="0" w:color="auto"/>
        <w:left w:val="none" w:sz="0" w:space="0" w:color="auto"/>
        <w:bottom w:val="none" w:sz="0" w:space="0" w:color="auto"/>
        <w:right w:val="none" w:sz="0" w:space="0" w:color="auto"/>
      </w:divBdr>
    </w:div>
    <w:div w:id="1261379418">
      <w:bodyDiv w:val="1"/>
      <w:marLeft w:val="0"/>
      <w:marRight w:val="0"/>
      <w:marTop w:val="0"/>
      <w:marBottom w:val="0"/>
      <w:divBdr>
        <w:top w:val="none" w:sz="0" w:space="0" w:color="auto"/>
        <w:left w:val="none" w:sz="0" w:space="0" w:color="auto"/>
        <w:bottom w:val="none" w:sz="0" w:space="0" w:color="auto"/>
        <w:right w:val="none" w:sz="0" w:space="0" w:color="auto"/>
      </w:divBdr>
    </w:div>
    <w:div w:id="1341352642">
      <w:bodyDiv w:val="1"/>
      <w:marLeft w:val="0"/>
      <w:marRight w:val="0"/>
      <w:marTop w:val="0"/>
      <w:marBottom w:val="0"/>
      <w:divBdr>
        <w:top w:val="none" w:sz="0" w:space="0" w:color="auto"/>
        <w:left w:val="none" w:sz="0" w:space="0" w:color="auto"/>
        <w:bottom w:val="none" w:sz="0" w:space="0" w:color="auto"/>
        <w:right w:val="none" w:sz="0" w:space="0" w:color="auto"/>
      </w:divBdr>
    </w:div>
    <w:div w:id="1441754168">
      <w:bodyDiv w:val="1"/>
      <w:marLeft w:val="0"/>
      <w:marRight w:val="0"/>
      <w:marTop w:val="0"/>
      <w:marBottom w:val="0"/>
      <w:divBdr>
        <w:top w:val="none" w:sz="0" w:space="0" w:color="auto"/>
        <w:left w:val="none" w:sz="0" w:space="0" w:color="auto"/>
        <w:bottom w:val="none" w:sz="0" w:space="0" w:color="auto"/>
        <w:right w:val="none" w:sz="0" w:space="0" w:color="auto"/>
      </w:divBdr>
    </w:div>
    <w:div w:id="1460296009">
      <w:bodyDiv w:val="1"/>
      <w:marLeft w:val="0"/>
      <w:marRight w:val="0"/>
      <w:marTop w:val="0"/>
      <w:marBottom w:val="0"/>
      <w:divBdr>
        <w:top w:val="none" w:sz="0" w:space="0" w:color="auto"/>
        <w:left w:val="none" w:sz="0" w:space="0" w:color="auto"/>
        <w:bottom w:val="none" w:sz="0" w:space="0" w:color="auto"/>
        <w:right w:val="none" w:sz="0" w:space="0" w:color="auto"/>
      </w:divBdr>
    </w:div>
    <w:div w:id="1725105128">
      <w:bodyDiv w:val="1"/>
      <w:marLeft w:val="0"/>
      <w:marRight w:val="0"/>
      <w:marTop w:val="0"/>
      <w:marBottom w:val="0"/>
      <w:divBdr>
        <w:top w:val="none" w:sz="0" w:space="0" w:color="auto"/>
        <w:left w:val="none" w:sz="0" w:space="0" w:color="auto"/>
        <w:bottom w:val="none" w:sz="0" w:space="0" w:color="auto"/>
        <w:right w:val="none" w:sz="0" w:space="0" w:color="auto"/>
      </w:divBdr>
    </w:div>
    <w:div w:id="1797604135">
      <w:bodyDiv w:val="1"/>
      <w:marLeft w:val="0"/>
      <w:marRight w:val="0"/>
      <w:marTop w:val="0"/>
      <w:marBottom w:val="0"/>
      <w:divBdr>
        <w:top w:val="none" w:sz="0" w:space="0" w:color="auto"/>
        <w:left w:val="none" w:sz="0" w:space="0" w:color="auto"/>
        <w:bottom w:val="none" w:sz="0" w:space="0" w:color="auto"/>
        <w:right w:val="none" w:sz="0" w:space="0" w:color="auto"/>
      </w:divBdr>
    </w:div>
    <w:div w:id="2016685020">
      <w:bodyDiv w:val="1"/>
      <w:marLeft w:val="0"/>
      <w:marRight w:val="0"/>
      <w:marTop w:val="0"/>
      <w:marBottom w:val="0"/>
      <w:divBdr>
        <w:top w:val="none" w:sz="0" w:space="0" w:color="auto"/>
        <w:left w:val="none" w:sz="0" w:space="0" w:color="auto"/>
        <w:bottom w:val="none" w:sz="0" w:space="0" w:color="auto"/>
        <w:right w:val="none" w:sz="0" w:space="0" w:color="auto"/>
      </w:divBdr>
    </w:div>
    <w:div w:id="2078746801">
      <w:bodyDiv w:val="1"/>
      <w:marLeft w:val="0"/>
      <w:marRight w:val="0"/>
      <w:marTop w:val="0"/>
      <w:marBottom w:val="0"/>
      <w:divBdr>
        <w:top w:val="none" w:sz="0" w:space="0" w:color="auto"/>
        <w:left w:val="none" w:sz="0" w:space="0" w:color="auto"/>
        <w:bottom w:val="none" w:sz="0" w:space="0" w:color="auto"/>
        <w:right w:val="none" w:sz="0" w:space="0" w:color="auto"/>
      </w:divBdr>
    </w:div>
    <w:div w:id="210865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0.png"/><Relationship Id="rId21" Type="http://schemas.openxmlformats.org/officeDocument/2006/relationships/image" Target="media/image8.png"/><Relationship Id="rId42" Type="http://schemas.openxmlformats.org/officeDocument/2006/relationships/hyperlink" Target="file:///C:\Users\jgriffiths02\AppData\Local\Microsoft\Windows\INetCache\Content.Outlook\JR6J69R1\Food_in_a_warming_world_report.PDF" TargetMode="External"/><Relationship Id="rId47" Type="http://schemas.openxmlformats.org/officeDocument/2006/relationships/image" Target="media/image16.png"/><Relationship Id="rId63" Type="http://schemas.openxmlformats.org/officeDocument/2006/relationships/image" Target="media/image210.png"/><Relationship Id="rId68" Type="http://schemas.openxmlformats.org/officeDocument/2006/relationships/hyperlink" Target="https://devblogs.microsoft.com/sustainable-software/examining-the-carbon-footprint-of-devices/" TargetMode="External"/><Relationship Id="rId84" Type="http://schemas.openxmlformats.org/officeDocument/2006/relationships/hyperlink" Target="https://assets.publishing.service.gov.uk/media/66b4dfe6ab418ab055593520/ND-NEED-2024-report.pdf" TargetMode="External"/><Relationship Id="rId89" Type="http://schemas.openxmlformats.org/officeDocument/2006/relationships/hyperlink" Target="https://www.sarstedt.com/en/products/diagnostic/transport/tubes/product/78.898/" TargetMode="External"/><Relationship Id="rId16" Type="http://schemas.openxmlformats.org/officeDocument/2006/relationships/image" Target="media/image6.png"/><Relationship Id="rId11" Type="http://schemas.openxmlformats.org/officeDocument/2006/relationships/image" Target="media/image4.wmf"/><Relationship Id="rId32" Type="http://schemas.openxmlformats.org/officeDocument/2006/relationships/image" Target="media/image110.png"/><Relationship Id="rId37" Type="http://schemas.openxmlformats.org/officeDocument/2006/relationships/image" Target="media/image13.png"/><Relationship Id="rId53" Type="http://schemas.openxmlformats.org/officeDocument/2006/relationships/hyperlink" Target="https://www.mail.com/blog/posts/email-carbon-footprint/9/" TargetMode="External"/><Relationship Id="rId58" Type="http://schemas.openxmlformats.org/officeDocument/2006/relationships/image" Target="media/image19.png"/><Relationship Id="rId74" Type="http://schemas.openxmlformats.org/officeDocument/2006/relationships/hyperlink" Target="https://www.nature.com/articles/sj.bdj.2017.839.pdf" TargetMode="External"/><Relationship Id="rId79" Type="http://schemas.openxmlformats.org/officeDocument/2006/relationships/hyperlink" Target="https://assets.publishing.service.gov.uk/media/66b4dfe6ab418ab055593520/ND-NEED-2024-report.pdf" TargetMode="External"/><Relationship Id="rId5" Type="http://schemas.openxmlformats.org/officeDocument/2006/relationships/webSettings" Target="webSettings.xml"/><Relationship Id="rId90" Type="http://schemas.openxmlformats.org/officeDocument/2006/relationships/hyperlink" Target="https://www.england.nhs.uk/wp-content/uploads/2021/05/HTM_07-02_Part_A_FINAL.pdf" TargetMode="External"/><Relationship Id="rId95" Type="http://schemas.openxmlformats.org/officeDocument/2006/relationships/hyperlink" Target="https://assets.publishing.service.gov.uk/media/66b4dfe6ab418ab055593520/ND-NEED-2024-report.pdf" TargetMode="External"/><Relationship Id="rId22" Type="http://schemas.openxmlformats.org/officeDocument/2006/relationships/image" Target="media/image80.png"/><Relationship Id="rId27" Type="http://schemas.openxmlformats.org/officeDocument/2006/relationships/hyperlink" Target="https://assets.publishing.service.gov.uk/government/uploads/system/uploads/attachment_data/file/877039/commuting-in-england-1988-2015.pdf" TargetMode="External"/><Relationship Id="rId43" Type="http://schemas.openxmlformats.org/officeDocument/2006/relationships/image" Target="media/image14.png"/><Relationship Id="rId48" Type="http://schemas.openxmlformats.org/officeDocument/2006/relationships/image" Target="media/image160.png"/><Relationship Id="rId64" Type="http://schemas.openxmlformats.org/officeDocument/2006/relationships/hyperlink" Target="https://devblogs.microsoft.com/sustainable-software/examining-the-carbon-footprint-of-devices/" TargetMode="External"/><Relationship Id="rId69" Type="http://schemas.openxmlformats.org/officeDocument/2006/relationships/hyperlink" Target="https://www.apple.com/by/environment/pdf/products/watch/Apple_Watch_SE_PER_sept2020.pdf" TargetMode="External"/><Relationship Id="rId80" Type="http://schemas.openxmlformats.org/officeDocument/2006/relationships/hyperlink" Target="https://eur01.safelinks.protection.outlook.com/?url=https%3A%2F%2Fwww.england.nhs.uk%2Fwp-content%2Fuploads%2F2021%2F05%2FHBN_12.pdf&amp;data=05%7C01%7CMichael.Collins%40erm.com%7Cc930ec28237d4f58eafe08da8f340e99%7Cf2fe6bd39c4a485bae69e18820a88130%7C0%7C0%7C637979751604192451%7CUnknown%7CTWFpbGZsb3d8eyJWIjoiMC4wLjAwMDAiLCJQIjoiV2luMzIiLCJBTiI6Ik1haWwiLCJXVCI6Mn0%3D%7C3000%7C%7C%7C&amp;sdata=t%2FZFAHIpx8RFUlLrwYdbxK70E37aX%2BPN%2BhJ3wL0OIyk%3D&amp;reserved=0" TargetMode="External"/><Relationship Id="rId85" Type="http://schemas.openxmlformats.org/officeDocument/2006/relationships/image" Target="media/image220.png"/><Relationship Id="rId3" Type="http://schemas.openxmlformats.org/officeDocument/2006/relationships/styles" Target="styles.xml"/><Relationship Id="rId12" Type="http://schemas.openxmlformats.org/officeDocument/2006/relationships/hyperlink" Target="https://www.staples.co.uk/office-supplies/file-storage-and-archiving/lever-arch-files-and-ring-binders/ring-binders/eastlight-a4-black-ring-binder-ea54121/" TargetMode="External"/><Relationship Id="rId17" Type="http://schemas.openxmlformats.org/officeDocument/2006/relationships/image" Target="media/image7.png"/><Relationship Id="rId25" Type="http://schemas.openxmlformats.org/officeDocument/2006/relationships/image" Target="media/image9.png"/><Relationship Id="rId33" Type="http://schemas.openxmlformats.org/officeDocument/2006/relationships/hyperlink" Target="https://www.purdue.edu/newsroom/releases/2021/Q1/turn-off-that-camera-during-virtual-meetings,-environmental-study-says.html" TargetMode="External"/><Relationship Id="rId38" Type="http://schemas.openxmlformats.org/officeDocument/2006/relationships/hyperlink" Target="ghg-conversion-factors-2024-full_set__for_advanced_users__v1_1.xlsx" TargetMode="External"/><Relationship Id="rId46" Type="http://schemas.openxmlformats.org/officeDocument/2006/relationships/image" Target="media/image150.png"/><Relationship Id="rId59" Type="http://schemas.openxmlformats.org/officeDocument/2006/relationships/hyperlink" Target="https://devblogs.microsoft.com/sustainable-software/examining-the-carbon-footprint-of-devices/" TargetMode="External"/><Relationship Id="rId67" Type="http://schemas.openxmlformats.org/officeDocument/2006/relationships/hyperlink" Target="https://devblogs.microsoft.com/sustainable-software/examining-the-carbon-footprint-of-devices/" TargetMode="External"/><Relationship Id="rId20" Type="http://schemas.openxmlformats.org/officeDocument/2006/relationships/image" Target="media/image70.png"/><Relationship Id="rId41" Type="http://schemas.openxmlformats.org/officeDocument/2006/relationships/hyperlink" Target="file:///C:\Users\jgriffiths02\AppData\Local\Microsoft\Windows\INetCache\Content.Outlook\JR6J69R1\Food_in_a_warming_world_report.PDF" TargetMode="External"/><Relationship Id="rId54" Type="http://schemas.openxmlformats.org/officeDocument/2006/relationships/hyperlink" Target="https://onlinelibrary.wiley.com/toc/15309290/2010/14/5" TargetMode="External"/><Relationship Id="rId62" Type="http://schemas.openxmlformats.org/officeDocument/2006/relationships/image" Target="media/image21.png"/><Relationship Id="rId70" Type="http://schemas.openxmlformats.org/officeDocument/2006/relationships/hyperlink" Target="https://www.thelancet.com/action/showPdf?pii=S2666-6065%2822%2900074-8" TargetMode="External"/><Relationship Id="rId75" Type="http://schemas.openxmlformats.org/officeDocument/2006/relationships/hyperlink" Target="https://onlinelibrary.wiley.com/doi/full/10.5694/mja2.50583" TargetMode="External"/><Relationship Id="rId83" Type="http://schemas.openxmlformats.org/officeDocument/2006/relationships/hyperlink" Target="https://eur01.safelinks.protection.outlook.com/?url=https%3A%2F%2Fwww.england.nhs.uk%2Fwp-content%2Fuploads%2F2021%2F05%2FHBN_12.pdf&amp;data=05%7C01%7CMichael.Collins%40erm.com%7Cc930ec28237d4f58eafe08da8f340e99%7Cf2fe6bd39c4a485bae69e18820a88130%7C0%7C0%7C637979751604192451%7CUnknown%7CTWFpbGZsb3d8eyJWIjoiMC4wLjAwMDAiLCJQIjoiV2luMzIiLCJBTiI6Ik1haWwiLCJXVCI6Mn0%3D%7C3000%7C%7C%7C&amp;sdata=t%2FZFAHIpx8RFUlLrwYdbxK70E37aX%2BPN%2BhJ3wL0OIyk%3D&amp;reserved=0" TargetMode="External"/><Relationship Id="rId88" Type="http://schemas.openxmlformats.org/officeDocument/2006/relationships/hyperlink" Target="https://www.sarstedt.com/en/products/diagnostic/transport/tubes/product/78.898/" TargetMode="External"/><Relationship Id="rId91" Type="http://schemas.openxmlformats.org/officeDocument/2006/relationships/hyperlink" Target="https://www.england.nhs.uk/wp-content/uploads/2021/05/HTM_07-02_Part_A_FINAL.pd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assets.publishing.service.gov.uk/media/66b4dfe6ab418ab055593520/ND-NEED-2024-report.pdf" TargetMode="External"/><Relationship Id="rId28" Type="http://schemas.openxmlformats.org/officeDocument/2006/relationships/hyperlink" Target="https://assets.publishing.service.gov.uk/government/uploads/system/uploads/attachment_data/file/877039/commuting-in-england-1988-2015.pdf" TargetMode="External"/><Relationship Id="rId36" Type="http://schemas.openxmlformats.org/officeDocument/2006/relationships/image" Target="media/image12.png"/><Relationship Id="rId49" Type="http://schemas.openxmlformats.org/officeDocument/2006/relationships/hyperlink" Target="mailto:CICT-icrctsu@icr.ac.uk" TargetMode="External"/><Relationship Id="rId57" Type="http://schemas.openxmlformats.org/officeDocument/2006/relationships/image" Target="media/image18.png"/><Relationship Id="rId10" Type="http://schemas.openxmlformats.org/officeDocument/2006/relationships/footer" Target="footer1.xml"/><Relationship Id="rId31" Type="http://schemas.openxmlformats.org/officeDocument/2006/relationships/image" Target="media/image100.png"/><Relationship Id="rId44" Type="http://schemas.openxmlformats.org/officeDocument/2006/relationships/image" Target="media/image140.png"/><Relationship Id="rId52" Type="http://schemas.openxmlformats.org/officeDocument/2006/relationships/image" Target="media/image17.png"/><Relationship Id="rId60" Type="http://schemas.openxmlformats.org/officeDocument/2006/relationships/hyperlink" Target="https://devblogs.microsoft.com/sustainable-software/examining-the-carbon-footprint-of-devices/" TargetMode="External"/><Relationship Id="rId65" Type="http://schemas.openxmlformats.org/officeDocument/2006/relationships/hyperlink" Target="https://devblogs.microsoft.com/sustainable-software/examining-the-carbon-footprint-of-devices/" TargetMode="External"/><Relationship Id="rId73" Type="http://schemas.openxmlformats.org/officeDocument/2006/relationships/hyperlink" Target="https://doi.org/10.1038/s41415-022-4912-4" TargetMode="External"/><Relationship Id="rId78" Type="http://schemas.openxmlformats.org/officeDocument/2006/relationships/hyperlink" Target="https://eur01.safelinks.protection.outlook.com/?url=https%3A%2F%2Fwww.england.nhs.uk%2Fwp-content%2Fuploads%2F2021%2F05%2FHBN_12.pdf&amp;data=05%7C01%7CMichael.Collins%40erm.com%7Cc930ec28237d4f58eafe08da8f340e99%7Cf2fe6bd39c4a485bae69e18820a88130%7C0%7C0%7C637979751604192451%7CUnknown%7CTWFpbGZsb3d8eyJWIjoiMC4wLjAwMDAiLCJQIjoiV2luMzIiLCJBTiI6Ik1haWwiLCJXVCI6Mn0%3D%7C3000%7C%7C%7C&amp;sdata=t%2FZFAHIpx8RFUlLrwYdbxK70E37aX%2BPN%2BhJ3wL0OIyk%3D&amp;reserved=0" TargetMode="External"/><Relationship Id="rId81" Type="http://schemas.openxmlformats.org/officeDocument/2006/relationships/hyperlink" Target="https://assets.publishing.service.gov.uk/media/66b4dfe6ab418ab055593520/ND-NEED-2024-report.pdf" TargetMode="External"/><Relationship Id="rId86" Type="http://schemas.openxmlformats.org/officeDocument/2006/relationships/hyperlink" Target="https://eur01.safelinks.protection.outlook.com/?url=https%3A%2F%2Fwww.england.nhs.uk%2Fwp-content%2Fuploads%2F2021%2F05%2FHBN_12.pdf&amp;data=05%7C01%7CMichael.Collins%40erm.com%7Cc930ec28237d4f58eafe08da8f340e99%7Cf2fe6bd39c4a485bae69e18820a88130%7C0%7C0%7C637979751604192451%7CUnknown%7CTWFpbGZsb3d8eyJWIjoiMC4wLjAwMDAiLCJQIjoiV2luMzIiLCJBTiI6Ik1haWwiLCJXVCI6Mn0%3D%7C3000%7C%7C%7C&amp;sdata=t%2FZFAHIpx8RFUlLrwYdbxK70E37aX%2BPN%2BhJ3wL0OIyk%3D&amp;reserved=0" TargetMode="External"/><Relationship Id="rId94" Type="http://schemas.openxmlformats.org/officeDocument/2006/relationships/hyperlink" Target="https://assets.publishing.service.gov.uk/media/66b4dfe6ab418ab055593520/ND-NEED-2024-report.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0.wmf"/><Relationship Id="rId18" Type="http://schemas.openxmlformats.org/officeDocument/2006/relationships/image" Target="media/image50.png"/><Relationship Id="rId39" Type="http://schemas.openxmlformats.org/officeDocument/2006/relationships/image" Target="media/image120.png"/><Relationship Id="rId34" Type="http://schemas.openxmlformats.org/officeDocument/2006/relationships/hyperlink" Target="https://www.purdue.edu/newsroom/releases/2021/Q1/turn-off-that-camera-during-virtual-meetings,-environmental-study-says.html" TargetMode="External"/><Relationship Id="rId50" Type="http://schemas.openxmlformats.org/officeDocument/2006/relationships/hyperlink" Target="mailto:CICT-icrctsu@icr.ac.uk" TargetMode="External"/><Relationship Id="rId55" Type="http://schemas.openxmlformats.org/officeDocument/2006/relationships/image" Target="media/image170.png"/><Relationship Id="rId76" Type="http://schemas.openxmlformats.org/officeDocument/2006/relationships/hyperlink" Target="https://doi.org/10.1038/s41415-022-4912-4"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thelancet.com/action/showPdf?pii=S2666-6065%2822%2900074-8" TargetMode="External"/><Relationship Id="rId92" Type="http://schemas.openxmlformats.org/officeDocument/2006/relationships/hyperlink" Target="https://www.freezerchallenge.org/fc-blog/did-you-know"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https://assets.publishing.service.gov.uk/media/66b4dfe6ab418ab055593520/ND-NEED-2024-report.pdf" TargetMode="External"/><Relationship Id="rId40" Type="http://schemas.openxmlformats.org/officeDocument/2006/relationships/image" Target="media/image130.png"/><Relationship Id="rId45" Type="http://schemas.openxmlformats.org/officeDocument/2006/relationships/image" Target="media/image15.png"/><Relationship Id="rId66" Type="http://schemas.openxmlformats.org/officeDocument/2006/relationships/hyperlink" Target="https://www.apple.com/by/environment/pdf/products/watch/Apple_Watch_SE_PER_sept2020.pdf" TargetMode="External"/><Relationship Id="rId87" Type="http://schemas.openxmlformats.org/officeDocument/2006/relationships/hyperlink" Target="https://assets.publishing.service.gov.uk/media/66b4dfe6ab418ab055593520/ND-NEED-2024-report.pdf" TargetMode="External"/><Relationship Id="rId61" Type="http://schemas.openxmlformats.org/officeDocument/2006/relationships/image" Target="media/image20.png"/><Relationship Id="rId82" Type="http://schemas.openxmlformats.org/officeDocument/2006/relationships/image" Target="media/image22.png"/><Relationship Id="rId19" Type="http://schemas.openxmlformats.org/officeDocument/2006/relationships/image" Target="media/image60.png"/><Relationship Id="rId14" Type="http://schemas.openxmlformats.org/officeDocument/2006/relationships/hyperlink" Target="https://www.staples.co.uk/office-supplies/file-storage-and-archiving/lever-arch-files-and-ring-binders/ring-binders/eastlight-a4-black-ring-binder-ea54121/" TargetMode="External"/><Relationship Id="rId30" Type="http://schemas.openxmlformats.org/officeDocument/2006/relationships/image" Target="media/image11.png"/><Relationship Id="rId35" Type="http://schemas.openxmlformats.org/officeDocument/2006/relationships/hyperlink" Target="ghg-conversion-factors-2024-full_set__for_advanced_users__v1_1.xlsx" TargetMode="External"/><Relationship Id="rId56" Type="http://schemas.openxmlformats.org/officeDocument/2006/relationships/hyperlink" Target="https://www.mail.com/blog/posts/email-carbon-footprint/9/" TargetMode="External"/><Relationship Id="rId77" Type="http://schemas.openxmlformats.org/officeDocument/2006/relationships/hyperlink" Target="https://www.nature.com/articles/sj.bdj.2017.839.pdf" TargetMode="External"/><Relationship Id="rId8" Type="http://schemas.openxmlformats.org/officeDocument/2006/relationships/hyperlink" Target="https://www.who.int/news-room/fact-sheets/detail/climate-change-and-health" TargetMode="External"/><Relationship Id="rId51" Type="http://schemas.openxmlformats.org/officeDocument/2006/relationships/hyperlink" Target="https://onlinelibrary.wiley.com/toc/15309290/2010/14/5" TargetMode="External"/><Relationship Id="rId72" Type="http://schemas.openxmlformats.org/officeDocument/2006/relationships/hyperlink" Target="https://onlinelibrary.wiley.com/doi/full/10.5694/mja2.50583" TargetMode="External"/><Relationship Id="rId93" Type="http://schemas.openxmlformats.org/officeDocument/2006/relationships/hyperlink" Target="https://www.freezerchallenge.org/fc-blog/did-you-know"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springernature.figshare.com/articles/dataset/The_Carbon_Catalogue_public_database_Carbon_footprints_of_866_commercial_products_across_8_industry_sectors_and_5_continents/16908979" TargetMode="External"/><Relationship Id="rId3" Type="http://schemas.openxmlformats.org/officeDocument/2006/relationships/hyperlink" Target="https://onlinelibrary.wiley.com/toc/15309290/2010/14/5" TargetMode="External"/><Relationship Id="rId7" Type="http://schemas.openxmlformats.org/officeDocument/2006/relationships/hyperlink" Target="https://doi.org/10.1038/s41597-022-01178-9" TargetMode="External"/><Relationship Id="rId2" Type="http://schemas.openxmlformats.org/officeDocument/2006/relationships/hyperlink" Target="http://www.gov.uk" TargetMode="External"/><Relationship Id="rId1" Type="http://schemas.openxmlformats.org/officeDocument/2006/relationships/hyperlink" Target="https://www.gov.uk/government/publications/greenhouse-gas-reporting-conversion-factors-2024" TargetMode="External"/><Relationship Id="rId6" Type="http://schemas.openxmlformats.org/officeDocument/2006/relationships/hyperlink" Target="https://www.apple.com/by/environment/pdf/products/watch/Apple_Watch_SE_PER_sept2020.pdf" TargetMode="External"/><Relationship Id="rId5" Type="http://schemas.openxmlformats.org/officeDocument/2006/relationships/hyperlink" Target="https://doi.org/10.1016/j.resconrec.2020.105389" TargetMode="External"/><Relationship Id="rId4" Type="http://schemas.openxmlformats.org/officeDocument/2006/relationships/hyperlink" Target="https://www.mail.com/blog/posts/email-carbon-footprint/9/" TargetMode="External"/><Relationship Id="rId9" Type="http://schemas.openxmlformats.org/officeDocument/2006/relationships/hyperlink" Target="https://doi.org/10.1038/s41415-022-4912-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C5FBA-131A-45C1-B432-56C397F9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35</Pages>
  <Words>2147</Words>
  <Characters>12243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Griffiths</dc:creator>
  <cp:keywords/>
  <dc:description/>
  <cp:lastModifiedBy>Jessica Griffiths</cp:lastModifiedBy>
  <cp:revision>17</cp:revision>
  <dcterms:created xsi:type="dcterms:W3CDTF">2025-02-26T09:37:00Z</dcterms:created>
  <dcterms:modified xsi:type="dcterms:W3CDTF">2025-05-28T14:31:00Z</dcterms:modified>
</cp:coreProperties>
</file>